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7702CA" w14:textId="77777777" w:rsidR="003E69D0" w:rsidRPr="009C227A" w:rsidRDefault="00750192" w:rsidP="008C4FE6">
      <w:pPr>
        <w:spacing w:after="120"/>
        <w:jc w:val="center"/>
        <w:outlineLvl w:val="0"/>
        <w:rPr>
          <w:rFonts w:asciiTheme="minorHAnsi" w:eastAsiaTheme="minorEastAsia" w:hAnsiTheme="minorHAnsi" w:cstheme="minorBidi"/>
          <w:color w:val="auto"/>
          <w:sz w:val="24"/>
          <w:szCs w:val="24"/>
          <w:bdr w:val="none" w:sz="0" w:space="0" w:color="auto"/>
          <w:lang w:val="en-US" w:eastAsia="en-US"/>
        </w:rPr>
      </w:pPr>
      <w:bookmarkStart w:id="0" w:name="_GoBack"/>
      <w:bookmarkEnd w:id="0"/>
      <w:r w:rsidRPr="009C227A">
        <w:rPr>
          <w:rStyle w:val="PageNumber"/>
          <w:rFonts w:ascii="Arial" w:hAnsi="Arial" w:cs="Arial"/>
          <w:b/>
          <w:bCs/>
          <w:sz w:val="24"/>
          <w:szCs w:val="24"/>
        </w:rPr>
        <w:t xml:space="preserve">Interactive impact of </w:t>
      </w:r>
      <w:r w:rsidR="0090676F" w:rsidRPr="009C227A">
        <w:rPr>
          <w:rStyle w:val="PageNumber"/>
          <w:rFonts w:ascii="Arial" w:hAnsi="Arial" w:cs="Arial"/>
          <w:b/>
          <w:bCs/>
          <w:sz w:val="24"/>
          <w:szCs w:val="24"/>
        </w:rPr>
        <w:t xml:space="preserve">severity of </w:t>
      </w:r>
      <w:r w:rsidRPr="009C227A">
        <w:rPr>
          <w:rStyle w:val="PageNumber"/>
          <w:rFonts w:ascii="Arial" w:hAnsi="Arial" w:cs="Arial"/>
          <w:b/>
          <w:bCs/>
          <w:sz w:val="24"/>
          <w:szCs w:val="24"/>
        </w:rPr>
        <w:t xml:space="preserve">childhood </w:t>
      </w:r>
      <w:r w:rsidR="00BF3F77" w:rsidRPr="009C227A">
        <w:rPr>
          <w:rStyle w:val="PageNumber"/>
          <w:rFonts w:ascii="Arial" w:hAnsi="Arial" w:cs="Arial"/>
          <w:b/>
          <w:bCs/>
          <w:sz w:val="24"/>
          <w:szCs w:val="24"/>
        </w:rPr>
        <w:t>maltreatment</w:t>
      </w:r>
      <w:r w:rsidR="004C3AB8" w:rsidRPr="009C227A">
        <w:rPr>
          <w:rStyle w:val="PageNumber"/>
          <w:rFonts w:ascii="Arial" w:hAnsi="Arial" w:cs="Arial"/>
          <w:b/>
          <w:bCs/>
          <w:sz w:val="24"/>
          <w:szCs w:val="24"/>
        </w:rPr>
        <w:t xml:space="preserve">, depression </w:t>
      </w:r>
      <w:r w:rsidRPr="009C227A">
        <w:rPr>
          <w:rStyle w:val="PageNumber"/>
          <w:rFonts w:ascii="Arial" w:hAnsi="Arial" w:cs="Arial"/>
          <w:b/>
          <w:bCs/>
          <w:sz w:val="24"/>
          <w:szCs w:val="24"/>
        </w:rPr>
        <w:t>and</w:t>
      </w:r>
      <w:r w:rsidR="004C3AB8" w:rsidRPr="009C227A">
        <w:rPr>
          <w:rStyle w:val="PageNumber"/>
          <w:rFonts w:ascii="Arial" w:hAnsi="Arial" w:cs="Arial"/>
          <w:b/>
          <w:bCs/>
          <w:sz w:val="24"/>
          <w:szCs w:val="24"/>
        </w:rPr>
        <w:t xml:space="preserve"> age</w:t>
      </w:r>
      <w:r w:rsidR="00BF3F77" w:rsidRPr="009C227A">
        <w:rPr>
          <w:rStyle w:val="PageNumber"/>
          <w:rFonts w:ascii="Arial" w:hAnsi="Arial" w:cs="Arial"/>
          <w:b/>
          <w:bCs/>
          <w:sz w:val="24"/>
          <w:szCs w:val="24"/>
        </w:rPr>
        <w:t xml:space="preserve"> </w:t>
      </w:r>
      <w:r w:rsidRPr="009C227A">
        <w:rPr>
          <w:rStyle w:val="PageNumber"/>
          <w:rFonts w:ascii="Arial" w:hAnsi="Arial" w:cs="Arial"/>
          <w:b/>
          <w:bCs/>
          <w:sz w:val="24"/>
          <w:szCs w:val="24"/>
        </w:rPr>
        <w:t xml:space="preserve">on </w:t>
      </w:r>
      <w:r w:rsidR="004C3AB8" w:rsidRPr="009C227A">
        <w:rPr>
          <w:rStyle w:val="PageNumber"/>
          <w:rFonts w:ascii="Arial" w:hAnsi="Arial" w:cs="Arial"/>
          <w:b/>
          <w:bCs/>
          <w:sz w:val="24"/>
          <w:szCs w:val="24"/>
        </w:rPr>
        <w:t xml:space="preserve">cortical </w:t>
      </w:r>
      <w:r w:rsidR="00BF3F77" w:rsidRPr="009C227A">
        <w:rPr>
          <w:rStyle w:val="PageNumber"/>
          <w:rFonts w:ascii="Arial" w:hAnsi="Arial" w:cs="Arial"/>
          <w:b/>
          <w:bCs/>
          <w:sz w:val="24"/>
          <w:szCs w:val="24"/>
        </w:rPr>
        <w:t>brain structure</w:t>
      </w:r>
      <w:r w:rsidR="00924461" w:rsidRPr="009C227A">
        <w:rPr>
          <w:rStyle w:val="PageNumber"/>
          <w:rFonts w:ascii="Arial" w:hAnsi="Arial" w:cs="Arial"/>
          <w:b/>
          <w:bCs/>
          <w:sz w:val="24"/>
          <w:szCs w:val="24"/>
        </w:rPr>
        <w:t xml:space="preserve">: </w:t>
      </w:r>
      <w:r w:rsidR="00F649CC" w:rsidRPr="009C227A">
        <w:rPr>
          <w:rStyle w:val="PageNumber"/>
          <w:rFonts w:ascii="Arial" w:hAnsi="Arial" w:cs="Arial"/>
          <w:b/>
          <w:bCs/>
          <w:sz w:val="24"/>
          <w:szCs w:val="24"/>
        </w:rPr>
        <w:t xml:space="preserve">mega-analytic </w:t>
      </w:r>
      <w:r w:rsidR="004B19A7" w:rsidRPr="009C227A">
        <w:rPr>
          <w:rStyle w:val="PageNumber"/>
          <w:rFonts w:ascii="Arial" w:hAnsi="Arial" w:cs="Arial"/>
          <w:b/>
          <w:bCs/>
          <w:sz w:val="24"/>
          <w:szCs w:val="24"/>
        </w:rPr>
        <w:t>findings</w:t>
      </w:r>
      <w:r w:rsidR="00924461" w:rsidRPr="009C227A">
        <w:rPr>
          <w:rStyle w:val="PageNumber"/>
          <w:rFonts w:ascii="Arial" w:hAnsi="Arial" w:cs="Arial"/>
          <w:b/>
          <w:bCs/>
          <w:sz w:val="24"/>
          <w:szCs w:val="24"/>
        </w:rPr>
        <w:t xml:space="preserve"> from</w:t>
      </w:r>
      <w:r w:rsidR="00BF3F77" w:rsidRPr="009C227A">
        <w:rPr>
          <w:rStyle w:val="PageNumber"/>
          <w:rFonts w:ascii="Arial" w:hAnsi="Arial" w:cs="Arial"/>
          <w:b/>
          <w:bCs/>
          <w:sz w:val="24"/>
          <w:szCs w:val="24"/>
        </w:rPr>
        <w:t xml:space="preserve"> a large multi-site cohort</w:t>
      </w:r>
    </w:p>
    <w:p w14:paraId="09B2EA29" w14:textId="77777777" w:rsidR="00102294" w:rsidRPr="009C227A" w:rsidRDefault="00102294" w:rsidP="003E69D0">
      <w:pPr>
        <w:spacing w:line="360" w:lineRule="auto"/>
        <w:jc w:val="both"/>
        <w:rPr>
          <w:rStyle w:val="PageNumber"/>
        </w:rPr>
      </w:pPr>
    </w:p>
    <w:p w14:paraId="2FCDD43A" w14:textId="08270E9D" w:rsidR="003E69D0" w:rsidRPr="009C227A" w:rsidRDefault="001A5955" w:rsidP="003E69D0">
      <w:pPr>
        <w:spacing w:line="360" w:lineRule="auto"/>
        <w:jc w:val="both"/>
        <w:rPr>
          <w:rStyle w:val="PageNumber"/>
        </w:rPr>
      </w:pPr>
      <w:r w:rsidRPr="001A5955">
        <w:rPr>
          <w:rStyle w:val="PageNumber"/>
          <w:rFonts w:ascii="Arial" w:hAnsi="Arial" w:cs="Arial"/>
          <w:sz w:val="24"/>
          <w:szCs w:val="24"/>
        </w:rPr>
        <w:t>Leonardo Tozzi, PhD*</w:t>
      </w:r>
      <w:r w:rsidRPr="001A5955">
        <w:rPr>
          <w:rStyle w:val="PageNumber"/>
          <w:rFonts w:ascii="Arial" w:hAnsi="Arial" w:cs="Arial"/>
          <w:sz w:val="24"/>
          <w:szCs w:val="24"/>
          <w:vertAlign w:val="superscript"/>
        </w:rPr>
        <w:t>1,2</w:t>
      </w:r>
      <w:r w:rsidRPr="001A5955">
        <w:rPr>
          <w:rStyle w:val="PageNumber"/>
          <w:rFonts w:ascii="Arial" w:hAnsi="Arial" w:cs="Arial"/>
          <w:sz w:val="24"/>
          <w:szCs w:val="24"/>
        </w:rPr>
        <w:t>, Lisa Garczarek*</w:t>
      </w:r>
      <w:r w:rsidRPr="001A5955">
        <w:rPr>
          <w:rStyle w:val="PageNumber"/>
          <w:rFonts w:ascii="Arial" w:hAnsi="Arial" w:cs="Arial"/>
          <w:sz w:val="24"/>
          <w:szCs w:val="24"/>
          <w:vertAlign w:val="superscript"/>
        </w:rPr>
        <w:t>1</w:t>
      </w:r>
      <w:r w:rsidRPr="001A5955">
        <w:rPr>
          <w:rStyle w:val="PageNumber"/>
          <w:rFonts w:ascii="Arial" w:hAnsi="Arial" w:cs="Arial"/>
          <w:sz w:val="24"/>
          <w:szCs w:val="24"/>
        </w:rPr>
        <w:t>, Deborah Janowitz, MD</w:t>
      </w:r>
      <w:r w:rsidRPr="001A5955">
        <w:rPr>
          <w:rStyle w:val="PageNumber"/>
          <w:rFonts w:ascii="Arial" w:hAnsi="Arial" w:cs="Arial"/>
          <w:sz w:val="24"/>
          <w:szCs w:val="24"/>
          <w:vertAlign w:val="superscript"/>
        </w:rPr>
        <w:t>3</w:t>
      </w:r>
      <w:r w:rsidRPr="001A5955">
        <w:rPr>
          <w:rStyle w:val="PageNumber"/>
          <w:rFonts w:ascii="Arial" w:hAnsi="Arial" w:cs="Arial"/>
          <w:sz w:val="24"/>
          <w:szCs w:val="24"/>
        </w:rPr>
        <w:t>, Dan J. Stein, PhD</w:t>
      </w:r>
      <w:r w:rsidRPr="001A5955">
        <w:rPr>
          <w:rStyle w:val="PageNumber"/>
          <w:rFonts w:ascii="Arial" w:hAnsi="Arial" w:cs="Arial"/>
          <w:sz w:val="24"/>
          <w:szCs w:val="24"/>
          <w:vertAlign w:val="superscript"/>
        </w:rPr>
        <w:t>4</w:t>
      </w:r>
      <w:r w:rsidRPr="001A5955">
        <w:rPr>
          <w:rStyle w:val="PageNumber"/>
          <w:rFonts w:ascii="Arial" w:hAnsi="Arial" w:cs="Arial"/>
          <w:sz w:val="24"/>
          <w:szCs w:val="24"/>
        </w:rPr>
        <w:t>, Katharina Wittfeld, PhD</w:t>
      </w:r>
      <w:r w:rsidRPr="001A5955">
        <w:rPr>
          <w:rStyle w:val="PageNumber"/>
          <w:rFonts w:ascii="Arial" w:hAnsi="Arial" w:cs="Arial"/>
          <w:sz w:val="24"/>
          <w:szCs w:val="24"/>
          <w:vertAlign w:val="superscript"/>
        </w:rPr>
        <w:t>3,5</w:t>
      </w:r>
      <w:r w:rsidRPr="001A5955">
        <w:rPr>
          <w:rStyle w:val="PageNumber"/>
          <w:rFonts w:ascii="Arial" w:hAnsi="Arial" w:cs="Arial"/>
          <w:sz w:val="24"/>
          <w:szCs w:val="24"/>
        </w:rPr>
        <w:t>,</w:t>
      </w:r>
      <w:r w:rsidRPr="001A5955">
        <w:rPr>
          <w:rStyle w:val="PageNumber"/>
          <w:rFonts w:ascii="Arial" w:hAnsi="Arial" w:cs="Arial"/>
          <w:sz w:val="24"/>
          <w:szCs w:val="24"/>
          <w:vertAlign w:val="superscript"/>
        </w:rPr>
        <w:t xml:space="preserve"> </w:t>
      </w:r>
      <w:r w:rsidRPr="001A5955">
        <w:rPr>
          <w:rStyle w:val="PageNumber"/>
          <w:rFonts w:ascii="Arial" w:hAnsi="Arial" w:cs="Arial"/>
          <w:sz w:val="24"/>
          <w:szCs w:val="24"/>
        </w:rPr>
        <w:t>Henrik Dobrowolny</w:t>
      </w:r>
      <w:r w:rsidRPr="001A5955">
        <w:rPr>
          <w:rStyle w:val="PageNumber"/>
          <w:rFonts w:ascii="Arial" w:hAnsi="Arial" w:cs="Arial"/>
          <w:sz w:val="24"/>
          <w:szCs w:val="24"/>
          <w:vertAlign w:val="superscript"/>
        </w:rPr>
        <w:t>1</w:t>
      </w:r>
      <w:r w:rsidRPr="001A5955">
        <w:rPr>
          <w:rStyle w:val="PageNumber"/>
          <w:rFonts w:ascii="Arial" w:hAnsi="Arial" w:cs="Arial"/>
          <w:sz w:val="24"/>
          <w:szCs w:val="24"/>
        </w:rPr>
        <w:t>, Jim Lagopoulos, PhD</w:t>
      </w:r>
      <w:r w:rsidRPr="001A5955">
        <w:rPr>
          <w:rStyle w:val="PageNumber"/>
          <w:rFonts w:ascii="Arial" w:hAnsi="Arial" w:cs="Arial"/>
          <w:sz w:val="24"/>
          <w:szCs w:val="24"/>
          <w:vertAlign w:val="superscript"/>
        </w:rPr>
        <w:t>6,42</w:t>
      </w:r>
      <w:r w:rsidRPr="001A5955">
        <w:rPr>
          <w:rStyle w:val="PageNumber"/>
          <w:rFonts w:ascii="Arial" w:hAnsi="Arial" w:cs="Arial"/>
          <w:sz w:val="24"/>
          <w:szCs w:val="24"/>
        </w:rPr>
        <w:t>, Sean N. Hatton, PhD</w:t>
      </w:r>
      <w:r w:rsidRPr="001A5955">
        <w:rPr>
          <w:rStyle w:val="PageNumber"/>
          <w:rFonts w:ascii="Arial" w:hAnsi="Arial" w:cs="Arial"/>
          <w:sz w:val="24"/>
          <w:szCs w:val="24"/>
          <w:vertAlign w:val="superscript"/>
        </w:rPr>
        <w:t>6</w:t>
      </w:r>
      <w:r w:rsidRPr="001A5955">
        <w:rPr>
          <w:rStyle w:val="PageNumber"/>
          <w:rFonts w:ascii="Arial" w:hAnsi="Arial" w:cs="Arial"/>
          <w:sz w:val="24"/>
          <w:szCs w:val="24"/>
        </w:rPr>
        <w:t>, Ian B. Hickie, MD</w:t>
      </w:r>
      <w:r w:rsidRPr="001A5955">
        <w:rPr>
          <w:rStyle w:val="PageNumber"/>
          <w:rFonts w:ascii="Arial" w:hAnsi="Arial" w:cs="Arial"/>
          <w:sz w:val="24"/>
          <w:szCs w:val="24"/>
          <w:vertAlign w:val="superscript"/>
        </w:rPr>
        <w:t>6</w:t>
      </w:r>
      <w:r w:rsidRPr="001A5955">
        <w:rPr>
          <w:rStyle w:val="PageNumber"/>
          <w:rFonts w:ascii="Arial" w:hAnsi="Arial" w:cs="Arial"/>
          <w:sz w:val="24"/>
          <w:szCs w:val="24"/>
        </w:rPr>
        <w:t>, Angela Carballedo, MD</w:t>
      </w:r>
      <w:r w:rsidRPr="001A5955">
        <w:rPr>
          <w:rStyle w:val="PageNumber"/>
          <w:rFonts w:ascii="Arial" w:hAnsi="Arial" w:cs="Arial"/>
          <w:sz w:val="24"/>
          <w:szCs w:val="24"/>
          <w:vertAlign w:val="superscript"/>
        </w:rPr>
        <w:t>7</w:t>
      </w:r>
      <w:r w:rsidRPr="001A5955">
        <w:rPr>
          <w:rStyle w:val="PageNumber"/>
          <w:rFonts w:ascii="Arial" w:hAnsi="Arial" w:cs="Arial"/>
          <w:sz w:val="24"/>
          <w:szCs w:val="24"/>
        </w:rPr>
        <w:t>, Samantha J. Brooks, PhD</w:t>
      </w:r>
      <w:r w:rsidRPr="001A5955">
        <w:rPr>
          <w:rStyle w:val="PageNumber"/>
          <w:rFonts w:ascii="Arial" w:hAnsi="Arial" w:cs="Arial"/>
          <w:sz w:val="24"/>
          <w:szCs w:val="24"/>
          <w:vertAlign w:val="superscript"/>
        </w:rPr>
        <w:t>4,40</w:t>
      </w:r>
      <w:r w:rsidRPr="001A5955">
        <w:rPr>
          <w:rStyle w:val="PageNumber"/>
          <w:rFonts w:ascii="Arial" w:hAnsi="Arial" w:cs="Arial"/>
          <w:sz w:val="24"/>
          <w:szCs w:val="24"/>
        </w:rPr>
        <w:t>, Daniella Vuletic, PhD</w:t>
      </w:r>
      <w:r w:rsidRPr="001A5955">
        <w:rPr>
          <w:rStyle w:val="PageNumber"/>
          <w:rFonts w:ascii="Arial" w:hAnsi="Arial" w:cs="Arial"/>
          <w:sz w:val="24"/>
          <w:szCs w:val="24"/>
          <w:vertAlign w:val="superscript"/>
        </w:rPr>
        <w:t>4</w:t>
      </w:r>
      <w:r w:rsidRPr="001A5955">
        <w:rPr>
          <w:rStyle w:val="PageNumber"/>
          <w:rFonts w:ascii="Arial" w:hAnsi="Arial" w:cs="Arial"/>
          <w:sz w:val="24"/>
          <w:szCs w:val="24"/>
        </w:rPr>
        <w:t>, Anne Uhlmann, PhD</w:t>
      </w:r>
      <w:r w:rsidRPr="001A5955">
        <w:rPr>
          <w:rStyle w:val="PageNumber"/>
          <w:rFonts w:ascii="Arial" w:hAnsi="Arial" w:cs="Arial"/>
          <w:sz w:val="24"/>
          <w:szCs w:val="24"/>
          <w:vertAlign w:val="superscript"/>
        </w:rPr>
        <w:t>4,43</w:t>
      </w:r>
      <w:r w:rsidRPr="001A5955">
        <w:rPr>
          <w:rStyle w:val="PageNumber"/>
          <w:rFonts w:ascii="Arial" w:hAnsi="Arial" w:cs="Arial"/>
          <w:sz w:val="24"/>
          <w:szCs w:val="24"/>
        </w:rPr>
        <w:t>, Ilya M. Veer, PhD</w:t>
      </w:r>
      <w:r w:rsidRPr="001A5955">
        <w:rPr>
          <w:rStyle w:val="PageNumber"/>
          <w:rFonts w:ascii="Arial" w:hAnsi="Arial" w:cs="Arial"/>
          <w:sz w:val="24"/>
          <w:szCs w:val="24"/>
          <w:vertAlign w:val="superscript"/>
        </w:rPr>
        <w:t>8</w:t>
      </w:r>
      <w:r w:rsidRPr="001A5955">
        <w:rPr>
          <w:rStyle w:val="PageNumber"/>
          <w:rFonts w:ascii="Arial" w:hAnsi="Arial" w:cs="Arial"/>
          <w:sz w:val="24"/>
          <w:szCs w:val="24"/>
        </w:rPr>
        <w:t>, Henrik Walter, PhD</w:t>
      </w:r>
      <w:r w:rsidRPr="001A5955">
        <w:rPr>
          <w:rStyle w:val="PageNumber"/>
          <w:rFonts w:ascii="Arial" w:hAnsi="Arial" w:cs="Arial"/>
          <w:sz w:val="24"/>
          <w:szCs w:val="24"/>
          <w:vertAlign w:val="superscript"/>
        </w:rPr>
        <w:t>8</w:t>
      </w:r>
      <w:r w:rsidRPr="001A5955">
        <w:rPr>
          <w:rStyle w:val="PageNumber"/>
          <w:rFonts w:ascii="Arial" w:hAnsi="Arial" w:cs="Arial"/>
          <w:sz w:val="24"/>
          <w:szCs w:val="24"/>
        </w:rPr>
        <w:t>, Robin Bülow, MD</w:t>
      </w:r>
      <w:r w:rsidRPr="001A5955">
        <w:rPr>
          <w:rStyle w:val="PageNumber"/>
          <w:rFonts w:ascii="Arial" w:hAnsi="Arial" w:cs="Arial"/>
          <w:sz w:val="24"/>
          <w:szCs w:val="24"/>
          <w:vertAlign w:val="superscript"/>
        </w:rPr>
        <w:t>9</w:t>
      </w:r>
      <w:r w:rsidRPr="001A5955">
        <w:rPr>
          <w:rStyle w:val="PageNumber"/>
          <w:rFonts w:ascii="Arial" w:hAnsi="Arial" w:cs="Arial"/>
          <w:sz w:val="24"/>
          <w:szCs w:val="24"/>
        </w:rPr>
        <w:t>, Henry Völzke, MD</w:t>
      </w:r>
      <w:r w:rsidRPr="001A5955">
        <w:rPr>
          <w:rStyle w:val="PageNumber"/>
          <w:rFonts w:ascii="Arial" w:hAnsi="Arial" w:cs="Arial"/>
          <w:sz w:val="24"/>
          <w:szCs w:val="24"/>
          <w:vertAlign w:val="superscript"/>
        </w:rPr>
        <w:t>10</w:t>
      </w:r>
      <w:r w:rsidRPr="001A5955">
        <w:rPr>
          <w:rStyle w:val="PageNumber"/>
          <w:rFonts w:ascii="Arial" w:hAnsi="Arial" w:cs="Arial"/>
          <w:sz w:val="24"/>
          <w:szCs w:val="24"/>
        </w:rPr>
        <w:t>, Johanna König</w:t>
      </w:r>
      <w:r w:rsidRPr="001A5955">
        <w:rPr>
          <w:rStyle w:val="PageNumber"/>
          <w:rFonts w:ascii="Arial" w:hAnsi="Arial" w:cs="Arial"/>
          <w:sz w:val="24"/>
          <w:szCs w:val="24"/>
          <w:vertAlign w:val="superscript"/>
        </w:rPr>
        <w:t>3</w:t>
      </w:r>
      <w:r w:rsidRPr="001A5955">
        <w:rPr>
          <w:rStyle w:val="PageNumber"/>
          <w:rFonts w:ascii="Arial" w:hAnsi="Arial" w:cs="Arial"/>
          <w:sz w:val="24"/>
          <w:szCs w:val="24"/>
        </w:rPr>
        <w:t>,</w:t>
      </w:r>
      <w:r w:rsidRPr="001A5955">
        <w:rPr>
          <w:rStyle w:val="PageNumber"/>
          <w:rFonts w:ascii="Arial" w:hAnsi="Arial" w:cs="Arial"/>
          <w:sz w:val="24"/>
          <w:szCs w:val="24"/>
          <w:vertAlign w:val="superscript"/>
        </w:rPr>
        <w:t xml:space="preserve"> </w:t>
      </w:r>
      <w:r w:rsidRPr="001A5955">
        <w:rPr>
          <w:rStyle w:val="PageNumber"/>
          <w:rFonts w:ascii="Arial" w:hAnsi="Arial" w:cs="Arial"/>
          <w:sz w:val="24"/>
          <w:szCs w:val="24"/>
        </w:rPr>
        <w:t>Knut Schnell, PhD</w:t>
      </w:r>
      <w:r w:rsidRPr="001A5955">
        <w:rPr>
          <w:rStyle w:val="PageNumber"/>
          <w:rFonts w:ascii="Arial" w:hAnsi="Arial" w:cs="Arial"/>
          <w:sz w:val="24"/>
          <w:szCs w:val="24"/>
          <w:vertAlign w:val="superscript"/>
        </w:rPr>
        <w:t>11,44,45</w:t>
      </w:r>
      <w:r w:rsidRPr="001A5955">
        <w:rPr>
          <w:rStyle w:val="PageNumber"/>
          <w:rFonts w:ascii="Arial" w:hAnsi="Arial" w:cs="Arial"/>
          <w:sz w:val="24"/>
          <w:szCs w:val="24"/>
        </w:rPr>
        <w:t>, Dieter Schoepf, MD, PhD</w:t>
      </w:r>
      <w:r w:rsidRPr="001A5955">
        <w:rPr>
          <w:rStyle w:val="PageNumber"/>
          <w:rFonts w:ascii="Arial" w:hAnsi="Arial" w:cs="Arial"/>
          <w:sz w:val="24"/>
          <w:szCs w:val="24"/>
          <w:vertAlign w:val="superscript"/>
        </w:rPr>
        <w:t>12</w:t>
      </w:r>
      <w:r w:rsidRPr="001A5955">
        <w:rPr>
          <w:rStyle w:val="PageNumber"/>
          <w:rFonts w:ascii="Arial" w:hAnsi="Arial" w:cs="Arial"/>
          <w:sz w:val="24"/>
          <w:szCs w:val="24"/>
        </w:rPr>
        <w:t>, Dominik Grotegerd, PhD</w:t>
      </w:r>
      <w:r w:rsidRPr="001A5955">
        <w:rPr>
          <w:rStyle w:val="PageNumber"/>
          <w:rFonts w:ascii="Arial" w:hAnsi="Arial" w:cs="Arial"/>
          <w:sz w:val="24"/>
          <w:szCs w:val="24"/>
          <w:vertAlign w:val="superscript"/>
        </w:rPr>
        <w:t>13</w:t>
      </w:r>
      <w:r w:rsidRPr="001A5955">
        <w:rPr>
          <w:rStyle w:val="PageNumber"/>
          <w:rFonts w:ascii="Arial" w:hAnsi="Arial" w:cs="Arial"/>
          <w:sz w:val="24"/>
          <w:szCs w:val="24"/>
        </w:rPr>
        <w:t>, Nils Opel, MD</w:t>
      </w:r>
      <w:r w:rsidRPr="001A5955">
        <w:rPr>
          <w:rStyle w:val="PageNumber"/>
          <w:rFonts w:ascii="Arial" w:hAnsi="Arial" w:cs="Arial"/>
          <w:sz w:val="24"/>
          <w:szCs w:val="24"/>
          <w:vertAlign w:val="superscript"/>
        </w:rPr>
        <w:t>13</w:t>
      </w:r>
      <w:r w:rsidRPr="001A5955">
        <w:rPr>
          <w:rStyle w:val="PageNumber"/>
          <w:rFonts w:ascii="Arial" w:hAnsi="Arial" w:cs="Arial"/>
          <w:sz w:val="24"/>
          <w:szCs w:val="24"/>
        </w:rPr>
        <w:t>, Udo Dannlowski, PhD</w:t>
      </w:r>
      <w:r w:rsidRPr="001A5955">
        <w:rPr>
          <w:rStyle w:val="PageNumber"/>
          <w:rFonts w:ascii="Arial" w:hAnsi="Arial" w:cs="Arial"/>
          <w:sz w:val="24"/>
          <w:szCs w:val="24"/>
          <w:vertAlign w:val="superscript"/>
        </w:rPr>
        <w:t>13</w:t>
      </w:r>
      <w:r w:rsidRPr="001A5955">
        <w:rPr>
          <w:rStyle w:val="PageNumber"/>
          <w:rFonts w:ascii="Arial" w:hAnsi="Arial" w:cs="Arial"/>
          <w:sz w:val="24"/>
          <w:szCs w:val="24"/>
        </w:rPr>
        <w:t>, Harald Kugel, PhD</w:t>
      </w:r>
      <w:r w:rsidRPr="001A5955">
        <w:rPr>
          <w:rStyle w:val="PageNumber"/>
          <w:rFonts w:ascii="Arial" w:hAnsi="Arial" w:cs="Arial"/>
          <w:sz w:val="24"/>
          <w:szCs w:val="24"/>
          <w:vertAlign w:val="superscript"/>
        </w:rPr>
        <w:t>14</w:t>
      </w:r>
      <w:r w:rsidRPr="001A5955">
        <w:rPr>
          <w:rStyle w:val="PageNumber"/>
          <w:rFonts w:ascii="Arial" w:hAnsi="Arial" w:cs="Arial"/>
          <w:sz w:val="24"/>
          <w:szCs w:val="24"/>
        </w:rPr>
        <w:t>, Elisabeth Schramm, PhD</w:t>
      </w:r>
      <w:r w:rsidRPr="001A5955">
        <w:rPr>
          <w:rStyle w:val="PageNumber"/>
          <w:rFonts w:ascii="Arial" w:hAnsi="Arial" w:cs="Arial"/>
          <w:sz w:val="24"/>
          <w:szCs w:val="24"/>
          <w:vertAlign w:val="superscript"/>
        </w:rPr>
        <w:t>15,16</w:t>
      </w:r>
      <w:r w:rsidRPr="001A5955">
        <w:rPr>
          <w:rStyle w:val="PageNumber"/>
          <w:rFonts w:ascii="Arial" w:hAnsi="Arial" w:cs="Arial"/>
          <w:sz w:val="24"/>
          <w:szCs w:val="24"/>
        </w:rPr>
        <w:t>, Carsten Konrad, MD</w:t>
      </w:r>
      <w:r w:rsidRPr="001A5955">
        <w:rPr>
          <w:rStyle w:val="PageNumber"/>
          <w:rFonts w:ascii="Arial" w:hAnsi="Arial" w:cs="Arial"/>
          <w:sz w:val="24"/>
          <w:szCs w:val="24"/>
          <w:vertAlign w:val="superscript"/>
        </w:rPr>
        <w:t>17,18</w:t>
      </w:r>
      <w:r w:rsidRPr="001A5955">
        <w:rPr>
          <w:rStyle w:val="PageNumber"/>
          <w:rFonts w:ascii="Arial" w:hAnsi="Arial" w:cs="Arial"/>
          <w:sz w:val="24"/>
          <w:szCs w:val="24"/>
        </w:rPr>
        <w:t>, Tilo Kircher, MD, PhD</w:t>
      </w:r>
      <w:r w:rsidRPr="001A5955">
        <w:rPr>
          <w:rStyle w:val="PageNumber"/>
          <w:rFonts w:ascii="Arial" w:hAnsi="Arial" w:cs="Arial"/>
          <w:sz w:val="24"/>
          <w:szCs w:val="24"/>
          <w:vertAlign w:val="superscript"/>
        </w:rPr>
        <w:t>18</w:t>
      </w:r>
      <w:r w:rsidRPr="001A5955">
        <w:rPr>
          <w:rStyle w:val="PageNumber"/>
          <w:rFonts w:ascii="Arial" w:hAnsi="Arial" w:cs="Arial"/>
          <w:sz w:val="24"/>
          <w:szCs w:val="24"/>
        </w:rPr>
        <w:t>, Dilara Jueksel, PhD</w:t>
      </w:r>
      <w:r w:rsidRPr="001A5955">
        <w:rPr>
          <w:rStyle w:val="PageNumber"/>
          <w:rFonts w:ascii="Arial" w:hAnsi="Arial" w:cs="Arial"/>
          <w:sz w:val="24"/>
          <w:szCs w:val="24"/>
          <w:vertAlign w:val="superscript"/>
        </w:rPr>
        <w:t>18</w:t>
      </w:r>
      <w:r w:rsidRPr="001A5955">
        <w:rPr>
          <w:rStyle w:val="PageNumber"/>
          <w:rFonts w:ascii="Arial" w:hAnsi="Arial" w:cs="Arial"/>
          <w:sz w:val="24"/>
          <w:szCs w:val="24"/>
        </w:rPr>
        <w:t>, Igor Nenadic, MD</w:t>
      </w:r>
      <w:r w:rsidRPr="001A5955">
        <w:rPr>
          <w:rStyle w:val="PageNumber"/>
          <w:rFonts w:ascii="Arial" w:hAnsi="Arial" w:cs="Arial"/>
          <w:sz w:val="24"/>
          <w:szCs w:val="24"/>
          <w:vertAlign w:val="superscript"/>
        </w:rPr>
        <w:t>18</w:t>
      </w:r>
      <w:r w:rsidRPr="001A5955">
        <w:rPr>
          <w:rStyle w:val="PageNumber"/>
          <w:rFonts w:ascii="Arial" w:hAnsi="Arial" w:cs="Arial"/>
          <w:sz w:val="24"/>
          <w:szCs w:val="24"/>
        </w:rPr>
        <w:t>, Axel Krug, PhD</w:t>
      </w:r>
      <w:r w:rsidRPr="001A5955">
        <w:rPr>
          <w:rStyle w:val="PageNumber"/>
          <w:rFonts w:ascii="Arial" w:hAnsi="Arial" w:cs="Arial"/>
          <w:sz w:val="24"/>
          <w:szCs w:val="24"/>
          <w:vertAlign w:val="superscript"/>
        </w:rPr>
        <w:t>18</w:t>
      </w:r>
      <w:r w:rsidRPr="001A5955">
        <w:rPr>
          <w:rStyle w:val="PageNumber"/>
          <w:rFonts w:ascii="Arial" w:hAnsi="Arial" w:cs="Arial"/>
          <w:sz w:val="24"/>
          <w:szCs w:val="24"/>
        </w:rPr>
        <w:t>, Tim Hahn, PhD</w:t>
      </w:r>
      <w:r w:rsidRPr="001A5955">
        <w:rPr>
          <w:rStyle w:val="PageNumber"/>
          <w:rFonts w:ascii="Arial" w:hAnsi="Arial" w:cs="Arial"/>
          <w:sz w:val="24"/>
          <w:szCs w:val="24"/>
          <w:vertAlign w:val="superscript"/>
        </w:rPr>
        <w:t>13</w:t>
      </w:r>
      <w:r w:rsidRPr="001A5955">
        <w:rPr>
          <w:rStyle w:val="PageNumber"/>
          <w:rFonts w:ascii="Arial" w:hAnsi="Arial" w:cs="Arial"/>
          <w:sz w:val="24"/>
          <w:szCs w:val="24"/>
        </w:rPr>
        <w:t>, Olaf Steinstraeter, PhD</w:t>
      </w:r>
      <w:r w:rsidRPr="001A5955">
        <w:rPr>
          <w:rStyle w:val="PageNumber"/>
          <w:rFonts w:ascii="Arial" w:hAnsi="Arial" w:cs="Arial"/>
          <w:sz w:val="24"/>
          <w:szCs w:val="24"/>
          <w:vertAlign w:val="superscript"/>
        </w:rPr>
        <w:t>18,41</w:t>
      </w:r>
      <w:r w:rsidRPr="001A5955">
        <w:rPr>
          <w:rStyle w:val="PageNumber"/>
          <w:rFonts w:ascii="Arial" w:hAnsi="Arial" w:cs="Arial"/>
          <w:sz w:val="24"/>
          <w:szCs w:val="24"/>
        </w:rPr>
        <w:t>,</w:t>
      </w:r>
      <w:r w:rsidRPr="001A5955">
        <w:rPr>
          <w:rStyle w:val="PageNumber"/>
          <w:rFonts w:ascii="Arial" w:hAnsi="Arial" w:cs="Arial"/>
          <w:sz w:val="24"/>
          <w:szCs w:val="24"/>
          <w:vertAlign w:val="superscript"/>
        </w:rPr>
        <w:t xml:space="preserve"> </w:t>
      </w:r>
      <w:r w:rsidRPr="001A5955">
        <w:rPr>
          <w:rStyle w:val="PageNumber"/>
          <w:rFonts w:ascii="Arial" w:hAnsi="Arial" w:cs="Arial"/>
          <w:sz w:val="24"/>
          <w:szCs w:val="24"/>
        </w:rPr>
        <w:t>Ronny Redlich, PhD</w:t>
      </w:r>
      <w:r w:rsidRPr="001A5955">
        <w:rPr>
          <w:rStyle w:val="PageNumber"/>
          <w:rFonts w:ascii="Arial" w:hAnsi="Arial" w:cs="Arial"/>
          <w:sz w:val="24"/>
          <w:szCs w:val="24"/>
          <w:vertAlign w:val="superscript"/>
        </w:rPr>
        <w:t>13</w:t>
      </w:r>
      <w:r w:rsidRPr="001A5955">
        <w:rPr>
          <w:rStyle w:val="PageNumber"/>
          <w:rFonts w:ascii="Arial" w:hAnsi="Arial" w:cs="Arial"/>
          <w:sz w:val="24"/>
          <w:szCs w:val="24"/>
        </w:rPr>
        <w:t>, Dario Zaremba, MSc</w:t>
      </w:r>
      <w:r w:rsidRPr="001A5955">
        <w:rPr>
          <w:rStyle w:val="PageNumber"/>
          <w:rFonts w:ascii="Arial" w:hAnsi="Arial" w:cs="Arial"/>
          <w:sz w:val="24"/>
          <w:szCs w:val="24"/>
          <w:vertAlign w:val="superscript"/>
        </w:rPr>
        <w:t>13</w:t>
      </w:r>
      <w:r w:rsidRPr="001A5955">
        <w:rPr>
          <w:rStyle w:val="PageNumber"/>
          <w:rFonts w:ascii="Arial" w:hAnsi="Arial" w:cs="Arial"/>
          <w:sz w:val="24"/>
          <w:szCs w:val="24"/>
        </w:rPr>
        <w:t>, Bartosz Zurowski, MD</w:t>
      </w:r>
      <w:r w:rsidRPr="001A5955">
        <w:rPr>
          <w:rStyle w:val="PageNumber"/>
          <w:rFonts w:ascii="Arial" w:hAnsi="Arial" w:cs="Arial"/>
          <w:sz w:val="24"/>
          <w:szCs w:val="24"/>
          <w:vertAlign w:val="superscript"/>
        </w:rPr>
        <w:t>19</w:t>
      </w:r>
      <w:r w:rsidRPr="001A5955">
        <w:rPr>
          <w:rStyle w:val="PageNumber"/>
          <w:rFonts w:ascii="Arial" w:hAnsi="Arial" w:cs="Arial"/>
          <w:sz w:val="24"/>
          <w:szCs w:val="24"/>
        </w:rPr>
        <w:t xml:space="preserve">, Cynthia H.Y. Fu, </w:t>
      </w:r>
      <w:r w:rsidR="00352601">
        <w:rPr>
          <w:rStyle w:val="PageNumber"/>
          <w:rFonts w:ascii="Arial" w:hAnsi="Arial" w:cs="Arial"/>
          <w:sz w:val="24"/>
          <w:szCs w:val="24"/>
        </w:rPr>
        <w:t xml:space="preserve">MD, </w:t>
      </w:r>
      <w:r w:rsidRPr="001A5955">
        <w:rPr>
          <w:rStyle w:val="PageNumber"/>
          <w:rFonts w:ascii="Arial" w:hAnsi="Arial" w:cs="Arial"/>
          <w:sz w:val="24"/>
          <w:szCs w:val="24"/>
        </w:rPr>
        <w:t>PhD</w:t>
      </w:r>
      <w:r w:rsidRPr="001A5955">
        <w:rPr>
          <w:rStyle w:val="PageNumber"/>
          <w:rFonts w:ascii="Arial" w:hAnsi="Arial" w:cs="Arial"/>
          <w:sz w:val="24"/>
          <w:szCs w:val="24"/>
          <w:vertAlign w:val="superscript"/>
        </w:rPr>
        <w:t>20,21</w:t>
      </w:r>
      <w:r w:rsidRPr="001A5955">
        <w:rPr>
          <w:rStyle w:val="PageNumber"/>
          <w:rFonts w:ascii="Arial" w:hAnsi="Arial" w:cs="Arial"/>
          <w:sz w:val="24"/>
          <w:szCs w:val="24"/>
        </w:rPr>
        <w:t>, Danai Dima, PhD</w:t>
      </w:r>
      <w:r w:rsidRPr="001A5955">
        <w:rPr>
          <w:rStyle w:val="PageNumber"/>
          <w:rFonts w:ascii="Arial" w:hAnsi="Arial" w:cs="Arial"/>
          <w:sz w:val="24"/>
          <w:szCs w:val="24"/>
          <w:vertAlign w:val="superscript"/>
        </w:rPr>
        <w:t>22,23</w:t>
      </w:r>
      <w:r w:rsidRPr="001A5955">
        <w:rPr>
          <w:rStyle w:val="PageNumber"/>
          <w:rFonts w:ascii="Arial" w:hAnsi="Arial" w:cs="Arial"/>
          <w:sz w:val="24"/>
          <w:szCs w:val="24"/>
        </w:rPr>
        <w:t>, James Cole, Ph</w:t>
      </w:r>
      <w:r w:rsidR="00EE460D">
        <w:rPr>
          <w:rStyle w:val="PageNumber"/>
          <w:rFonts w:ascii="Arial" w:hAnsi="Arial" w:cs="Arial"/>
          <w:sz w:val="24"/>
          <w:szCs w:val="24"/>
        </w:rPr>
        <w:t>D</w:t>
      </w:r>
      <w:r w:rsidRPr="001A5955">
        <w:rPr>
          <w:rStyle w:val="PageNumber"/>
          <w:rFonts w:ascii="Arial" w:hAnsi="Arial" w:cs="Arial"/>
          <w:sz w:val="24"/>
          <w:szCs w:val="24"/>
          <w:vertAlign w:val="superscript"/>
        </w:rPr>
        <w:t>22</w:t>
      </w:r>
      <w:r w:rsidRPr="001A5955">
        <w:rPr>
          <w:rStyle w:val="PageNumber"/>
          <w:rFonts w:ascii="Arial" w:hAnsi="Arial" w:cs="Arial"/>
          <w:sz w:val="24"/>
          <w:szCs w:val="24"/>
        </w:rPr>
        <w:t>,</w:t>
      </w:r>
      <w:r w:rsidRPr="001A5955">
        <w:rPr>
          <w:rStyle w:val="PageNumber"/>
          <w:rFonts w:ascii="Arial" w:hAnsi="Arial" w:cs="Arial"/>
          <w:sz w:val="24"/>
          <w:szCs w:val="24"/>
          <w:vertAlign w:val="superscript"/>
        </w:rPr>
        <w:t xml:space="preserve"> </w:t>
      </w:r>
      <w:r w:rsidRPr="001A5955">
        <w:rPr>
          <w:rStyle w:val="PageNumber"/>
          <w:rFonts w:ascii="Arial" w:hAnsi="Arial" w:cs="Arial"/>
          <w:sz w:val="24"/>
          <w:szCs w:val="24"/>
        </w:rPr>
        <w:t>Hans J. Grabe, MD</w:t>
      </w:r>
      <w:r w:rsidRPr="001A5955">
        <w:rPr>
          <w:rStyle w:val="PageNumber"/>
          <w:rFonts w:ascii="Arial" w:hAnsi="Arial" w:cs="Arial"/>
          <w:sz w:val="24"/>
          <w:szCs w:val="24"/>
          <w:vertAlign w:val="superscript"/>
        </w:rPr>
        <w:t>3</w:t>
      </w:r>
      <w:r w:rsidRPr="001A5955">
        <w:rPr>
          <w:rStyle w:val="PageNumber"/>
          <w:rFonts w:ascii="Arial" w:hAnsi="Arial" w:cs="Arial"/>
          <w:sz w:val="24"/>
          <w:szCs w:val="24"/>
        </w:rPr>
        <w:t>, Colm G. Connolly, PhD</w:t>
      </w:r>
      <w:r w:rsidRPr="001A5955">
        <w:rPr>
          <w:rStyle w:val="PageNumber"/>
          <w:rFonts w:ascii="Arial" w:hAnsi="Arial" w:cs="Arial"/>
          <w:sz w:val="24"/>
          <w:szCs w:val="24"/>
          <w:vertAlign w:val="superscript"/>
        </w:rPr>
        <w:t>24, 25</w:t>
      </w:r>
      <w:r w:rsidRPr="001A5955">
        <w:rPr>
          <w:rStyle w:val="PageNumber"/>
          <w:rFonts w:ascii="Arial" w:hAnsi="Arial" w:cs="Arial"/>
          <w:sz w:val="24"/>
          <w:szCs w:val="24"/>
        </w:rPr>
        <w:t xml:space="preserve">, </w:t>
      </w:r>
      <w:r>
        <w:rPr>
          <w:rFonts w:ascii="Arial" w:hAnsi="Arial" w:cs="Arial"/>
          <w:sz w:val="24"/>
          <w:szCs w:val="24"/>
          <w:lang w:val="en-US"/>
        </w:rPr>
        <w:t>Tony T. Yang, MD, PhD</w:t>
      </w:r>
      <w:r>
        <w:rPr>
          <w:rFonts w:ascii="Arial" w:hAnsi="Arial" w:cs="Arial"/>
          <w:sz w:val="24"/>
          <w:szCs w:val="24"/>
          <w:vertAlign w:val="superscript"/>
          <w:lang w:val="en-US"/>
        </w:rPr>
        <w:t>24,26</w:t>
      </w:r>
      <w:r>
        <w:rPr>
          <w:rFonts w:ascii="Arial" w:hAnsi="Arial" w:cs="Arial"/>
          <w:sz w:val="24"/>
          <w:szCs w:val="24"/>
          <w:lang w:val="en-US"/>
        </w:rPr>
        <w:t xml:space="preserve">, </w:t>
      </w:r>
      <w:r>
        <w:rPr>
          <w:rFonts w:ascii="Arial" w:hAnsi="Arial" w:cs="Arial"/>
          <w:sz w:val="24"/>
          <w:szCs w:val="24"/>
          <w:bdr w:val="none" w:sz="0" w:space="0" w:color="auto" w:frame="1"/>
          <w:lang w:val="en-US"/>
        </w:rPr>
        <w:t>Tiffany C. Ho, PhD</w:t>
      </w:r>
      <w:r>
        <w:rPr>
          <w:rFonts w:ascii="Arial" w:hAnsi="Arial" w:cs="Arial"/>
          <w:sz w:val="24"/>
          <w:szCs w:val="24"/>
          <w:bdr w:val="none" w:sz="0" w:space="0" w:color="auto" w:frame="1"/>
          <w:vertAlign w:val="superscript"/>
          <w:lang w:val="en-US"/>
        </w:rPr>
        <w:t>24,27</w:t>
      </w:r>
      <w:r>
        <w:rPr>
          <w:rFonts w:ascii="Arial" w:hAnsi="Arial" w:cs="Arial"/>
          <w:sz w:val="24"/>
          <w:szCs w:val="24"/>
          <w:bdr w:val="none" w:sz="0" w:space="0" w:color="auto" w:frame="1"/>
          <w:lang w:val="en-US"/>
        </w:rPr>
        <w:t xml:space="preserve">, </w:t>
      </w:r>
      <w:r>
        <w:rPr>
          <w:rFonts w:ascii="Arial" w:hAnsi="Arial" w:cs="Arial"/>
          <w:sz w:val="24"/>
          <w:szCs w:val="24"/>
          <w:lang w:val="en-US"/>
        </w:rPr>
        <w:t>Kaja Z. LeWinn, ScD</w:t>
      </w:r>
      <w:r>
        <w:rPr>
          <w:rFonts w:ascii="Arial" w:hAnsi="Arial" w:cs="Arial"/>
          <w:sz w:val="24"/>
          <w:szCs w:val="24"/>
          <w:vertAlign w:val="superscript"/>
          <w:lang w:val="en-US"/>
        </w:rPr>
        <w:t>24,26</w:t>
      </w:r>
      <w:r>
        <w:rPr>
          <w:rFonts w:ascii="Arial" w:hAnsi="Arial" w:cs="Arial"/>
          <w:sz w:val="24"/>
          <w:szCs w:val="24"/>
          <w:lang w:val="en-US"/>
        </w:rPr>
        <w:t>,</w:t>
      </w:r>
      <w:r w:rsidRPr="001A5955">
        <w:rPr>
          <w:rStyle w:val="PageNumber"/>
          <w:rFonts w:ascii="Arial" w:hAnsi="Arial" w:cs="Arial"/>
          <w:sz w:val="24"/>
          <w:szCs w:val="24"/>
        </w:rPr>
        <w:t xml:space="preserve"> Meng Li</w:t>
      </w:r>
      <w:r w:rsidRPr="001A5955">
        <w:rPr>
          <w:rStyle w:val="PageNumber"/>
          <w:rFonts w:ascii="Arial" w:hAnsi="Arial" w:cs="Arial"/>
          <w:sz w:val="24"/>
          <w:szCs w:val="24"/>
          <w:vertAlign w:val="superscript"/>
        </w:rPr>
        <w:t>46</w:t>
      </w:r>
      <w:r w:rsidRPr="001A5955">
        <w:rPr>
          <w:rStyle w:val="PageNumber"/>
          <w:rFonts w:ascii="Arial" w:hAnsi="Arial" w:cs="Arial"/>
          <w:sz w:val="24"/>
          <w:szCs w:val="24"/>
        </w:rPr>
        <w:t>, Nynke Groenewold, PhD</w:t>
      </w:r>
      <w:r w:rsidRPr="001A5955">
        <w:rPr>
          <w:rStyle w:val="PageNumber"/>
          <w:rFonts w:ascii="Arial" w:hAnsi="Arial" w:cs="Arial"/>
          <w:sz w:val="24"/>
          <w:szCs w:val="24"/>
          <w:vertAlign w:val="superscript"/>
        </w:rPr>
        <w:t>4</w:t>
      </w:r>
      <w:r w:rsidRPr="001A5955">
        <w:rPr>
          <w:rStyle w:val="PageNumber"/>
          <w:rFonts w:ascii="Arial" w:hAnsi="Arial" w:cs="Arial"/>
          <w:sz w:val="24"/>
          <w:szCs w:val="24"/>
        </w:rPr>
        <w:t>, Martin Walter, MD</w:t>
      </w:r>
      <w:r w:rsidRPr="001A5955">
        <w:rPr>
          <w:rStyle w:val="PageNumber"/>
          <w:rFonts w:ascii="Arial" w:hAnsi="Arial" w:cs="Arial"/>
          <w:sz w:val="24"/>
          <w:szCs w:val="24"/>
          <w:vertAlign w:val="superscript"/>
        </w:rPr>
        <w:t>1,28,46</w:t>
      </w:r>
      <w:r w:rsidRPr="001A5955">
        <w:rPr>
          <w:rStyle w:val="PageNumber"/>
          <w:rFonts w:ascii="Arial" w:hAnsi="Arial" w:cs="Arial"/>
          <w:sz w:val="24"/>
          <w:szCs w:val="24"/>
        </w:rPr>
        <w:t>, Alan N Simmons, PhD</w:t>
      </w:r>
      <w:r w:rsidRPr="001A5955">
        <w:rPr>
          <w:rStyle w:val="PageNumber"/>
          <w:rFonts w:ascii="Arial" w:hAnsi="Arial" w:cs="Arial"/>
          <w:sz w:val="24"/>
          <w:szCs w:val="24"/>
          <w:vertAlign w:val="superscript"/>
        </w:rPr>
        <w:t>29,30</w:t>
      </w:r>
      <w:r w:rsidRPr="001A5955">
        <w:rPr>
          <w:rStyle w:val="PageNumber"/>
          <w:rFonts w:ascii="Arial" w:hAnsi="Arial" w:cs="Arial"/>
          <w:sz w:val="24"/>
          <w:szCs w:val="24"/>
        </w:rPr>
        <w:t>, Theo G.M. van Erp, PhD</w:t>
      </w:r>
      <w:r w:rsidRPr="001A5955">
        <w:rPr>
          <w:rStyle w:val="PageNumber"/>
          <w:rFonts w:ascii="Arial" w:hAnsi="Arial" w:cs="Arial"/>
          <w:sz w:val="24"/>
          <w:szCs w:val="24"/>
          <w:vertAlign w:val="superscript"/>
        </w:rPr>
        <w:t>31</w:t>
      </w:r>
      <w:r w:rsidRPr="001A5955">
        <w:rPr>
          <w:rStyle w:val="PageNumber"/>
          <w:rFonts w:ascii="Arial" w:hAnsi="Arial" w:cs="Arial"/>
          <w:sz w:val="24"/>
          <w:szCs w:val="24"/>
        </w:rPr>
        <w:t>, Neda Jahanshad, PhD</w:t>
      </w:r>
      <w:r w:rsidRPr="001A5955">
        <w:rPr>
          <w:rStyle w:val="PageNumber"/>
          <w:rFonts w:ascii="Arial" w:hAnsi="Arial" w:cs="Arial"/>
          <w:sz w:val="24"/>
          <w:szCs w:val="24"/>
          <w:vertAlign w:val="superscript"/>
        </w:rPr>
        <w:t>32</w:t>
      </w:r>
      <w:r w:rsidRPr="001A5955">
        <w:rPr>
          <w:rStyle w:val="PageNumber"/>
          <w:rFonts w:ascii="Arial" w:hAnsi="Arial" w:cs="Arial"/>
          <w:sz w:val="24"/>
          <w:szCs w:val="24"/>
        </w:rPr>
        <w:t>, Bernhard T. Baune, PhD</w:t>
      </w:r>
      <w:r w:rsidRPr="001A5955">
        <w:rPr>
          <w:rStyle w:val="PageNumber"/>
          <w:rFonts w:ascii="Arial" w:hAnsi="Arial" w:cs="Arial"/>
          <w:sz w:val="24"/>
          <w:szCs w:val="24"/>
          <w:vertAlign w:val="superscript"/>
        </w:rPr>
        <w:t>33</w:t>
      </w:r>
      <w:r w:rsidRPr="001A5955">
        <w:rPr>
          <w:rStyle w:val="PageNumber"/>
          <w:rFonts w:ascii="Arial" w:hAnsi="Arial" w:cs="Arial"/>
          <w:sz w:val="24"/>
          <w:szCs w:val="24"/>
        </w:rPr>
        <w:t>, Nic J.A. van der Wee, PhD</w:t>
      </w:r>
      <w:r w:rsidRPr="001A5955">
        <w:rPr>
          <w:rStyle w:val="PageNumber"/>
          <w:rFonts w:ascii="Arial" w:hAnsi="Arial" w:cs="Arial"/>
          <w:sz w:val="24"/>
          <w:szCs w:val="24"/>
          <w:vertAlign w:val="superscript"/>
        </w:rPr>
        <w:t>34</w:t>
      </w:r>
      <w:r w:rsidRPr="001A5955">
        <w:rPr>
          <w:rStyle w:val="PageNumber"/>
          <w:rFonts w:ascii="Arial" w:hAnsi="Arial" w:cs="Arial"/>
          <w:sz w:val="24"/>
          <w:szCs w:val="24"/>
        </w:rPr>
        <w:t>, Marie-Jose van Tol, PhD</w:t>
      </w:r>
      <w:r w:rsidRPr="001A5955">
        <w:rPr>
          <w:rStyle w:val="PageNumber"/>
          <w:rFonts w:ascii="Arial" w:hAnsi="Arial" w:cs="Arial"/>
          <w:sz w:val="24"/>
          <w:szCs w:val="24"/>
          <w:vertAlign w:val="superscript"/>
        </w:rPr>
        <w:t>35</w:t>
      </w:r>
      <w:r w:rsidRPr="001A5955">
        <w:rPr>
          <w:rStyle w:val="PageNumber"/>
          <w:rFonts w:ascii="Arial" w:hAnsi="Arial" w:cs="Arial"/>
          <w:sz w:val="24"/>
          <w:szCs w:val="24"/>
        </w:rPr>
        <w:t>, Brenda W.J.H. Penninx, PhD</w:t>
      </w:r>
      <w:r w:rsidRPr="001A5955">
        <w:rPr>
          <w:rStyle w:val="PageNumber"/>
          <w:rFonts w:ascii="Arial" w:hAnsi="Arial" w:cs="Arial"/>
          <w:sz w:val="24"/>
          <w:szCs w:val="24"/>
          <w:vertAlign w:val="superscript"/>
        </w:rPr>
        <w:t>36</w:t>
      </w:r>
      <w:r w:rsidRPr="001A5955">
        <w:rPr>
          <w:rStyle w:val="PageNumber"/>
          <w:rFonts w:ascii="Arial" w:hAnsi="Arial" w:cs="Arial"/>
          <w:sz w:val="24"/>
          <w:szCs w:val="24"/>
        </w:rPr>
        <w:t>, Derrek P. Hibar, PhD</w:t>
      </w:r>
      <w:r w:rsidRPr="001A5955">
        <w:rPr>
          <w:rStyle w:val="PageNumber"/>
          <w:rFonts w:ascii="Arial" w:hAnsi="Arial" w:cs="Arial"/>
          <w:sz w:val="24"/>
          <w:szCs w:val="24"/>
          <w:vertAlign w:val="superscript"/>
        </w:rPr>
        <w:t>31</w:t>
      </w:r>
      <w:r w:rsidRPr="001A5955">
        <w:rPr>
          <w:rStyle w:val="PageNumber"/>
          <w:rFonts w:ascii="Arial" w:hAnsi="Arial" w:cs="Arial"/>
          <w:sz w:val="24"/>
          <w:szCs w:val="24"/>
        </w:rPr>
        <w:t>, Paul M. Thompson, PhD</w:t>
      </w:r>
      <w:r w:rsidRPr="001A5955">
        <w:rPr>
          <w:rStyle w:val="PageNumber"/>
          <w:rFonts w:ascii="Arial" w:hAnsi="Arial" w:cs="Arial"/>
          <w:sz w:val="24"/>
          <w:szCs w:val="24"/>
          <w:vertAlign w:val="superscript"/>
        </w:rPr>
        <w:t>31</w:t>
      </w:r>
      <w:r w:rsidRPr="001A5955">
        <w:rPr>
          <w:rStyle w:val="PageNumber"/>
          <w:rFonts w:ascii="Arial" w:hAnsi="Arial" w:cs="Arial"/>
          <w:sz w:val="24"/>
          <w:szCs w:val="24"/>
        </w:rPr>
        <w:t>, Dick J. Veltman, PhD</w:t>
      </w:r>
      <w:r w:rsidRPr="001A5955">
        <w:rPr>
          <w:rStyle w:val="PageNumber"/>
          <w:rFonts w:ascii="Arial" w:hAnsi="Arial" w:cs="Arial"/>
          <w:sz w:val="24"/>
          <w:szCs w:val="24"/>
          <w:vertAlign w:val="superscript"/>
        </w:rPr>
        <w:t>36</w:t>
      </w:r>
      <w:r w:rsidRPr="001A5955">
        <w:rPr>
          <w:rStyle w:val="PageNumber"/>
          <w:rFonts w:ascii="Arial" w:hAnsi="Arial" w:cs="Arial"/>
          <w:sz w:val="24"/>
          <w:szCs w:val="24"/>
        </w:rPr>
        <w:t>, Lianne Schmaal, PhD</w:t>
      </w:r>
      <w:r w:rsidRPr="001A5955">
        <w:rPr>
          <w:rStyle w:val="PageNumber"/>
          <w:rFonts w:ascii="Arial" w:hAnsi="Arial" w:cs="Arial"/>
          <w:sz w:val="24"/>
          <w:szCs w:val="24"/>
          <w:vertAlign w:val="superscript"/>
        </w:rPr>
        <w:t>37,38</w:t>
      </w:r>
      <w:r w:rsidRPr="001A5955">
        <w:rPr>
          <w:rStyle w:val="PageNumber"/>
          <w:rFonts w:ascii="Arial" w:hAnsi="Arial" w:cs="Arial"/>
          <w:sz w:val="24"/>
          <w:szCs w:val="24"/>
        </w:rPr>
        <w:t>, Thomas Frodl, MD, PhD</w:t>
      </w:r>
      <w:r w:rsidRPr="001A5955">
        <w:rPr>
          <w:rStyle w:val="PageNumber"/>
          <w:rFonts w:ascii="Arial" w:hAnsi="Arial" w:cs="Arial"/>
          <w:sz w:val="24"/>
          <w:szCs w:val="24"/>
          <w:vertAlign w:val="superscript"/>
        </w:rPr>
        <w:t>1,6,39</w:t>
      </w:r>
    </w:p>
    <w:p w14:paraId="06538ACB" w14:textId="77777777" w:rsidR="003E69D0" w:rsidRPr="009C227A" w:rsidRDefault="00EE460D" w:rsidP="00DB5EB4">
      <w:pPr>
        <w:spacing w:after="120"/>
        <w:jc w:val="both"/>
        <w:rPr>
          <w:rFonts w:ascii="Arial" w:hAnsi="Arial" w:cs="Arial"/>
          <w:sz w:val="24"/>
          <w:szCs w:val="24"/>
          <w:lang w:val="en-US"/>
        </w:rPr>
      </w:pPr>
      <w:r>
        <w:rPr>
          <w:rFonts w:ascii="Arial" w:hAnsi="Arial" w:cs="Arial"/>
          <w:sz w:val="24"/>
          <w:szCs w:val="24"/>
          <w:lang w:val="en-US"/>
        </w:rPr>
        <w:t xml:space="preserve">*maybe add “for the ENIGMA-MDD </w:t>
      </w:r>
      <w:r w:rsidR="00535358">
        <w:rPr>
          <w:rFonts w:ascii="Arial" w:hAnsi="Arial" w:cs="Arial"/>
          <w:sz w:val="24"/>
          <w:szCs w:val="24"/>
          <w:lang w:val="en-US"/>
        </w:rPr>
        <w:t>Consortium</w:t>
      </w:r>
      <w:r>
        <w:rPr>
          <w:rFonts w:ascii="Arial" w:hAnsi="Arial" w:cs="Arial"/>
          <w:sz w:val="24"/>
          <w:szCs w:val="24"/>
          <w:lang w:val="en-US"/>
        </w:rPr>
        <w:t>”</w:t>
      </w:r>
    </w:p>
    <w:p w14:paraId="4E00396E" w14:textId="77777777" w:rsidR="00D92940" w:rsidRPr="009C227A" w:rsidRDefault="001A5955" w:rsidP="00D92940">
      <w:pPr>
        <w:spacing w:after="120"/>
        <w:jc w:val="both"/>
        <w:rPr>
          <w:rFonts w:ascii="Arial" w:hAnsi="Arial" w:cs="Arial"/>
          <w:sz w:val="24"/>
          <w:szCs w:val="24"/>
          <w:lang w:val="en-US"/>
        </w:rPr>
      </w:pPr>
      <w:r w:rsidRPr="001A5955">
        <w:rPr>
          <w:rFonts w:ascii="Arial" w:hAnsi="Arial" w:cs="Arial"/>
          <w:sz w:val="24"/>
          <w:szCs w:val="24"/>
          <w:lang w:val="en-US"/>
        </w:rPr>
        <w:t>*contributed equally</w:t>
      </w:r>
    </w:p>
    <w:p w14:paraId="79A806D3" w14:textId="77777777" w:rsidR="003E69D0" w:rsidRPr="009C227A" w:rsidRDefault="003E69D0" w:rsidP="00DB5EB4">
      <w:pPr>
        <w:spacing w:after="120"/>
        <w:jc w:val="both"/>
        <w:rPr>
          <w:rFonts w:ascii="Arial" w:hAnsi="Arial" w:cs="Arial"/>
          <w:sz w:val="24"/>
          <w:szCs w:val="24"/>
          <w:lang w:val="en-US"/>
        </w:rPr>
      </w:pPr>
    </w:p>
    <w:p w14:paraId="3E1AD300" w14:textId="77777777" w:rsidR="00BF3F77" w:rsidRPr="009C227A" w:rsidRDefault="00BF3F77" w:rsidP="009B08B3">
      <w:pPr>
        <w:spacing w:after="120"/>
        <w:jc w:val="both"/>
        <w:rPr>
          <w:rFonts w:ascii="Arial" w:hAnsi="Arial" w:cs="Arial"/>
          <w:sz w:val="24"/>
          <w:szCs w:val="24"/>
          <w:lang w:val="en-US"/>
        </w:rPr>
      </w:pPr>
    </w:p>
    <w:p w14:paraId="261D74B4" w14:textId="77777777" w:rsidR="0017581E" w:rsidRPr="00321696" w:rsidRDefault="00D94575" w:rsidP="005B7011">
      <w:pPr>
        <w:pStyle w:val="NormalWeb"/>
        <w:spacing w:before="0" w:after="0"/>
        <w:rPr>
          <w:rStyle w:val="PageNumber"/>
          <w:rFonts w:ascii="Helvetica" w:eastAsia="Helvetica" w:hAnsi="Helvetica" w:cs="Helvetica"/>
          <w:color w:val="000000"/>
          <w:sz w:val="22"/>
          <w:szCs w:val="22"/>
          <w:bdr w:val="nil"/>
          <w:lang w:eastAsia="nl-NL"/>
        </w:rPr>
      </w:pPr>
      <w:r w:rsidRPr="00FD0B57">
        <w:rPr>
          <w:rStyle w:val="PageNumber"/>
          <w:rFonts w:ascii="Arial" w:hAnsi="Arial" w:cs="Arial"/>
          <w:b/>
          <w:bCs/>
          <w:sz w:val="24"/>
          <w:szCs w:val="24"/>
        </w:rPr>
        <w:t xml:space="preserve">Affiliations </w:t>
      </w:r>
    </w:p>
    <w:p w14:paraId="5312DEBA" w14:textId="77777777" w:rsidR="00102294" w:rsidRPr="009C227A" w:rsidRDefault="00102294" w:rsidP="00102294">
      <w:pPr>
        <w:pStyle w:val="EndnoteText"/>
        <w:spacing w:line="480" w:lineRule="auto"/>
        <w:rPr>
          <w:rFonts w:ascii="Arial" w:hAnsi="Arial" w:cs="Arial"/>
          <w:lang w:val="en-US"/>
        </w:rPr>
      </w:pPr>
      <w:r w:rsidRPr="003C3F33">
        <w:rPr>
          <w:rFonts w:ascii="Arial" w:hAnsi="Arial" w:cs="Arial"/>
          <w:vertAlign w:val="superscript"/>
          <w:lang w:val="en-US"/>
        </w:rPr>
        <w:t>1</w:t>
      </w:r>
      <w:r w:rsidRPr="009C227A">
        <w:rPr>
          <w:rFonts w:ascii="Arial" w:hAnsi="Arial" w:cs="Arial"/>
          <w:lang w:val="en-US"/>
        </w:rPr>
        <w:t>Department of Psychiatry and Psychotherapy, Otto von Guericke University, Magdeburg, Germany</w:t>
      </w:r>
    </w:p>
    <w:p w14:paraId="15F76E66" w14:textId="77777777" w:rsidR="00102294" w:rsidRPr="009C227A" w:rsidRDefault="00102294" w:rsidP="00102294">
      <w:pPr>
        <w:pStyle w:val="EndnoteText"/>
        <w:spacing w:line="480" w:lineRule="auto"/>
        <w:rPr>
          <w:rFonts w:ascii="Arial" w:hAnsi="Arial" w:cs="Arial"/>
          <w:lang w:val="en-US"/>
        </w:rPr>
      </w:pPr>
      <w:r w:rsidRPr="009C227A">
        <w:rPr>
          <w:rStyle w:val="EndnoteReference"/>
          <w:rFonts w:ascii="Arial" w:hAnsi="Arial" w:cs="Arial"/>
          <w:lang w:val="en-US"/>
        </w:rPr>
        <w:t xml:space="preserve">2 </w:t>
      </w:r>
      <w:r w:rsidRPr="009C227A">
        <w:rPr>
          <w:rFonts w:ascii="Arial" w:hAnsi="Arial" w:cs="Arial"/>
          <w:lang w:val="en-US"/>
        </w:rPr>
        <w:t>Stanford University, Department of Psychiatry and Behavioral Sciences, California, USA</w:t>
      </w:r>
    </w:p>
    <w:p w14:paraId="5052F6F3" w14:textId="77777777" w:rsidR="00102294" w:rsidRPr="009C227A" w:rsidRDefault="00102294" w:rsidP="00102294">
      <w:pPr>
        <w:spacing w:line="480" w:lineRule="auto"/>
        <w:rPr>
          <w:rFonts w:ascii="Arial" w:hAnsi="Arial" w:cs="Arial"/>
          <w:sz w:val="20"/>
          <w:szCs w:val="20"/>
          <w:lang w:val="en-US"/>
        </w:rPr>
      </w:pPr>
      <w:r w:rsidRPr="009C227A">
        <w:rPr>
          <w:rStyle w:val="PageNumber"/>
          <w:rFonts w:ascii="Arial" w:eastAsia="Arial" w:hAnsi="Arial" w:cs="Arial"/>
          <w:sz w:val="20"/>
          <w:szCs w:val="20"/>
          <w:vertAlign w:val="superscript"/>
        </w:rPr>
        <w:t xml:space="preserve">3 </w:t>
      </w:r>
      <w:r w:rsidRPr="009C227A">
        <w:rPr>
          <w:rStyle w:val="PageNumber"/>
          <w:rFonts w:ascii="Arial" w:hAnsi="Arial" w:cs="Arial"/>
          <w:sz w:val="20"/>
          <w:szCs w:val="20"/>
        </w:rPr>
        <w:t xml:space="preserve">Department of Psychiatry and Psychotherapy, University Medicine Greifswald, Germany </w:t>
      </w:r>
    </w:p>
    <w:p w14:paraId="19D8B573" w14:textId="77777777" w:rsidR="00102294" w:rsidRPr="009C227A" w:rsidRDefault="00102294" w:rsidP="00102294">
      <w:pPr>
        <w:spacing w:line="480" w:lineRule="auto"/>
        <w:rPr>
          <w:rFonts w:ascii="Arial" w:hAnsi="Arial" w:cs="Arial"/>
          <w:sz w:val="20"/>
          <w:szCs w:val="20"/>
          <w:lang w:val="en-US"/>
        </w:rPr>
      </w:pPr>
      <w:r w:rsidRPr="009C227A">
        <w:rPr>
          <w:rStyle w:val="PageNumber"/>
          <w:rFonts w:ascii="Arial" w:eastAsia="Arial" w:hAnsi="Arial" w:cs="Arial"/>
          <w:sz w:val="20"/>
          <w:szCs w:val="20"/>
          <w:vertAlign w:val="superscript"/>
        </w:rPr>
        <w:t xml:space="preserve">4 </w:t>
      </w:r>
      <w:r w:rsidRPr="00FD0B57">
        <w:rPr>
          <w:rStyle w:val="PageNumber"/>
          <w:rFonts w:ascii="Arial" w:hAnsi="Arial" w:cs="Arial"/>
          <w:sz w:val="20"/>
          <w:szCs w:val="20"/>
        </w:rPr>
        <w:t>MRC Unit on Risk &amp; Resilience in Mental Disorders, Department of Psychiatry and Mental Health, Cape Town, South Africa</w:t>
      </w:r>
    </w:p>
    <w:p w14:paraId="29B5C935" w14:textId="77777777" w:rsidR="00102294" w:rsidRPr="00FD0B57" w:rsidRDefault="00102294" w:rsidP="00102294">
      <w:pPr>
        <w:pStyle w:val="EndnoteText"/>
        <w:spacing w:line="480" w:lineRule="auto"/>
        <w:rPr>
          <w:rFonts w:ascii="Arial" w:hAnsi="Arial" w:cs="Arial"/>
          <w:lang w:val="en-US"/>
        </w:rPr>
      </w:pPr>
      <w:r w:rsidRPr="009C227A">
        <w:rPr>
          <w:rStyle w:val="EndnoteReference"/>
          <w:rFonts w:ascii="Arial" w:hAnsi="Arial" w:cs="Arial"/>
          <w:lang w:val="en-US"/>
        </w:rPr>
        <w:t>5</w:t>
      </w:r>
      <w:r w:rsidRPr="00FD0B57">
        <w:rPr>
          <w:rFonts w:ascii="Arial" w:hAnsi="Arial" w:cs="Arial"/>
          <w:lang w:val="en-US"/>
        </w:rPr>
        <w:t xml:space="preserve"> German Center for Neurodegenerative Diseases (DZNE), Site Rostock/ Greifswald, Germany</w:t>
      </w:r>
    </w:p>
    <w:p w14:paraId="3DF4B438" w14:textId="77777777" w:rsidR="00102294" w:rsidRPr="008F41E4" w:rsidRDefault="00102294" w:rsidP="00102294">
      <w:pPr>
        <w:pStyle w:val="EndnoteText"/>
        <w:spacing w:line="480" w:lineRule="auto"/>
        <w:rPr>
          <w:rFonts w:ascii="Arial" w:hAnsi="Arial" w:cs="Arial"/>
          <w:lang w:val="en-US"/>
        </w:rPr>
      </w:pPr>
      <w:r w:rsidRPr="00FD0B57">
        <w:rPr>
          <w:rStyle w:val="PageNumber"/>
          <w:rFonts w:ascii="Arial" w:eastAsia="Arial" w:hAnsi="Arial" w:cs="Arial"/>
          <w:vertAlign w:val="superscript"/>
        </w:rPr>
        <w:lastRenderedPageBreak/>
        <w:t>6</w:t>
      </w:r>
      <w:r w:rsidRPr="00321696">
        <w:rPr>
          <w:rStyle w:val="PageNumber"/>
          <w:rFonts w:ascii="Arial" w:hAnsi="Arial" w:cs="Arial"/>
        </w:rPr>
        <w:t xml:space="preserve"> Brai</w:t>
      </w:r>
      <w:r w:rsidRPr="003C3F33">
        <w:rPr>
          <w:rStyle w:val="PageNumber"/>
          <w:rFonts w:ascii="Arial" w:hAnsi="Arial" w:cs="Arial"/>
        </w:rPr>
        <w:t>n and Mind Centre, University of Sydney, Camperdown, Australia</w:t>
      </w:r>
    </w:p>
    <w:p w14:paraId="6FB2AA7F" w14:textId="77777777" w:rsidR="00102294" w:rsidRPr="009C227A" w:rsidRDefault="00102294" w:rsidP="00102294">
      <w:pPr>
        <w:spacing w:line="480" w:lineRule="auto"/>
        <w:rPr>
          <w:rFonts w:ascii="Arial" w:hAnsi="Arial" w:cs="Arial"/>
          <w:sz w:val="20"/>
          <w:szCs w:val="20"/>
          <w:lang w:val="en-US"/>
        </w:rPr>
      </w:pPr>
      <w:r w:rsidRPr="009C227A">
        <w:rPr>
          <w:rStyle w:val="PageNumber"/>
          <w:rFonts w:ascii="Arial" w:eastAsia="Arial" w:hAnsi="Arial" w:cs="Arial"/>
          <w:sz w:val="20"/>
          <w:szCs w:val="20"/>
          <w:vertAlign w:val="superscript"/>
        </w:rPr>
        <w:t>7</w:t>
      </w:r>
      <w:r w:rsidRPr="009C227A">
        <w:rPr>
          <w:rStyle w:val="PageNumber"/>
          <w:rFonts w:ascii="Arial" w:hAnsi="Arial" w:cs="Arial"/>
          <w:sz w:val="20"/>
          <w:szCs w:val="20"/>
        </w:rPr>
        <w:t xml:space="preserve"> Trinity College Institute of Neuroscience, Trinity College Dublin, Ireland </w:t>
      </w:r>
    </w:p>
    <w:p w14:paraId="3443C864" w14:textId="77777777" w:rsidR="00BD1439" w:rsidRPr="009C227A" w:rsidRDefault="00102294" w:rsidP="00102294">
      <w:pPr>
        <w:spacing w:line="480" w:lineRule="auto"/>
        <w:rPr>
          <w:rStyle w:val="PageNumber"/>
        </w:rPr>
      </w:pPr>
      <w:r w:rsidRPr="009C227A">
        <w:rPr>
          <w:rStyle w:val="PageNumber"/>
          <w:rFonts w:ascii="Arial" w:eastAsia="Arial" w:hAnsi="Arial" w:cs="Arial"/>
          <w:sz w:val="20"/>
          <w:szCs w:val="20"/>
          <w:vertAlign w:val="superscript"/>
        </w:rPr>
        <w:t>8</w:t>
      </w:r>
      <w:r w:rsidRPr="00FD0B57">
        <w:rPr>
          <w:rStyle w:val="PageNumber"/>
          <w:rFonts w:ascii="Arial" w:hAnsi="Arial" w:cs="Arial"/>
          <w:sz w:val="20"/>
          <w:szCs w:val="20"/>
        </w:rPr>
        <w:t xml:space="preserve"> </w:t>
      </w:r>
      <w:r w:rsidR="001A5955">
        <w:rPr>
          <w:rFonts w:ascii="Arial" w:eastAsia="Times New Roman" w:hAnsi="Arial" w:cs="Arial"/>
          <w:sz w:val="20"/>
          <w:szCs w:val="20"/>
          <w:lang w:val="en-US"/>
        </w:rPr>
        <w:t>Division of Mind and Brain Research, Department of Psychiatry and Psychotherapy CCM, Charité - Universitätsmedizin Berlin, corporate member of Freie Universität Berlin, Humboldt-Universität zu Berlin, and Berlin Institute of Health, Berlin, Germany</w:t>
      </w:r>
    </w:p>
    <w:p w14:paraId="146BE6D2" w14:textId="77777777" w:rsidR="00060974" w:rsidRPr="009C227A" w:rsidRDefault="00102294" w:rsidP="00060974">
      <w:pPr>
        <w:spacing w:line="480" w:lineRule="auto"/>
        <w:rPr>
          <w:rFonts w:ascii="Arial" w:hAnsi="Arial" w:cs="Arial"/>
          <w:sz w:val="20"/>
          <w:szCs w:val="20"/>
          <w:lang w:val="en-US"/>
        </w:rPr>
      </w:pPr>
      <w:r w:rsidRPr="00FD0B57">
        <w:rPr>
          <w:rStyle w:val="PageNumber"/>
          <w:rFonts w:ascii="Arial" w:eastAsia="Arial" w:hAnsi="Arial" w:cs="Arial"/>
          <w:sz w:val="20"/>
          <w:szCs w:val="20"/>
          <w:vertAlign w:val="superscript"/>
        </w:rPr>
        <w:t>9</w:t>
      </w:r>
      <w:r w:rsidRPr="00321696">
        <w:rPr>
          <w:rStyle w:val="PageNumber"/>
          <w:rFonts w:ascii="Arial" w:hAnsi="Arial" w:cs="Arial"/>
          <w:sz w:val="20"/>
          <w:szCs w:val="20"/>
        </w:rPr>
        <w:t xml:space="preserve"> </w:t>
      </w:r>
      <w:r w:rsidR="00060974" w:rsidRPr="00406EA5">
        <w:rPr>
          <w:rStyle w:val="PageNumber"/>
          <w:rFonts w:ascii="Arial" w:hAnsi="Arial" w:cs="Arial"/>
          <w:sz w:val="20"/>
          <w:szCs w:val="20"/>
        </w:rPr>
        <w:t>Institute for Diagnostic Radiology and Neuroradiology, University Medicine Greifswald</w:t>
      </w:r>
      <w:r w:rsidR="00060974" w:rsidRPr="00FD0B57">
        <w:rPr>
          <w:rStyle w:val="PageNumber"/>
          <w:rFonts w:ascii="Arial" w:hAnsi="Arial" w:cs="Arial"/>
          <w:sz w:val="20"/>
          <w:szCs w:val="20"/>
        </w:rPr>
        <w:t>, Germany</w:t>
      </w:r>
    </w:p>
    <w:p w14:paraId="0A82CDB3" w14:textId="77777777" w:rsidR="00060974" w:rsidRPr="009C227A" w:rsidRDefault="00060974" w:rsidP="00060974">
      <w:pPr>
        <w:spacing w:line="480" w:lineRule="auto"/>
        <w:rPr>
          <w:rFonts w:ascii="Arial" w:hAnsi="Arial" w:cs="Arial"/>
          <w:sz w:val="20"/>
          <w:szCs w:val="20"/>
          <w:lang w:val="en-US"/>
        </w:rPr>
      </w:pPr>
      <w:r w:rsidRPr="009C227A">
        <w:rPr>
          <w:rStyle w:val="PageNumber"/>
          <w:rFonts w:ascii="Arial" w:eastAsia="Arial" w:hAnsi="Arial" w:cs="Arial"/>
          <w:sz w:val="20"/>
          <w:szCs w:val="20"/>
          <w:vertAlign w:val="superscript"/>
        </w:rPr>
        <w:t>10</w:t>
      </w:r>
      <w:r w:rsidRPr="00FD0B57">
        <w:rPr>
          <w:rStyle w:val="PageNumber"/>
          <w:rFonts w:ascii="Arial" w:hAnsi="Arial" w:cs="Arial"/>
          <w:sz w:val="20"/>
          <w:szCs w:val="20"/>
        </w:rPr>
        <w:t xml:space="preserve"> Institute for Community Medicine, University Medicine Greifswald, Germany </w:t>
      </w:r>
      <w:r w:rsidRPr="00321696">
        <w:rPr>
          <w:rStyle w:val="PageNumber"/>
          <w:rFonts w:ascii="Arial" w:hAnsi="Arial" w:cs="Arial"/>
          <w:sz w:val="20"/>
          <w:szCs w:val="20"/>
        </w:rPr>
        <w:t>an</w:t>
      </w:r>
      <w:r w:rsidRPr="003C3F33">
        <w:rPr>
          <w:rStyle w:val="PageNumber"/>
          <w:rFonts w:ascii="Arial" w:hAnsi="Arial" w:cs="Arial"/>
          <w:sz w:val="20"/>
          <w:szCs w:val="20"/>
        </w:rPr>
        <w:t>d</w:t>
      </w:r>
      <w:r w:rsidRPr="008F41E4">
        <w:rPr>
          <w:rStyle w:val="PageNumber"/>
          <w:rFonts w:ascii="Arial" w:hAnsi="Arial" w:cs="Arial"/>
          <w:sz w:val="20"/>
          <w:szCs w:val="20"/>
        </w:rPr>
        <w:t xml:space="preserve"> Center of Cardiovascular Research (DZHK)</w:t>
      </w:r>
      <w:r w:rsidRPr="009C227A">
        <w:rPr>
          <w:rStyle w:val="PageNumber"/>
          <w:rFonts w:ascii="Arial" w:hAnsi="Arial" w:cs="Arial"/>
          <w:sz w:val="20"/>
          <w:szCs w:val="20"/>
        </w:rPr>
        <w:t xml:space="preserve">, partner site Greifswald </w:t>
      </w:r>
    </w:p>
    <w:p w14:paraId="43CF6BEB" w14:textId="2E552B53" w:rsidR="00102294" w:rsidRPr="009C227A" w:rsidRDefault="00102294" w:rsidP="00060974">
      <w:pPr>
        <w:spacing w:line="480" w:lineRule="auto"/>
        <w:rPr>
          <w:rFonts w:ascii="Arial" w:hAnsi="Arial" w:cs="Arial"/>
          <w:sz w:val="20"/>
          <w:szCs w:val="20"/>
          <w:lang w:val="en-US"/>
        </w:rPr>
      </w:pPr>
      <w:r w:rsidRPr="009C227A">
        <w:rPr>
          <w:rStyle w:val="PageNumber"/>
          <w:rFonts w:ascii="Arial" w:eastAsia="Arial" w:hAnsi="Arial" w:cs="Arial"/>
          <w:sz w:val="20"/>
          <w:szCs w:val="20"/>
          <w:vertAlign w:val="superscript"/>
        </w:rPr>
        <w:t>11</w:t>
      </w:r>
      <w:r w:rsidRPr="00FD0B57">
        <w:rPr>
          <w:rStyle w:val="PageNumber"/>
          <w:rFonts w:ascii="Arial" w:hAnsi="Arial" w:cs="Arial"/>
          <w:sz w:val="20"/>
          <w:szCs w:val="20"/>
        </w:rPr>
        <w:t xml:space="preserve"> Department of General Psychiatry, University Hospital Heidelberg, Germany </w:t>
      </w:r>
    </w:p>
    <w:p w14:paraId="076BF156" w14:textId="77777777" w:rsidR="00102294" w:rsidRPr="003C3F33" w:rsidRDefault="00102294" w:rsidP="00102294">
      <w:pPr>
        <w:pStyle w:val="EndnoteText"/>
        <w:spacing w:line="480" w:lineRule="auto"/>
        <w:rPr>
          <w:rFonts w:ascii="Arial" w:hAnsi="Arial" w:cs="Arial"/>
          <w:lang w:val="en-US"/>
        </w:rPr>
      </w:pPr>
      <w:r w:rsidRPr="009C227A">
        <w:rPr>
          <w:rStyle w:val="PageNumber"/>
          <w:rFonts w:ascii="Arial" w:eastAsia="Arial" w:hAnsi="Arial" w:cs="Arial"/>
          <w:vertAlign w:val="superscript"/>
        </w:rPr>
        <w:t>12</w:t>
      </w:r>
      <w:r w:rsidRPr="00FD0B57">
        <w:rPr>
          <w:rStyle w:val="PageNumber"/>
          <w:rFonts w:ascii="Arial" w:hAnsi="Arial" w:cs="Arial"/>
        </w:rPr>
        <w:t xml:space="preserve"> Department of Psychiatry and Psychotherapy, University of Bonn, German</w:t>
      </w:r>
      <w:r w:rsidRPr="00321696">
        <w:rPr>
          <w:rStyle w:val="PageNumber"/>
          <w:rFonts w:ascii="Arial" w:hAnsi="Arial" w:cs="Arial"/>
        </w:rPr>
        <w:t>y &amp; Department of Psychiatry and Psychotherapy, Vitos Weil-Lahn, Hesse, Germany</w:t>
      </w:r>
    </w:p>
    <w:p w14:paraId="53163759" w14:textId="77777777" w:rsidR="00102294" w:rsidRPr="009C227A" w:rsidRDefault="00102294" w:rsidP="00102294">
      <w:pPr>
        <w:spacing w:line="480" w:lineRule="auto"/>
        <w:rPr>
          <w:rFonts w:ascii="Arial" w:hAnsi="Arial" w:cs="Arial"/>
          <w:sz w:val="20"/>
          <w:szCs w:val="20"/>
          <w:lang w:val="en-US"/>
        </w:rPr>
      </w:pPr>
      <w:r w:rsidRPr="008F41E4">
        <w:rPr>
          <w:rStyle w:val="PageNumber"/>
          <w:rFonts w:ascii="Arial" w:eastAsia="Arial" w:hAnsi="Arial" w:cs="Arial"/>
          <w:sz w:val="20"/>
          <w:szCs w:val="20"/>
          <w:vertAlign w:val="superscript"/>
        </w:rPr>
        <w:t>13</w:t>
      </w:r>
      <w:r w:rsidRPr="009C227A">
        <w:rPr>
          <w:rStyle w:val="PageNumber"/>
          <w:rFonts w:ascii="Arial" w:hAnsi="Arial" w:cs="Arial"/>
          <w:sz w:val="20"/>
          <w:szCs w:val="20"/>
        </w:rPr>
        <w:t xml:space="preserve"> Department of Psychiatry and Psychotherapy, University of Münster, Germany</w:t>
      </w:r>
    </w:p>
    <w:p w14:paraId="165639A3" w14:textId="77777777" w:rsidR="00102294" w:rsidRPr="009C227A" w:rsidRDefault="00102294" w:rsidP="00102294">
      <w:pPr>
        <w:spacing w:line="480" w:lineRule="auto"/>
        <w:rPr>
          <w:rFonts w:ascii="Arial" w:hAnsi="Arial" w:cs="Arial"/>
          <w:sz w:val="20"/>
          <w:szCs w:val="20"/>
          <w:lang w:val="en-US"/>
        </w:rPr>
      </w:pPr>
      <w:r w:rsidRPr="009C227A">
        <w:rPr>
          <w:rStyle w:val="PageNumber"/>
          <w:rFonts w:ascii="Arial" w:eastAsia="Arial" w:hAnsi="Arial" w:cs="Arial"/>
          <w:sz w:val="20"/>
          <w:szCs w:val="20"/>
          <w:vertAlign w:val="superscript"/>
        </w:rPr>
        <w:t>14</w:t>
      </w:r>
      <w:r w:rsidRPr="00FD0B57">
        <w:rPr>
          <w:rStyle w:val="PageNumber"/>
          <w:rFonts w:ascii="Arial" w:hAnsi="Arial" w:cs="Arial"/>
          <w:sz w:val="20"/>
          <w:szCs w:val="20"/>
        </w:rPr>
        <w:t xml:space="preserve"> Institute of Clinical Radiology, University of Münster, Germany</w:t>
      </w:r>
    </w:p>
    <w:p w14:paraId="04EDCFB3" w14:textId="77777777" w:rsidR="00102294" w:rsidRPr="003C3F33" w:rsidRDefault="00102294" w:rsidP="00102294">
      <w:pPr>
        <w:pStyle w:val="EndnoteText"/>
        <w:spacing w:line="480" w:lineRule="auto"/>
        <w:rPr>
          <w:rFonts w:ascii="Arial" w:hAnsi="Arial" w:cs="Arial"/>
          <w:lang w:val="en-US"/>
        </w:rPr>
      </w:pPr>
      <w:r w:rsidRPr="009C227A">
        <w:rPr>
          <w:rStyle w:val="PageNumber"/>
          <w:rFonts w:ascii="Arial" w:eastAsia="Arial" w:hAnsi="Arial" w:cs="Arial"/>
          <w:vertAlign w:val="superscript"/>
        </w:rPr>
        <w:t>15</w:t>
      </w:r>
      <w:r w:rsidRPr="00FD0B57">
        <w:rPr>
          <w:rStyle w:val="PageNumber"/>
          <w:rFonts w:ascii="Arial" w:hAnsi="Arial" w:cs="Arial"/>
        </w:rPr>
        <w:t xml:space="preserve"> Department of Psychiatry and</w:t>
      </w:r>
      <w:r w:rsidRPr="00321696">
        <w:rPr>
          <w:rStyle w:val="PageNumber"/>
          <w:rFonts w:ascii="Arial" w:hAnsi="Arial" w:cs="Arial"/>
        </w:rPr>
        <w:t xml:space="preserve"> Psychotherapy, University Medical Center Freiburg, Germany</w:t>
      </w:r>
    </w:p>
    <w:p w14:paraId="3245C352" w14:textId="77777777" w:rsidR="00102294" w:rsidRPr="009C227A" w:rsidRDefault="00102294" w:rsidP="00102294">
      <w:pPr>
        <w:spacing w:line="480" w:lineRule="auto"/>
        <w:rPr>
          <w:rFonts w:ascii="Arial" w:hAnsi="Arial" w:cs="Arial"/>
          <w:sz w:val="20"/>
          <w:szCs w:val="20"/>
          <w:lang w:val="en-US"/>
        </w:rPr>
      </w:pPr>
      <w:r w:rsidRPr="008F41E4">
        <w:rPr>
          <w:rStyle w:val="PageNumber"/>
          <w:rFonts w:ascii="Arial" w:eastAsia="Arial" w:hAnsi="Arial" w:cs="Arial"/>
          <w:sz w:val="20"/>
          <w:szCs w:val="20"/>
          <w:vertAlign w:val="superscript"/>
        </w:rPr>
        <w:t>16</w:t>
      </w:r>
      <w:r w:rsidRPr="009C227A">
        <w:rPr>
          <w:rStyle w:val="PageNumber"/>
          <w:rFonts w:ascii="Arial" w:hAnsi="Arial" w:cs="Arial"/>
          <w:sz w:val="20"/>
          <w:szCs w:val="20"/>
        </w:rPr>
        <w:t xml:space="preserve"> Psychiatric University Clinic, Basel, Switzerland</w:t>
      </w:r>
    </w:p>
    <w:p w14:paraId="3962EA98" w14:textId="77777777" w:rsidR="00102294" w:rsidRPr="009C227A" w:rsidRDefault="00102294" w:rsidP="00102294">
      <w:pPr>
        <w:spacing w:line="480" w:lineRule="auto"/>
        <w:rPr>
          <w:rFonts w:ascii="Arial" w:hAnsi="Arial" w:cs="Arial"/>
          <w:sz w:val="20"/>
          <w:szCs w:val="20"/>
          <w:lang w:val="en-US"/>
        </w:rPr>
      </w:pPr>
      <w:r w:rsidRPr="009C227A">
        <w:rPr>
          <w:rStyle w:val="PageNumber"/>
          <w:rFonts w:ascii="Arial" w:eastAsia="Arial" w:hAnsi="Arial" w:cs="Arial"/>
          <w:sz w:val="20"/>
          <w:szCs w:val="20"/>
          <w:vertAlign w:val="superscript"/>
        </w:rPr>
        <w:t>17</w:t>
      </w:r>
      <w:r w:rsidRPr="00FD0B57">
        <w:rPr>
          <w:rStyle w:val="PageNumber"/>
          <w:rFonts w:ascii="Arial" w:hAnsi="Arial" w:cs="Arial"/>
          <w:sz w:val="20"/>
          <w:szCs w:val="20"/>
        </w:rPr>
        <w:t xml:space="preserve"> Department of Psychiatry and Psychotherapy, Agaplesion Diakoniklinikum, Rotenburg, Germany</w:t>
      </w:r>
    </w:p>
    <w:p w14:paraId="22CE9FD7" w14:textId="77777777" w:rsidR="00102294" w:rsidRPr="009C227A" w:rsidRDefault="00102294" w:rsidP="00102294">
      <w:pPr>
        <w:spacing w:line="480" w:lineRule="auto"/>
        <w:rPr>
          <w:rFonts w:ascii="Arial" w:hAnsi="Arial" w:cs="Arial"/>
          <w:sz w:val="20"/>
          <w:szCs w:val="20"/>
          <w:lang w:val="en-US"/>
        </w:rPr>
      </w:pPr>
      <w:r w:rsidRPr="009C227A">
        <w:rPr>
          <w:rStyle w:val="PageNumber"/>
          <w:rFonts w:ascii="Arial" w:eastAsia="Arial" w:hAnsi="Arial" w:cs="Arial"/>
          <w:sz w:val="20"/>
          <w:szCs w:val="20"/>
          <w:vertAlign w:val="superscript"/>
        </w:rPr>
        <w:t>18</w:t>
      </w:r>
      <w:r w:rsidRPr="00FD0B57">
        <w:rPr>
          <w:rStyle w:val="PageNumber"/>
          <w:rFonts w:ascii="Arial" w:hAnsi="Arial" w:cs="Arial"/>
          <w:sz w:val="20"/>
          <w:szCs w:val="20"/>
        </w:rPr>
        <w:t xml:space="preserve"> Department of Psychiatry and Psychotherapy, Ph</w:t>
      </w:r>
      <w:r w:rsidRPr="00321696">
        <w:rPr>
          <w:rStyle w:val="PageNumber"/>
          <w:rFonts w:ascii="Arial" w:hAnsi="Arial" w:cs="Arial"/>
          <w:sz w:val="20"/>
          <w:szCs w:val="20"/>
        </w:rPr>
        <w:t>ilipps-University Marburg, Germany</w:t>
      </w:r>
    </w:p>
    <w:p w14:paraId="6BD6ADAE" w14:textId="77777777" w:rsidR="00102294" w:rsidRPr="009C227A" w:rsidRDefault="00102294" w:rsidP="00102294">
      <w:pPr>
        <w:spacing w:line="480" w:lineRule="auto"/>
        <w:rPr>
          <w:rFonts w:ascii="Arial" w:hAnsi="Arial" w:cs="Arial"/>
          <w:sz w:val="20"/>
          <w:szCs w:val="20"/>
          <w:lang w:val="en-US"/>
        </w:rPr>
      </w:pPr>
      <w:r w:rsidRPr="009C227A">
        <w:rPr>
          <w:rStyle w:val="PageNumber"/>
          <w:rFonts w:ascii="Arial" w:eastAsia="Arial" w:hAnsi="Arial" w:cs="Arial"/>
          <w:sz w:val="20"/>
          <w:szCs w:val="20"/>
          <w:vertAlign w:val="superscript"/>
        </w:rPr>
        <w:t>19</w:t>
      </w:r>
      <w:r w:rsidRPr="00FD0B57">
        <w:rPr>
          <w:rStyle w:val="PageNumber"/>
          <w:rFonts w:ascii="Arial" w:hAnsi="Arial" w:cs="Arial"/>
          <w:sz w:val="20"/>
          <w:szCs w:val="20"/>
        </w:rPr>
        <w:t xml:space="preserve"> Center for Integrative Psychiatry, University of Lübeck, Lübeck, Germany </w:t>
      </w:r>
    </w:p>
    <w:p w14:paraId="25D1DD5B" w14:textId="77777777" w:rsidR="00102294" w:rsidRPr="00321696" w:rsidRDefault="00102294" w:rsidP="00102294">
      <w:pPr>
        <w:pStyle w:val="EndnoteText"/>
        <w:spacing w:line="480" w:lineRule="auto"/>
        <w:rPr>
          <w:rFonts w:ascii="Arial" w:hAnsi="Arial" w:cs="Arial"/>
          <w:lang w:val="en-US"/>
        </w:rPr>
      </w:pPr>
      <w:r w:rsidRPr="009C227A">
        <w:rPr>
          <w:rStyle w:val="PageNumber"/>
          <w:rFonts w:ascii="Arial" w:eastAsia="Arial" w:hAnsi="Arial" w:cs="Arial"/>
          <w:vertAlign w:val="superscript"/>
        </w:rPr>
        <w:t>20</w:t>
      </w:r>
      <w:r w:rsidRPr="00FD0B57">
        <w:rPr>
          <w:rStyle w:val="PageNumber"/>
          <w:rFonts w:ascii="Arial" w:hAnsi="Arial" w:cs="Arial"/>
        </w:rPr>
        <w:t xml:space="preserve"> School of Psychology, College of Applied Health and Communities, University of East London, London, UK </w:t>
      </w:r>
    </w:p>
    <w:p w14:paraId="7F25AA52" w14:textId="77777777" w:rsidR="00102294" w:rsidRPr="009C227A" w:rsidRDefault="00102294" w:rsidP="00102294">
      <w:pPr>
        <w:pStyle w:val="EndnoteText"/>
        <w:spacing w:line="480" w:lineRule="auto"/>
        <w:rPr>
          <w:rFonts w:ascii="Arial" w:hAnsi="Arial" w:cs="Arial"/>
          <w:lang w:val="en-US"/>
        </w:rPr>
      </w:pPr>
      <w:r w:rsidRPr="003C3F33">
        <w:rPr>
          <w:rStyle w:val="PageNumber"/>
          <w:rFonts w:ascii="Arial" w:eastAsia="Arial" w:hAnsi="Arial" w:cs="Arial"/>
          <w:vertAlign w:val="superscript"/>
        </w:rPr>
        <w:t>21</w:t>
      </w:r>
      <w:r w:rsidRPr="008F41E4">
        <w:rPr>
          <w:rStyle w:val="PageNumber"/>
          <w:rFonts w:ascii="Arial" w:hAnsi="Arial" w:cs="Arial"/>
        </w:rPr>
        <w:t xml:space="preserve"> Centre for Affective Disorders, In</w:t>
      </w:r>
      <w:r w:rsidRPr="009C227A">
        <w:rPr>
          <w:rStyle w:val="PageNumber"/>
          <w:rFonts w:ascii="Arial" w:hAnsi="Arial" w:cs="Arial"/>
        </w:rPr>
        <w:t>stitute of Psychiatry, Psychology and Neuroscience, King's College London, London, UK</w:t>
      </w:r>
    </w:p>
    <w:p w14:paraId="630409D1" w14:textId="77777777" w:rsidR="00102294" w:rsidRPr="009C227A" w:rsidRDefault="00102294" w:rsidP="00102294">
      <w:pPr>
        <w:pStyle w:val="EndnoteText"/>
        <w:spacing w:line="480" w:lineRule="auto"/>
        <w:rPr>
          <w:rFonts w:ascii="Arial" w:hAnsi="Arial" w:cs="Arial"/>
          <w:lang w:val="en-US"/>
        </w:rPr>
      </w:pPr>
      <w:r w:rsidRPr="009C227A">
        <w:rPr>
          <w:rStyle w:val="PageNumber"/>
          <w:rFonts w:ascii="Arial" w:eastAsia="Arial" w:hAnsi="Arial" w:cs="Arial"/>
          <w:vertAlign w:val="superscript"/>
        </w:rPr>
        <w:t>22</w:t>
      </w:r>
      <w:r w:rsidRPr="009C227A">
        <w:rPr>
          <w:rStyle w:val="PageNumber"/>
          <w:rFonts w:ascii="Arial" w:hAnsi="Arial" w:cs="Arial"/>
        </w:rPr>
        <w:t xml:space="preserve"> Department of Psychology, School of Arts and Social Sciences, City, University of London, London, UK</w:t>
      </w:r>
    </w:p>
    <w:p w14:paraId="2CF984D9" w14:textId="77777777" w:rsidR="00102294" w:rsidRPr="009C227A" w:rsidRDefault="00102294" w:rsidP="00102294">
      <w:pPr>
        <w:shd w:val="clear" w:color="auto" w:fill="FFFFFF"/>
        <w:spacing w:line="480" w:lineRule="auto"/>
        <w:rPr>
          <w:rFonts w:ascii="Arial" w:hAnsi="Arial" w:cs="Arial"/>
          <w:sz w:val="20"/>
          <w:szCs w:val="20"/>
          <w:lang w:val="en-US"/>
        </w:rPr>
      </w:pPr>
      <w:r w:rsidRPr="009C227A">
        <w:rPr>
          <w:rStyle w:val="PageNumber"/>
          <w:rFonts w:ascii="Arial" w:eastAsia="Arial" w:hAnsi="Arial" w:cs="Arial"/>
          <w:sz w:val="20"/>
          <w:szCs w:val="20"/>
          <w:vertAlign w:val="superscript"/>
        </w:rPr>
        <w:t>23</w:t>
      </w:r>
      <w:r w:rsidRPr="009C227A">
        <w:rPr>
          <w:rStyle w:val="PageNumber"/>
          <w:rFonts w:ascii="Arial" w:hAnsi="Arial" w:cs="Arial"/>
          <w:sz w:val="20"/>
          <w:szCs w:val="20"/>
        </w:rPr>
        <w:t xml:space="preserve"> Department of Neuroimaging, Institute of Psychiatry, Psychology and Neuroscience, King’s College London, London, UK</w:t>
      </w:r>
    </w:p>
    <w:p w14:paraId="7B6A3E36" w14:textId="77777777" w:rsidR="00102294" w:rsidRPr="009C227A" w:rsidRDefault="00102294" w:rsidP="00102294">
      <w:pPr>
        <w:spacing w:line="480" w:lineRule="auto"/>
        <w:rPr>
          <w:rFonts w:ascii="Arial" w:hAnsi="Arial" w:cs="Arial"/>
          <w:sz w:val="20"/>
          <w:szCs w:val="20"/>
          <w:lang w:val="en-US"/>
        </w:rPr>
      </w:pPr>
      <w:r w:rsidRPr="009C227A">
        <w:rPr>
          <w:rStyle w:val="PageNumber"/>
          <w:rFonts w:ascii="Arial" w:eastAsia="Arial" w:hAnsi="Arial" w:cs="Arial"/>
          <w:sz w:val="20"/>
          <w:szCs w:val="20"/>
          <w:vertAlign w:val="superscript"/>
        </w:rPr>
        <w:t>24</w:t>
      </w:r>
      <w:r w:rsidRPr="00FD0B57">
        <w:rPr>
          <w:rStyle w:val="PageNumber"/>
          <w:rFonts w:ascii="Arial" w:hAnsi="Arial" w:cs="Arial"/>
          <w:sz w:val="20"/>
          <w:szCs w:val="20"/>
        </w:rPr>
        <w:t xml:space="preserve"> Department of Psychiatry &amp; Langley Porter Psychiatric Institute, UCSF Weill Institute for Neurosciences, University of California, San Francisco, USA</w:t>
      </w:r>
    </w:p>
    <w:p w14:paraId="35E1A577" w14:textId="77777777" w:rsidR="00102294" w:rsidRPr="00321696" w:rsidRDefault="00102294" w:rsidP="00102294">
      <w:pPr>
        <w:pStyle w:val="EndnoteText"/>
        <w:spacing w:line="480" w:lineRule="auto"/>
        <w:rPr>
          <w:rFonts w:ascii="Arial" w:hAnsi="Arial" w:cs="Arial"/>
          <w:lang w:val="en-US"/>
        </w:rPr>
      </w:pPr>
      <w:r w:rsidRPr="009C227A">
        <w:rPr>
          <w:rStyle w:val="EndnoteReference"/>
          <w:rFonts w:ascii="Arial" w:hAnsi="Arial" w:cs="Arial"/>
          <w:lang w:val="en-US"/>
        </w:rPr>
        <w:t>25</w:t>
      </w:r>
      <w:r w:rsidRPr="00FD0B57">
        <w:rPr>
          <w:rFonts w:ascii="Arial" w:hAnsi="Arial" w:cs="Arial"/>
          <w:lang w:val="en-US"/>
        </w:rPr>
        <w:t xml:space="preserve"> Department of Biomedical Sciences Florida State</w:t>
      </w:r>
      <w:r w:rsidRPr="00321696">
        <w:rPr>
          <w:rFonts w:ascii="Arial" w:hAnsi="Arial" w:cs="Arial"/>
          <w:lang w:val="en-US"/>
        </w:rPr>
        <w:t xml:space="preserve"> University Tallahassee, FL, USA</w:t>
      </w:r>
    </w:p>
    <w:p w14:paraId="2C9585D9" w14:textId="1FCC8F9A" w:rsidR="00102294" w:rsidRPr="009C227A" w:rsidRDefault="001A5955" w:rsidP="00102294">
      <w:pPr>
        <w:pStyle w:val="CommentText"/>
        <w:spacing w:line="480" w:lineRule="auto"/>
        <w:rPr>
          <w:rFonts w:ascii="Arial" w:hAnsi="Arial" w:cs="Arial"/>
          <w:lang w:val="en-US"/>
        </w:rPr>
      </w:pPr>
      <w:r w:rsidRPr="001A5955">
        <w:rPr>
          <w:rStyle w:val="EndnoteReference"/>
          <w:rFonts w:ascii="Arial" w:hAnsi="Arial" w:cs="Arial"/>
          <w:lang w:val="en-US"/>
        </w:rPr>
        <w:lastRenderedPageBreak/>
        <w:t>26</w:t>
      </w:r>
      <w:r w:rsidR="00102294" w:rsidRPr="009C227A">
        <w:rPr>
          <w:rFonts w:ascii="Arial" w:hAnsi="Arial" w:cs="Arial"/>
          <w:lang w:val="en-US"/>
        </w:rPr>
        <w:t xml:space="preserve"> </w:t>
      </w:r>
      <w:r w:rsidRPr="001A5955">
        <w:rPr>
          <w:rFonts w:ascii="Arial" w:hAnsi="Arial" w:cs="Arial"/>
          <w:lang w:val="en-US"/>
        </w:rPr>
        <w:t>Department of Psychiatry,</w:t>
      </w:r>
      <w:r w:rsidR="00EE460D">
        <w:rPr>
          <w:rFonts w:ascii="Arial" w:hAnsi="Arial" w:cs="Arial"/>
          <w:lang w:val="en-US"/>
        </w:rPr>
        <w:t xml:space="preserve"> </w:t>
      </w:r>
      <w:r w:rsidRPr="001A5955">
        <w:rPr>
          <w:rFonts w:ascii="Arial" w:hAnsi="Arial" w:cs="Arial"/>
          <w:lang w:val="en-US"/>
        </w:rPr>
        <w:t>Division of Child and Adolescent Psychiatry,</w:t>
      </w:r>
      <w:r w:rsidR="002F6A31">
        <w:rPr>
          <w:rFonts w:ascii="Arial" w:hAnsi="Arial" w:cs="Arial"/>
          <w:lang w:val="en-US"/>
        </w:rPr>
        <w:t xml:space="preserve"> </w:t>
      </w:r>
      <w:r w:rsidRPr="001A5955">
        <w:rPr>
          <w:rFonts w:ascii="Arial" w:hAnsi="Arial" w:cs="Arial"/>
          <w:lang w:val="en-US"/>
        </w:rPr>
        <w:t>University of California, San Francisco (UCSF), USA</w:t>
      </w:r>
    </w:p>
    <w:p w14:paraId="7F3C9179" w14:textId="77777777" w:rsidR="00102294" w:rsidRPr="009C227A" w:rsidRDefault="001A5955" w:rsidP="00102294">
      <w:pPr>
        <w:pStyle w:val="CommentText"/>
        <w:spacing w:line="480" w:lineRule="auto"/>
        <w:rPr>
          <w:rFonts w:ascii="Arial" w:hAnsi="Arial" w:cs="Arial"/>
          <w:lang w:val="en-US"/>
        </w:rPr>
      </w:pPr>
      <w:r w:rsidRPr="001A5955">
        <w:rPr>
          <w:rStyle w:val="EndnoteReference"/>
          <w:rFonts w:ascii="Arial" w:hAnsi="Arial" w:cs="Arial"/>
          <w:lang w:val="en-US"/>
        </w:rPr>
        <w:t>27</w:t>
      </w:r>
      <w:r w:rsidR="00102294" w:rsidRPr="009C227A">
        <w:rPr>
          <w:rFonts w:ascii="Arial" w:hAnsi="Arial" w:cs="Arial"/>
          <w:lang w:val="en-US"/>
        </w:rPr>
        <w:t xml:space="preserve"> </w:t>
      </w:r>
      <w:r w:rsidRPr="001A5955">
        <w:rPr>
          <w:rFonts w:ascii="Arial" w:hAnsi="Arial" w:cs="Arial"/>
          <w:lang w:val="en-US"/>
        </w:rPr>
        <w:t>Department of Psychology and Department of Psychiatry &amp; Behavioral Sciences Stanford University, Stanford CA, USA</w:t>
      </w:r>
    </w:p>
    <w:p w14:paraId="51A5BF46" w14:textId="77777777" w:rsidR="00102294" w:rsidRPr="00321696" w:rsidRDefault="00102294" w:rsidP="00102294">
      <w:pPr>
        <w:pStyle w:val="EndnoteText"/>
        <w:spacing w:line="480" w:lineRule="auto"/>
        <w:rPr>
          <w:rFonts w:ascii="Arial" w:hAnsi="Arial" w:cs="Arial"/>
          <w:color w:val="auto"/>
          <w:lang w:val="en-US"/>
        </w:rPr>
      </w:pPr>
      <w:r w:rsidRPr="009C227A">
        <w:rPr>
          <w:rStyle w:val="PageNumber"/>
          <w:rFonts w:ascii="Arial" w:eastAsia="Arial" w:hAnsi="Arial" w:cs="Arial"/>
          <w:color w:val="auto"/>
          <w:vertAlign w:val="superscript"/>
        </w:rPr>
        <w:t>28</w:t>
      </w:r>
      <w:r w:rsidRPr="00FD0B57">
        <w:rPr>
          <w:rStyle w:val="PageNumber"/>
          <w:rFonts w:ascii="Arial" w:hAnsi="Arial" w:cs="Arial"/>
          <w:color w:val="auto"/>
        </w:rPr>
        <w:t xml:space="preserve"> Department of Psychiatry and Psychotherapy, University of Tuebingen , Germany</w:t>
      </w:r>
    </w:p>
    <w:p w14:paraId="5EA7C50F" w14:textId="77777777" w:rsidR="00102294" w:rsidRPr="008F41E4" w:rsidRDefault="00102294" w:rsidP="00102294">
      <w:pPr>
        <w:pStyle w:val="EndnoteText"/>
        <w:spacing w:line="480" w:lineRule="auto"/>
        <w:rPr>
          <w:rFonts w:ascii="Arial" w:hAnsi="Arial" w:cs="Arial"/>
          <w:color w:val="auto"/>
          <w:lang w:val="en-US"/>
        </w:rPr>
      </w:pPr>
      <w:r w:rsidRPr="003C3F33">
        <w:rPr>
          <w:rStyle w:val="EndnoteReference"/>
          <w:rFonts w:ascii="Arial" w:hAnsi="Arial" w:cs="Arial"/>
          <w:color w:val="auto"/>
          <w:lang w:val="en-US"/>
        </w:rPr>
        <w:t>29</w:t>
      </w:r>
      <w:r w:rsidRPr="008F41E4">
        <w:rPr>
          <w:rFonts w:ascii="Arial" w:hAnsi="Arial" w:cs="Arial"/>
          <w:color w:val="auto"/>
          <w:lang w:val="en-US"/>
        </w:rPr>
        <w:t xml:space="preserve"> VA San Diego Healthcare, USA</w:t>
      </w:r>
    </w:p>
    <w:p w14:paraId="653FA81D" w14:textId="77777777" w:rsidR="00102294" w:rsidRPr="00FD0B57" w:rsidRDefault="00102294" w:rsidP="00102294">
      <w:pPr>
        <w:pStyle w:val="EndnoteText"/>
        <w:spacing w:line="480" w:lineRule="auto"/>
        <w:rPr>
          <w:rFonts w:ascii="Arial" w:hAnsi="Arial" w:cs="Arial"/>
          <w:color w:val="auto"/>
          <w:lang w:val="en-US"/>
        </w:rPr>
      </w:pPr>
      <w:r w:rsidRPr="009C227A">
        <w:rPr>
          <w:rStyle w:val="EndnoteReference"/>
          <w:rFonts w:ascii="Arial" w:hAnsi="Arial" w:cs="Arial"/>
          <w:color w:val="auto"/>
          <w:lang w:val="en-US"/>
        </w:rPr>
        <w:t>30</w:t>
      </w:r>
      <w:r w:rsidRPr="009C227A">
        <w:rPr>
          <w:rFonts w:ascii="Arial" w:hAnsi="Arial" w:cs="Arial"/>
          <w:color w:val="auto"/>
          <w:lang w:val="en-US"/>
        </w:rPr>
        <w:t xml:space="preserve"> </w:t>
      </w:r>
      <w:hyperlink r:id="rId8" w:history="1">
        <w:r w:rsidRPr="00FD0B57">
          <w:rPr>
            <w:rFonts w:ascii="Arial" w:hAnsi="Arial" w:cs="Arial"/>
            <w:color w:val="auto"/>
            <w:lang w:val="en-US"/>
          </w:rPr>
          <w:t>University of California San Diego</w:t>
        </w:r>
      </w:hyperlink>
      <w:r w:rsidRPr="009C227A">
        <w:rPr>
          <w:rFonts w:ascii="Arial" w:hAnsi="Arial" w:cs="Arial"/>
          <w:color w:val="auto"/>
          <w:lang w:val="en-US"/>
        </w:rPr>
        <w:t>, USA</w:t>
      </w:r>
    </w:p>
    <w:p w14:paraId="56214E4E" w14:textId="77777777" w:rsidR="00102294" w:rsidRPr="009C227A" w:rsidRDefault="00102294" w:rsidP="00102294">
      <w:pPr>
        <w:spacing w:line="480" w:lineRule="auto"/>
        <w:rPr>
          <w:rFonts w:ascii="Arial" w:hAnsi="Arial" w:cs="Arial"/>
          <w:color w:val="auto"/>
          <w:sz w:val="20"/>
          <w:szCs w:val="20"/>
          <w:lang w:val="en-US"/>
        </w:rPr>
      </w:pPr>
      <w:r w:rsidRPr="00321696">
        <w:rPr>
          <w:rStyle w:val="PageNumber"/>
          <w:rFonts w:ascii="Arial" w:eastAsia="Arial" w:hAnsi="Arial" w:cs="Arial"/>
          <w:color w:val="auto"/>
          <w:sz w:val="20"/>
          <w:szCs w:val="20"/>
          <w:vertAlign w:val="superscript"/>
        </w:rPr>
        <w:t>31</w:t>
      </w:r>
      <w:r w:rsidRPr="003C3F33">
        <w:rPr>
          <w:rStyle w:val="PageNumber"/>
          <w:rFonts w:ascii="Arial" w:hAnsi="Arial" w:cs="Arial"/>
          <w:color w:val="auto"/>
          <w:sz w:val="20"/>
          <w:szCs w:val="20"/>
        </w:rPr>
        <w:t xml:space="preserve"> Clinical Translational Neuroscience Laborator</w:t>
      </w:r>
      <w:r w:rsidRPr="008F41E4">
        <w:rPr>
          <w:rStyle w:val="PageNumber"/>
          <w:rFonts w:ascii="Arial" w:hAnsi="Arial" w:cs="Arial"/>
          <w:color w:val="auto"/>
          <w:sz w:val="20"/>
          <w:szCs w:val="20"/>
        </w:rPr>
        <w:t xml:space="preserve">y, Department of Psychiatry and Human Behavior, University of California, Irvine, CA, USA </w:t>
      </w:r>
    </w:p>
    <w:p w14:paraId="56C5E425" w14:textId="77777777" w:rsidR="00102294" w:rsidRPr="009C227A" w:rsidRDefault="00102294" w:rsidP="00102294">
      <w:pPr>
        <w:pStyle w:val="EndnoteText"/>
        <w:spacing w:line="480" w:lineRule="auto"/>
        <w:rPr>
          <w:rFonts w:ascii="Arial" w:hAnsi="Arial" w:cs="Arial"/>
          <w:color w:val="auto"/>
          <w:lang w:val="en-US"/>
        </w:rPr>
      </w:pPr>
      <w:r w:rsidRPr="009C227A">
        <w:rPr>
          <w:rStyle w:val="PageNumber"/>
          <w:rFonts w:ascii="Arial" w:eastAsia="Arial" w:hAnsi="Arial" w:cs="Arial"/>
          <w:color w:val="auto"/>
          <w:vertAlign w:val="superscript"/>
        </w:rPr>
        <w:t>32</w:t>
      </w:r>
      <w:r w:rsidRPr="00FD0B57">
        <w:rPr>
          <w:rStyle w:val="PageNumber"/>
          <w:rFonts w:ascii="Arial" w:hAnsi="Arial" w:cs="Arial"/>
          <w:color w:val="auto"/>
        </w:rPr>
        <w:t xml:space="preserve"> Imaging Genetics Center, Mark and Mary Stevens Neu</w:t>
      </w:r>
      <w:r w:rsidR="00BD1439" w:rsidRPr="00321696">
        <w:rPr>
          <w:rStyle w:val="PageNumber"/>
          <w:rFonts w:ascii="Arial" w:hAnsi="Arial" w:cs="Arial"/>
          <w:color w:val="auto"/>
        </w:rPr>
        <w:t>r</w:t>
      </w:r>
      <w:r w:rsidRPr="003C3F33">
        <w:rPr>
          <w:rStyle w:val="PageNumber"/>
          <w:rFonts w:ascii="Arial" w:hAnsi="Arial" w:cs="Arial"/>
          <w:color w:val="auto"/>
        </w:rPr>
        <w:t>oimaging and Informatics Institute, Keck School of Medicine of University of California, Marina del Rey, CA, US</w:t>
      </w:r>
      <w:r w:rsidRPr="009C227A">
        <w:rPr>
          <w:rStyle w:val="PageNumber"/>
          <w:rFonts w:ascii="Arial" w:hAnsi="Arial" w:cs="Arial"/>
          <w:color w:val="auto"/>
        </w:rPr>
        <w:t>A</w:t>
      </w:r>
    </w:p>
    <w:p w14:paraId="00CE492B" w14:textId="77777777" w:rsidR="00102294" w:rsidRPr="009C227A" w:rsidRDefault="00102294" w:rsidP="00102294">
      <w:pPr>
        <w:spacing w:line="480" w:lineRule="auto"/>
        <w:rPr>
          <w:rFonts w:ascii="Arial" w:hAnsi="Arial" w:cs="Arial"/>
          <w:color w:val="auto"/>
          <w:sz w:val="20"/>
          <w:szCs w:val="20"/>
          <w:lang w:val="en-US"/>
        </w:rPr>
      </w:pPr>
      <w:r w:rsidRPr="009C227A">
        <w:rPr>
          <w:rStyle w:val="PageNumber"/>
          <w:rFonts w:ascii="Arial" w:eastAsia="Arial" w:hAnsi="Arial" w:cs="Arial"/>
          <w:color w:val="auto"/>
          <w:sz w:val="20"/>
          <w:szCs w:val="20"/>
          <w:vertAlign w:val="superscript"/>
        </w:rPr>
        <w:t>33</w:t>
      </w:r>
      <w:r w:rsidRPr="009C227A">
        <w:rPr>
          <w:rStyle w:val="PageNumber"/>
          <w:rFonts w:ascii="Arial" w:hAnsi="Arial" w:cs="Arial"/>
          <w:color w:val="auto"/>
          <w:sz w:val="20"/>
          <w:szCs w:val="20"/>
        </w:rPr>
        <w:t xml:space="preserve"> Discipline of Psychiatry, School of Medicine, University of Adelaide, SA 5005 Adelaide,  Australia</w:t>
      </w:r>
    </w:p>
    <w:p w14:paraId="04D9B56A" w14:textId="77777777" w:rsidR="00102294" w:rsidRPr="009C227A" w:rsidRDefault="00102294" w:rsidP="00102294">
      <w:pPr>
        <w:spacing w:line="480" w:lineRule="auto"/>
        <w:rPr>
          <w:rFonts w:ascii="Arial" w:hAnsi="Arial" w:cs="Arial"/>
          <w:color w:val="auto"/>
          <w:sz w:val="20"/>
          <w:szCs w:val="20"/>
          <w:lang w:val="en-US"/>
        </w:rPr>
      </w:pPr>
      <w:r w:rsidRPr="009C227A">
        <w:rPr>
          <w:rStyle w:val="PageNumber"/>
          <w:rFonts w:ascii="Arial" w:eastAsia="Arial" w:hAnsi="Arial" w:cs="Arial"/>
          <w:color w:val="auto"/>
          <w:sz w:val="20"/>
          <w:szCs w:val="20"/>
          <w:vertAlign w:val="superscript"/>
        </w:rPr>
        <w:t>34</w:t>
      </w:r>
      <w:r w:rsidRPr="00FD0B57">
        <w:rPr>
          <w:rStyle w:val="PageNumber"/>
          <w:rFonts w:ascii="Arial" w:hAnsi="Arial" w:cs="Arial"/>
          <w:color w:val="auto"/>
          <w:sz w:val="20"/>
          <w:szCs w:val="20"/>
        </w:rPr>
        <w:t xml:space="preserve"> Department of Psychiatry, Leiden Institute for Brain and Cognition, Leiden University Medical Center, Leiden, The Netherlands</w:t>
      </w:r>
    </w:p>
    <w:p w14:paraId="44F5AEDF" w14:textId="340AB0DD" w:rsidR="00D47C8D" w:rsidRPr="003C3F33" w:rsidRDefault="00102294" w:rsidP="00D47C8D">
      <w:pPr>
        <w:pStyle w:val="EndnoteText"/>
        <w:spacing w:line="480" w:lineRule="auto"/>
        <w:rPr>
          <w:rFonts w:ascii="Arial" w:hAnsi="Arial" w:cs="Arial"/>
          <w:lang w:val="en-US"/>
        </w:rPr>
      </w:pPr>
      <w:r w:rsidRPr="009C227A">
        <w:rPr>
          <w:rStyle w:val="PageNumber"/>
          <w:rFonts w:ascii="Arial" w:eastAsia="Arial" w:hAnsi="Arial" w:cs="Arial"/>
          <w:vertAlign w:val="superscript"/>
        </w:rPr>
        <w:t>35</w:t>
      </w:r>
      <w:r w:rsidRPr="00FD0B57">
        <w:rPr>
          <w:rStyle w:val="PageNumber"/>
          <w:rFonts w:ascii="Arial" w:hAnsi="Arial" w:cs="Arial"/>
        </w:rPr>
        <w:t xml:space="preserve"> </w:t>
      </w:r>
      <w:r w:rsidR="00D47C8D" w:rsidRPr="00FD0B57">
        <w:rPr>
          <w:rStyle w:val="PageNumber"/>
          <w:rFonts w:ascii="Arial" w:hAnsi="Arial" w:cs="Arial"/>
        </w:rPr>
        <w:t xml:space="preserve">Department of </w:t>
      </w:r>
      <w:r w:rsidR="00D47C8D">
        <w:rPr>
          <w:rStyle w:val="PageNumber"/>
          <w:rFonts w:ascii="Arial" w:hAnsi="Arial" w:cs="Arial"/>
        </w:rPr>
        <w:t>Biomedical Sciences of Cells and Systems</w:t>
      </w:r>
      <w:r w:rsidR="00D47C8D" w:rsidRPr="00321696">
        <w:rPr>
          <w:rStyle w:val="PageNumber"/>
          <w:rFonts w:ascii="Arial" w:hAnsi="Arial" w:cs="Arial"/>
        </w:rPr>
        <w:t xml:space="preserve">, Cognitive </w:t>
      </w:r>
      <w:r w:rsidR="00D47C8D">
        <w:rPr>
          <w:rStyle w:val="PageNumber"/>
          <w:rFonts w:ascii="Arial" w:hAnsi="Arial" w:cs="Arial"/>
        </w:rPr>
        <w:t>Neuroscience Center</w:t>
      </w:r>
      <w:r w:rsidR="00D47C8D" w:rsidRPr="00321696">
        <w:rPr>
          <w:rStyle w:val="PageNumber"/>
          <w:rFonts w:ascii="Arial" w:hAnsi="Arial" w:cs="Arial"/>
        </w:rPr>
        <w:t>, University Medical Center Groningen, Groningen, University of Groningen, The Netherlands</w:t>
      </w:r>
    </w:p>
    <w:p w14:paraId="487F107D" w14:textId="77777777" w:rsidR="00102294" w:rsidRPr="009C227A" w:rsidRDefault="00102294" w:rsidP="00D47C8D">
      <w:pPr>
        <w:pStyle w:val="EndnoteText"/>
        <w:spacing w:line="480" w:lineRule="auto"/>
        <w:rPr>
          <w:rFonts w:ascii="Arial" w:hAnsi="Arial" w:cs="Arial"/>
          <w:lang w:val="en-US"/>
        </w:rPr>
      </w:pPr>
      <w:r w:rsidRPr="009C227A">
        <w:rPr>
          <w:rStyle w:val="PageNumber"/>
          <w:rFonts w:ascii="Arial" w:eastAsia="Arial" w:hAnsi="Arial" w:cs="Arial"/>
          <w:vertAlign w:val="superscript"/>
        </w:rPr>
        <w:t>36</w:t>
      </w:r>
      <w:r w:rsidRPr="009C227A">
        <w:rPr>
          <w:rStyle w:val="PageNumber"/>
          <w:rFonts w:ascii="Arial" w:hAnsi="Arial" w:cs="Arial"/>
        </w:rPr>
        <w:t xml:space="preserve"> Department of Psychiatry and Neuroscience Campus Amsterdam, VU University Medical Center, Amsterdam, The Netherlands </w:t>
      </w:r>
    </w:p>
    <w:p w14:paraId="4DA872D9" w14:textId="77777777" w:rsidR="00102294" w:rsidRPr="009C227A" w:rsidRDefault="00102294" w:rsidP="00102294">
      <w:pPr>
        <w:spacing w:line="480" w:lineRule="auto"/>
        <w:rPr>
          <w:rFonts w:ascii="Arial" w:hAnsi="Arial" w:cs="Arial"/>
          <w:sz w:val="20"/>
          <w:szCs w:val="20"/>
          <w:lang w:val="en-US"/>
        </w:rPr>
      </w:pPr>
      <w:r w:rsidRPr="009C227A">
        <w:rPr>
          <w:rStyle w:val="PageNumber"/>
          <w:rFonts w:ascii="Arial" w:eastAsia="Arial" w:hAnsi="Arial" w:cs="Arial"/>
          <w:sz w:val="20"/>
          <w:szCs w:val="20"/>
          <w:vertAlign w:val="superscript"/>
        </w:rPr>
        <w:t>37</w:t>
      </w:r>
      <w:r w:rsidRPr="00FD0B57">
        <w:rPr>
          <w:rStyle w:val="PageNumber"/>
          <w:rFonts w:ascii="Arial" w:hAnsi="Arial" w:cs="Arial"/>
          <w:sz w:val="20"/>
          <w:szCs w:val="20"/>
        </w:rPr>
        <w:t xml:space="preserve"> </w:t>
      </w:r>
      <w:r w:rsidRPr="00321696">
        <w:rPr>
          <w:rStyle w:val="PageNumber"/>
          <w:rFonts w:ascii="Arial" w:hAnsi="Arial" w:cs="Arial"/>
          <w:sz w:val="20"/>
          <w:szCs w:val="20"/>
        </w:rPr>
        <w:t>Orygen, The National Centre of Excellence in Youth Mental Health, Melbourne, Australia</w:t>
      </w:r>
    </w:p>
    <w:p w14:paraId="524AD27C" w14:textId="77777777" w:rsidR="00102294" w:rsidRPr="009C227A" w:rsidRDefault="00102294" w:rsidP="00102294">
      <w:pPr>
        <w:spacing w:line="480" w:lineRule="auto"/>
        <w:rPr>
          <w:rFonts w:ascii="Arial" w:hAnsi="Arial" w:cs="Arial"/>
          <w:sz w:val="20"/>
          <w:szCs w:val="20"/>
          <w:lang w:val="en-US"/>
        </w:rPr>
      </w:pPr>
      <w:r w:rsidRPr="009C227A">
        <w:rPr>
          <w:rStyle w:val="PageNumber"/>
          <w:rFonts w:ascii="Arial" w:eastAsia="Arial" w:hAnsi="Arial" w:cs="Arial"/>
          <w:sz w:val="20"/>
          <w:szCs w:val="20"/>
          <w:vertAlign w:val="superscript"/>
        </w:rPr>
        <w:t>38</w:t>
      </w:r>
      <w:r w:rsidRPr="00FD0B57">
        <w:rPr>
          <w:rStyle w:val="PageNumber"/>
          <w:rFonts w:ascii="Arial" w:hAnsi="Arial" w:cs="Arial"/>
          <w:sz w:val="20"/>
          <w:szCs w:val="20"/>
        </w:rPr>
        <w:t xml:space="preserve"> Centre for Youth Mental Health, The University of Melbourne, Melbourne, Australia</w:t>
      </w:r>
    </w:p>
    <w:p w14:paraId="1B79CF38" w14:textId="77777777" w:rsidR="0017581E" w:rsidRPr="00321696" w:rsidRDefault="00102294" w:rsidP="00102294">
      <w:pPr>
        <w:pStyle w:val="NormalWeb"/>
        <w:spacing w:before="0" w:beforeAutospacing="0" w:after="0"/>
        <w:rPr>
          <w:rStyle w:val="PageNumber"/>
          <w:rFonts w:ascii="Helvetica" w:eastAsia="Helvetica" w:hAnsi="Helvetica" w:cs="Helvetica"/>
          <w:color w:val="000000"/>
          <w:sz w:val="22"/>
          <w:szCs w:val="22"/>
          <w:bdr w:val="nil"/>
          <w:lang w:eastAsia="nl-NL"/>
        </w:rPr>
      </w:pPr>
      <w:r w:rsidRPr="009C227A">
        <w:rPr>
          <w:rStyle w:val="PageNumber"/>
          <w:rFonts w:ascii="Arial" w:eastAsia="Arial" w:hAnsi="Arial" w:cs="Arial"/>
          <w:vertAlign w:val="superscript"/>
        </w:rPr>
        <w:t>39</w:t>
      </w:r>
      <w:r w:rsidRPr="00FD0B57">
        <w:rPr>
          <w:rStyle w:val="PageNumber"/>
          <w:rFonts w:ascii="Arial" w:hAnsi="Arial" w:cs="Arial"/>
        </w:rPr>
        <w:t xml:space="preserve"> </w:t>
      </w:r>
      <w:r w:rsidR="001678A8">
        <w:rPr>
          <w:rStyle w:val="PageNumber"/>
          <w:rFonts w:ascii="Arial" w:hAnsi="Arial" w:cs="Arial"/>
        </w:rPr>
        <w:t xml:space="preserve">German </w:t>
      </w:r>
      <w:r w:rsidRPr="00FD0B57">
        <w:rPr>
          <w:rStyle w:val="PageNumber"/>
          <w:rFonts w:ascii="Arial" w:hAnsi="Arial" w:cs="Arial"/>
        </w:rPr>
        <w:t>Center of Neurodegenerative Diseases (DZNE), Site Magdeburg, Germany</w:t>
      </w:r>
    </w:p>
    <w:p w14:paraId="2B0F4799" w14:textId="77777777" w:rsidR="00054F0F" w:rsidRPr="009C227A" w:rsidRDefault="00054F0F" w:rsidP="00102294">
      <w:pPr>
        <w:pStyle w:val="NormalWeb"/>
        <w:spacing w:before="0" w:beforeAutospacing="0" w:after="0"/>
        <w:rPr>
          <w:rFonts w:ascii="Arial" w:eastAsia="Times New Roman" w:hAnsi="Arial" w:cs="Arial"/>
          <w:color w:val="231F20"/>
          <w:shd w:val="clear" w:color="auto" w:fill="FFFFFF"/>
          <w:lang w:val="en-US"/>
        </w:rPr>
      </w:pPr>
      <w:r w:rsidRPr="003C3F33">
        <w:rPr>
          <w:rStyle w:val="PageNumber"/>
          <w:rFonts w:ascii="Arial" w:hAnsi="Arial" w:cs="Arial"/>
          <w:bCs/>
          <w:vertAlign w:val="superscript"/>
        </w:rPr>
        <w:t>40</w:t>
      </w:r>
      <w:r w:rsidRPr="008F41E4">
        <w:rPr>
          <w:rStyle w:val="PageNumber"/>
          <w:rFonts w:ascii="Arial" w:hAnsi="Arial" w:cs="Arial"/>
          <w:b/>
          <w:bCs/>
        </w:rPr>
        <w:t xml:space="preserve"> </w:t>
      </w:r>
      <w:r w:rsidR="001A5955" w:rsidRPr="001A5955">
        <w:rPr>
          <w:rFonts w:ascii="Arial" w:eastAsia="Times New Roman" w:hAnsi="Arial" w:cs="Arial"/>
          <w:color w:val="231F20"/>
          <w:shd w:val="clear" w:color="auto" w:fill="FFFFFF"/>
          <w:lang w:val="en-US"/>
        </w:rPr>
        <w:t>School of Natural Sciences and Psychology, Liverpool John Moores University, Liverpool, UK</w:t>
      </w:r>
    </w:p>
    <w:p w14:paraId="043A9187" w14:textId="77777777" w:rsidR="00054F0F" w:rsidRPr="009C227A" w:rsidRDefault="00054F0F" w:rsidP="000517E9">
      <w:pPr>
        <w:spacing w:line="480" w:lineRule="auto"/>
        <w:rPr>
          <w:rFonts w:ascii="Arial" w:eastAsia="Times New Roman" w:hAnsi="Arial" w:cs="Arial"/>
          <w:color w:val="231F20"/>
          <w:sz w:val="20"/>
          <w:szCs w:val="20"/>
          <w:bdr w:val="none" w:sz="0" w:space="0" w:color="auto"/>
          <w:shd w:val="clear" w:color="auto" w:fill="FFFFFF"/>
          <w:lang w:val="en-US" w:eastAsia="de-DE"/>
        </w:rPr>
      </w:pPr>
      <w:r w:rsidRPr="009C227A">
        <w:rPr>
          <w:rStyle w:val="PageNumber"/>
          <w:rFonts w:ascii="Arial" w:hAnsi="Arial" w:cs="Arial"/>
          <w:b/>
          <w:bCs/>
          <w:sz w:val="20"/>
          <w:szCs w:val="20"/>
          <w:vertAlign w:val="superscript"/>
        </w:rPr>
        <w:t>41</w:t>
      </w:r>
      <w:r w:rsidRPr="00FD0B57">
        <w:rPr>
          <w:rStyle w:val="PageNumber"/>
          <w:rFonts w:ascii="Arial" w:hAnsi="Arial" w:cs="Arial"/>
          <w:b/>
          <w:bCs/>
          <w:sz w:val="20"/>
          <w:szCs w:val="20"/>
        </w:rPr>
        <w:t xml:space="preserve"> </w:t>
      </w:r>
      <w:r w:rsidR="001A5955" w:rsidRPr="001A5955">
        <w:rPr>
          <w:rFonts w:ascii="Arial" w:eastAsia="Times New Roman" w:hAnsi="Arial" w:cs="Arial"/>
          <w:color w:val="231F20"/>
          <w:sz w:val="20"/>
          <w:szCs w:val="20"/>
          <w:bdr w:val="none" w:sz="0" w:space="0" w:color="auto"/>
          <w:shd w:val="clear" w:color="auto" w:fill="FFFFFF"/>
          <w:lang w:val="en-US" w:eastAsia="de-DE"/>
        </w:rPr>
        <w:t>Core Facility Brain Imaging, Faculty of Medicine, Philipps-University of Marburg, Germany</w:t>
      </w:r>
    </w:p>
    <w:p w14:paraId="55ED8C75" w14:textId="77777777" w:rsidR="00054F0F" w:rsidRPr="009C227A" w:rsidRDefault="001A5955" w:rsidP="000517E9">
      <w:pPr>
        <w:spacing w:line="480" w:lineRule="auto"/>
        <w:rPr>
          <w:rStyle w:val="PageNumber"/>
        </w:rPr>
      </w:pPr>
      <w:r w:rsidRPr="001A5955">
        <w:rPr>
          <w:rFonts w:ascii="Arial" w:eastAsia="Times New Roman" w:hAnsi="Arial" w:cs="Arial"/>
          <w:color w:val="auto"/>
          <w:sz w:val="20"/>
          <w:szCs w:val="20"/>
          <w:bdr w:val="none" w:sz="0" w:space="0" w:color="auto"/>
          <w:vertAlign w:val="superscript"/>
          <w:lang w:val="en-US" w:eastAsia="de-DE"/>
        </w:rPr>
        <w:t>42</w:t>
      </w:r>
      <w:r w:rsidRPr="001A5955">
        <w:rPr>
          <w:rFonts w:ascii="Arial" w:eastAsia="Times New Roman" w:hAnsi="Arial" w:cs="Arial"/>
          <w:color w:val="auto"/>
          <w:sz w:val="20"/>
          <w:szCs w:val="20"/>
          <w:bdr w:val="none" w:sz="0" w:space="0" w:color="auto"/>
          <w:lang w:val="en-US" w:eastAsia="de-DE"/>
        </w:rPr>
        <w:t xml:space="preserve"> </w:t>
      </w:r>
      <w:r w:rsidRPr="001A5955">
        <w:rPr>
          <w:rFonts w:ascii="Arial" w:eastAsia="Times New Roman" w:hAnsi="Arial" w:cs="Arial"/>
          <w:color w:val="231F20"/>
          <w:sz w:val="20"/>
          <w:szCs w:val="20"/>
          <w:bdr w:val="none" w:sz="0" w:space="0" w:color="auto"/>
          <w:shd w:val="clear" w:color="auto" w:fill="FFFFFF"/>
          <w:lang w:val="en-US" w:eastAsia="de-DE"/>
        </w:rPr>
        <w:t>Sunshine Coast Mind and Neuroscience - Thompson Institute, Queensland, Australia</w:t>
      </w:r>
    </w:p>
    <w:p w14:paraId="153248FC" w14:textId="77777777" w:rsidR="005402AE" w:rsidRPr="009C227A" w:rsidRDefault="001A5955" w:rsidP="000517E9">
      <w:pPr>
        <w:spacing w:line="480" w:lineRule="auto"/>
        <w:rPr>
          <w:rFonts w:ascii="Arial" w:eastAsia="Times New Roman" w:hAnsi="Arial" w:cs="Arial"/>
          <w:color w:val="231F20"/>
          <w:sz w:val="20"/>
          <w:szCs w:val="20"/>
          <w:bdr w:val="none" w:sz="0" w:space="0" w:color="auto"/>
          <w:shd w:val="clear" w:color="auto" w:fill="FFFFFF"/>
          <w:lang w:val="en-US" w:eastAsia="de-DE"/>
        </w:rPr>
      </w:pPr>
      <w:r w:rsidRPr="001A5955">
        <w:rPr>
          <w:rStyle w:val="PageNumber"/>
          <w:rFonts w:ascii="Arial" w:hAnsi="Arial" w:cs="Arial"/>
          <w:b/>
          <w:bCs/>
          <w:sz w:val="20"/>
          <w:szCs w:val="20"/>
          <w:vertAlign w:val="superscript"/>
        </w:rPr>
        <w:t>43</w:t>
      </w:r>
      <w:r w:rsidRPr="001A5955">
        <w:rPr>
          <w:rStyle w:val="PageNumber"/>
          <w:rFonts w:ascii="Arial" w:hAnsi="Arial" w:cs="Arial"/>
          <w:b/>
          <w:bCs/>
          <w:sz w:val="20"/>
          <w:szCs w:val="20"/>
        </w:rPr>
        <w:t xml:space="preserve"> </w:t>
      </w:r>
      <w:r w:rsidRPr="001A5955">
        <w:rPr>
          <w:rFonts w:ascii="Arial" w:eastAsia="Times New Roman" w:hAnsi="Arial" w:cs="Arial"/>
          <w:color w:val="231F20"/>
          <w:sz w:val="20"/>
          <w:szCs w:val="20"/>
          <w:bdr w:val="none" w:sz="0" w:space="0" w:color="auto"/>
          <w:shd w:val="clear" w:color="auto" w:fill="FFFFFF"/>
          <w:lang w:val="en-US" w:eastAsia="de-DE"/>
        </w:rPr>
        <w:t>Department of Psychiatry, University of Vermont, Burlington, VT, USA</w:t>
      </w:r>
    </w:p>
    <w:p w14:paraId="4526B547" w14:textId="77777777" w:rsidR="0019373E" w:rsidRPr="009C227A" w:rsidRDefault="001A5955" w:rsidP="000517E9">
      <w:pPr>
        <w:spacing w:line="480" w:lineRule="auto"/>
        <w:rPr>
          <w:rFonts w:ascii="Arial" w:eastAsia="Times New Roman" w:hAnsi="Arial" w:cs="Arial"/>
          <w:color w:val="231F20"/>
          <w:sz w:val="20"/>
          <w:szCs w:val="20"/>
          <w:bdr w:val="none" w:sz="0" w:space="0" w:color="auto"/>
          <w:shd w:val="clear" w:color="auto" w:fill="FFFFFF"/>
          <w:lang w:val="en-US" w:eastAsia="de-DE"/>
        </w:rPr>
      </w:pPr>
      <w:r w:rsidRPr="001A5955">
        <w:rPr>
          <w:rFonts w:ascii="Arial" w:eastAsia="Times New Roman" w:hAnsi="Arial" w:cs="Arial"/>
          <w:color w:val="231F20"/>
          <w:sz w:val="20"/>
          <w:szCs w:val="20"/>
          <w:bdr w:val="none" w:sz="0" w:space="0" w:color="auto"/>
          <w:shd w:val="clear" w:color="auto" w:fill="FFFFFF"/>
          <w:vertAlign w:val="superscript"/>
          <w:lang w:val="en-US" w:eastAsia="de-DE"/>
        </w:rPr>
        <w:t>44</w:t>
      </w:r>
      <w:r w:rsidRPr="001A5955">
        <w:rPr>
          <w:rFonts w:ascii="Arial" w:eastAsia="Times New Roman" w:hAnsi="Arial" w:cs="Arial"/>
          <w:color w:val="231F20"/>
          <w:sz w:val="20"/>
          <w:szCs w:val="20"/>
          <w:bdr w:val="none" w:sz="0" w:space="0" w:color="auto"/>
          <w:shd w:val="clear" w:color="auto" w:fill="FFFFFF"/>
          <w:lang w:val="en-US" w:eastAsia="de-DE"/>
        </w:rPr>
        <w:t xml:space="preserve"> Department of Psychiatry and Psychotherapy, University Medical Center Göttingen, Göttingen, Germany</w:t>
      </w:r>
    </w:p>
    <w:p w14:paraId="79053470" w14:textId="77777777" w:rsidR="0019373E" w:rsidRPr="00321696" w:rsidRDefault="0019373E" w:rsidP="000517E9">
      <w:pPr>
        <w:spacing w:line="480" w:lineRule="auto"/>
        <w:rPr>
          <w:rFonts w:ascii="Arial" w:eastAsia="Times New Roman" w:hAnsi="Arial" w:cs="Arial"/>
          <w:color w:val="231F20"/>
          <w:sz w:val="20"/>
          <w:szCs w:val="20"/>
          <w:bdr w:val="none" w:sz="0" w:space="0" w:color="auto"/>
          <w:shd w:val="clear" w:color="auto" w:fill="FFFFFF"/>
          <w:lang w:val="en-US" w:eastAsia="de-DE"/>
        </w:rPr>
      </w:pPr>
      <w:r w:rsidRPr="009C227A">
        <w:rPr>
          <w:rFonts w:ascii="Arial" w:eastAsia="Times New Roman" w:hAnsi="Arial" w:cs="Arial"/>
          <w:color w:val="auto"/>
          <w:sz w:val="20"/>
          <w:szCs w:val="20"/>
          <w:bdr w:val="none" w:sz="0" w:space="0" w:color="auto"/>
          <w:vertAlign w:val="superscript"/>
          <w:lang w:val="en-US" w:eastAsia="de-DE"/>
        </w:rPr>
        <w:t xml:space="preserve">45 </w:t>
      </w:r>
      <w:r w:rsidRPr="00FD0B57">
        <w:rPr>
          <w:rFonts w:ascii="Arial" w:eastAsia="Times New Roman" w:hAnsi="Arial" w:cs="Arial"/>
          <w:color w:val="231F20"/>
          <w:sz w:val="20"/>
          <w:szCs w:val="20"/>
          <w:bdr w:val="none" w:sz="0" w:space="0" w:color="auto"/>
          <w:shd w:val="clear" w:color="auto" w:fill="FFFFFF"/>
          <w:lang w:val="en-US" w:eastAsia="de-DE"/>
        </w:rPr>
        <w:t>Department of Psychiatry and Psychotherapy, Asklepios Fachklinikum Göttinge</w:t>
      </w:r>
      <w:r w:rsidRPr="00321696">
        <w:rPr>
          <w:rFonts w:ascii="Arial" w:eastAsia="Times New Roman" w:hAnsi="Arial" w:cs="Arial"/>
          <w:color w:val="231F20"/>
          <w:sz w:val="20"/>
          <w:szCs w:val="20"/>
          <w:bdr w:val="none" w:sz="0" w:space="0" w:color="auto"/>
          <w:shd w:val="clear" w:color="auto" w:fill="FFFFFF"/>
          <w:lang w:val="en-US" w:eastAsia="de-DE"/>
        </w:rPr>
        <w:t xml:space="preserve">n, Göttingen, Germany </w:t>
      </w:r>
    </w:p>
    <w:p w14:paraId="57B9B01C" w14:textId="77777777" w:rsidR="0019373E" w:rsidRPr="009C227A" w:rsidRDefault="001A5955" w:rsidP="000517E9">
      <w:pPr>
        <w:spacing w:line="480" w:lineRule="auto"/>
        <w:rPr>
          <w:rFonts w:ascii="Arial" w:eastAsia="Times New Roman" w:hAnsi="Arial" w:cs="Arial"/>
          <w:color w:val="231F20"/>
          <w:sz w:val="20"/>
          <w:szCs w:val="20"/>
          <w:bdr w:val="none" w:sz="0" w:space="0" w:color="auto"/>
          <w:shd w:val="clear" w:color="auto" w:fill="FFFFFF"/>
          <w:lang w:val="en-US" w:eastAsia="de-DE"/>
        </w:rPr>
      </w:pPr>
      <w:r w:rsidRPr="001A5955">
        <w:rPr>
          <w:rFonts w:ascii="Arial" w:eastAsia="Times New Roman" w:hAnsi="Arial" w:cs="Arial"/>
          <w:color w:val="231F20"/>
          <w:sz w:val="20"/>
          <w:szCs w:val="20"/>
          <w:bdr w:val="none" w:sz="0" w:space="0" w:color="auto"/>
          <w:shd w:val="clear" w:color="auto" w:fill="FFFFFF"/>
          <w:vertAlign w:val="superscript"/>
          <w:lang w:val="en-US" w:eastAsia="de-DE"/>
        </w:rPr>
        <w:lastRenderedPageBreak/>
        <w:t>46</w:t>
      </w:r>
      <w:r w:rsidRPr="001A5955">
        <w:rPr>
          <w:rFonts w:ascii="Arial" w:eastAsia="Times New Roman" w:hAnsi="Arial" w:cs="Arial"/>
          <w:color w:val="231F20"/>
          <w:sz w:val="20"/>
          <w:szCs w:val="20"/>
          <w:bdr w:val="none" w:sz="0" w:space="0" w:color="auto"/>
          <w:shd w:val="clear" w:color="auto" w:fill="FFFFFF"/>
          <w:lang w:val="en-US" w:eastAsia="de-DE"/>
        </w:rPr>
        <w:t xml:space="preserve"> Leibniz Institute for Neurobiology, Magdeburg, Germany</w:t>
      </w:r>
    </w:p>
    <w:p w14:paraId="09A61318" w14:textId="77777777" w:rsidR="00054F0F" w:rsidRPr="009C227A" w:rsidRDefault="00054F0F" w:rsidP="000517E9">
      <w:pPr>
        <w:pStyle w:val="NormalWeb"/>
        <w:spacing w:before="0" w:beforeAutospacing="0" w:after="0" w:line="480" w:lineRule="auto"/>
        <w:rPr>
          <w:rStyle w:val="PageNumber"/>
          <w:rFonts w:ascii="Helvetica" w:eastAsia="Helvetica" w:hAnsi="Helvetica" w:cs="Helvetica"/>
          <w:color w:val="000000"/>
          <w:sz w:val="22"/>
          <w:szCs w:val="22"/>
          <w:bdr w:val="nil"/>
          <w:lang w:eastAsia="nl-NL"/>
        </w:rPr>
      </w:pPr>
    </w:p>
    <w:p w14:paraId="433728EE" w14:textId="77777777" w:rsidR="00102294" w:rsidRPr="00FD0B57" w:rsidRDefault="00102294" w:rsidP="005B7011">
      <w:pPr>
        <w:pStyle w:val="NormalWeb"/>
        <w:spacing w:before="0" w:after="0"/>
        <w:rPr>
          <w:rStyle w:val="PageNumber"/>
        </w:rPr>
      </w:pPr>
    </w:p>
    <w:p w14:paraId="362A088E" w14:textId="77777777" w:rsidR="00102294" w:rsidRPr="003C3F33" w:rsidRDefault="00102294" w:rsidP="005B7011">
      <w:pPr>
        <w:pStyle w:val="NormalWeb"/>
        <w:spacing w:before="0" w:after="0"/>
        <w:rPr>
          <w:rStyle w:val="PageNumber"/>
        </w:rPr>
      </w:pPr>
      <w:r w:rsidRPr="00321696">
        <w:rPr>
          <w:rStyle w:val="PageNumber"/>
          <w:rFonts w:ascii="Arial" w:hAnsi="Arial" w:cs="Arial"/>
          <w:b/>
          <w:bCs/>
          <w:sz w:val="24"/>
          <w:szCs w:val="24"/>
        </w:rPr>
        <w:t>Correspondence to:</w:t>
      </w:r>
    </w:p>
    <w:p w14:paraId="0596FE1D" w14:textId="77777777" w:rsidR="00965B4E" w:rsidRPr="009C227A" w:rsidRDefault="00102294" w:rsidP="005B7011">
      <w:pPr>
        <w:pStyle w:val="NormalWeb"/>
        <w:spacing w:before="0" w:after="0"/>
        <w:rPr>
          <w:rStyle w:val="PageNumber"/>
        </w:rPr>
      </w:pPr>
      <w:r w:rsidRPr="009C227A">
        <w:rPr>
          <w:rStyle w:val="PageNumber"/>
          <w:rFonts w:ascii="Arial" w:hAnsi="Arial" w:cs="Arial"/>
          <w:bCs/>
          <w:sz w:val="24"/>
          <w:szCs w:val="24"/>
        </w:rPr>
        <w:t>Thomas Frodl, MD, Department of Psychiatry and Psychotherapy, Otto von Guericke University Magdeburg, Germany</w:t>
      </w:r>
      <w:r w:rsidR="00767FCE">
        <w:rPr>
          <w:rStyle w:val="PageNumber"/>
          <w:rFonts w:ascii="Arial" w:hAnsi="Arial" w:cs="Arial"/>
          <w:bCs/>
          <w:sz w:val="24"/>
          <w:szCs w:val="24"/>
        </w:rPr>
        <w:t>, German Centre for Neurodegenerative Diseases, Magdeburg</w:t>
      </w:r>
      <w:r w:rsidRPr="009C227A">
        <w:rPr>
          <w:rStyle w:val="PageNumber"/>
          <w:rFonts w:ascii="Arial" w:hAnsi="Arial" w:cs="Arial"/>
          <w:bCs/>
          <w:sz w:val="24"/>
          <w:szCs w:val="24"/>
        </w:rPr>
        <w:t xml:space="preserve">, Tel.: 0049-391-6715029, Email: </w:t>
      </w:r>
      <w:hyperlink r:id="rId9" w:history="1">
        <w:r w:rsidR="00965B4E" w:rsidRPr="00FD0B57">
          <w:rPr>
            <w:rStyle w:val="Hyperlink"/>
            <w:rFonts w:ascii="Arial" w:hAnsi="Arial" w:cs="Arial"/>
            <w:bCs/>
            <w:sz w:val="24"/>
            <w:szCs w:val="24"/>
            <w:lang w:val="en-US"/>
          </w:rPr>
          <w:t>Thomas.Frodl@med.ovgu.de</w:t>
        </w:r>
      </w:hyperlink>
    </w:p>
    <w:p w14:paraId="0C9F5FCD" w14:textId="77777777" w:rsidR="00965B4E" w:rsidRPr="00FD0B57" w:rsidRDefault="00965B4E" w:rsidP="005B7011">
      <w:pPr>
        <w:pStyle w:val="NormalWeb"/>
        <w:spacing w:before="0" w:after="0"/>
        <w:rPr>
          <w:rStyle w:val="PageNumber"/>
        </w:rPr>
      </w:pPr>
    </w:p>
    <w:p w14:paraId="592AF6F7" w14:textId="77777777" w:rsidR="008C4FE6" w:rsidRPr="00321696" w:rsidRDefault="008C4FE6" w:rsidP="008C4FE6">
      <w:pPr>
        <w:spacing w:after="120"/>
        <w:jc w:val="center"/>
        <w:outlineLvl w:val="0"/>
        <w:rPr>
          <w:rStyle w:val="PageNumber"/>
          <w:rFonts w:ascii="Times" w:eastAsia="Arial Unicode MS" w:hAnsi="Times" w:cs="Times New Roman"/>
          <w:color w:val="auto"/>
          <w:sz w:val="20"/>
          <w:szCs w:val="20"/>
          <w:bdr w:val="none" w:sz="0" w:space="0" w:color="auto"/>
          <w:lang w:eastAsia="de-DE"/>
        </w:rPr>
      </w:pPr>
      <w:r w:rsidRPr="00321696">
        <w:rPr>
          <w:rStyle w:val="PageNumber"/>
        </w:rPr>
        <w:t>Short title: Childhood maltreatment impacts cortical brain structure</w:t>
      </w:r>
    </w:p>
    <w:p w14:paraId="6051441C" w14:textId="77777777" w:rsidR="00965B4E" w:rsidRPr="003C3F33" w:rsidRDefault="00965B4E" w:rsidP="005B7011">
      <w:pPr>
        <w:pStyle w:val="NormalWeb"/>
        <w:spacing w:before="0" w:after="0"/>
        <w:rPr>
          <w:rStyle w:val="PageNumber"/>
          <w:rFonts w:ascii="Helvetica" w:eastAsia="Helvetica" w:hAnsi="Helvetica" w:cs="Helvetica"/>
          <w:color w:val="000000"/>
          <w:sz w:val="22"/>
          <w:szCs w:val="22"/>
          <w:bdr w:val="nil"/>
          <w:lang w:eastAsia="nl-NL"/>
        </w:rPr>
      </w:pPr>
    </w:p>
    <w:p w14:paraId="28AED2F8" w14:textId="77777777" w:rsidR="00965B4E" w:rsidRPr="009C227A" w:rsidRDefault="00965B4E" w:rsidP="005B7011">
      <w:pPr>
        <w:pStyle w:val="NormalWeb"/>
        <w:spacing w:before="0" w:after="0"/>
        <w:rPr>
          <w:rStyle w:val="PageNumber"/>
        </w:rPr>
      </w:pPr>
    </w:p>
    <w:p w14:paraId="55E0440B" w14:textId="013EDEF1" w:rsidR="0002425F" w:rsidRPr="009C227A" w:rsidRDefault="00965B4E" w:rsidP="0002425F">
      <w:pPr>
        <w:pStyle w:val="NormalWeb"/>
        <w:spacing w:before="0" w:after="0"/>
        <w:rPr>
          <w:rStyle w:val="PageNumber"/>
        </w:rPr>
      </w:pPr>
      <w:r w:rsidRPr="009C227A">
        <w:rPr>
          <w:rFonts w:ascii="Arial" w:hAnsi="Arial" w:cs="Arial"/>
          <w:sz w:val="24"/>
          <w:szCs w:val="24"/>
          <w:lang w:val="en-US"/>
        </w:rPr>
        <w:t xml:space="preserve">Abstract: </w:t>
      </w:r>
      <w:r w:rsidR="00A777F4">
        <w:rPr>
          <w:rFonts w:ascii="Arial" w:hAnsi="Arial" w:cs="Arial"/>
          <w:sz w:val="24"/>
          <w:szCs w:val="24"/>
          <w:lang w:val="en-US"/>
        </w:rPr>
        <w:t>237</w:t>
      </w:r>
      <w:r w:rsidR="008B3710" w:rsidRPr="009C227A">
        <w:rPr>
          <w:rFonts w:ascii="Arial" w:hAnsi="Arial" w:cs="Arial"/>
          <w:sz w:val="24"/>
          <w:szCs w:val="24"/>
          <w:lang w:val="en-US"/>
        </w:rPr>
        <w:t xml:space="preserve"> words, text: </w:t>
      </w:r>
      <w:r w:rsidR="00A777F4">
        <w:rPr>
          <w:rFonts w:ascii="Arial" w:hAnsi="Arial" w:cs="Arial"/>
          <w:sz w:val="24"/>
          <w:szCs w:val="24"/>
          <w:lang w:val="en-US"/>
        </w:rPr>
        <w:t>4498</w:t>
      </w:r>
      <w:r w:rsidR="008C4FE6" w:rsidRPr="009C227A">
        <w:rPr>
          <w:rFonts w:ascii="Arial" w:hAnsi="Arial" w:cs="Arial"/>
          <w:sz w:val="24"/>
          <w:szCs w:val="24"/>
          <w:lang w:val="en-US"/>
        </w:rPr>
        <w:t>, 2 Figures, 2 Tables</w:t>
      </w:r>
      <w:r w:rsidRPr="009C227A">
        <w:rPr>
          <w:rFonts w:ascii="Arial" w:hAnsi="Arial" w:cs="Arial"/>
          <w:sz w:val="24"/>
          <w:szCs w:val="24"/>
          <w:lang w:val="en-US"/>
        </w:rPr>
        <w:br w:type="page"/>
      </w:r>
    </w:p>
    <w:p w14:paraId="179F2C92" w14:textId="77777777" w:rsidR="00BF3F77" w:rsidRPr="009C227A" w:rsidRDefault="00BF3F77" w:rsidP="0002425F">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Style w:val="PageNumber"/>
          <w:rFonts w:ascii="Times" w:eastAsia="Arial Unicode MS" w:hAnsi="Times" w:cs="Times New Roman"/>
          <w:color w:val="auto"/>
          <w:sz w:val="20"/>
          <w:szCs w:val="20"/>
          <w:bdr w:val="none" w:sz="0" w:space="0" w:color="auto"/>
          <w:lang w:eastAsia="de-DE"/>
        </w:rPr>
      </w:pPr>
      <w:r w:rsidRPr="009C227A">
        <w:rPr>
          <w:rStyle w:val="PageNumber"/>
          <w:rFonts w:ascii="Arial" w:hAnsi="Arial" w:cs="Arial"/>
          <w:b/>
          <w:bCs/>
          <w:sz w:val="36"/>
          <w:szCs w:val="36"/>
        </w:rPr>
        <w:lastRenderedPageBreak/>
        <w:t>Abstract</w:t>
      </w:r>
    </w:p>
    <w:p w14:paraId="507D96F5" w14:textId="77777777" w:rsidR="00BF3F77" w:rsidRPr="009C227A" w:rsidRDefault="00BF3F77" w:rsidP="009F5C26">
      <w:pPr>
        <w:spacing w:after="120"/>
        <w:rPr>
          <w:rStyle w:val="PageNumber"/>
        </w:rPr>
      </w:pPr>
    </w:p>
    <w:p w14:paraId="7D151E80" w14:textId="32978070" w:rsidR="0002425F" w:rsidRPr="009C227A" w:rsidRDefault="0002425F" w:rsidP="00E57535">
      <w:pPr>
        <w:spacing w:after="120" w:line="480" w:lineRule="auto"/>
        <w:rPr>
          <w:rFonts w:ascii="Arial" w:hAnsi="Arial" w:cs="Arial"/>
          <w:sz w:val="24"/>
          <w:szCs w:val="24"/>
          <w:bdr w:val="none" w:sz="0" w:space="0" w:color="auto" w:frame="1"/>
          <w:lang w:val="en-US"/>
        </w:rPr>
      </w:pPr>
      <w:r w:rsidRPr="009C227A">
        <w:rPr>
          <w:rStyle w:val="PageNumber"/>
          <w:rFonts w:ascii="Arial" w:hAnsi="Arial" w:cs="Arial"/>
          <w:b/>
          <w:bCs/>
          <w:sz w:val="24"/>
          <w:szCs w:val="24"/>
        </w:rPr>
        <w:t>Background</w:t>
      </w:r>
      <w:r w:rsidR="00BF3F77" w:rsidRPr="009C227A">
        <w:rPr>
          <w:rStyle w:val="PageNumber"/>
          <w:rFonts w:ascii="Arial" w:hAnsi="Arial" w:cs="Arial"/>
          <w:b/>
          <w:bCs/>
          <w:sz w:val="24"/>
          <w:szCs w:val="24"/>
        </w:rPr>
        <w:t>:</w:t>
      </w:r>
      <w:r w:rsidR="00BF3F77" w:rsidRPr="009C227A">
        <w:rPr>
          <w:rStyle w:val="PageNumber"/>
          <w:rFonts w:ascii="Arial" w:hAnsi="Arial" w:cs="Arial"/>
          <w:sz w:val="24"/>
          <w:szCs w:val="24"/>
        </w:rPr>
        <w:t xml:space="preserve"> Childhood maltreatment (CM) plays an important role in the development of </w:t>
      </w:r>
      <w:r w:rsidR="00EE460D">
        <w:rPr>
          <w:rStyle w:val="PageNumber"/>
          <w:rFonts w:ascii="Arial" w:hAnsi="Arial" w:cs="Arial"/>
          <w:sz w:val="24"/>
          <w:szCs w:val="24"/>
        </w:rPr>
        <w:t>m</w:t>
      </w:r>
      <w:r w:rsidR="00BF3F77" w:rsidRPr="009C227A">
        <w:rPr>
          <w:rStyle w:val="PageNumber"/>
          <w:rFonts w:ascii="Arial" w:hAnsi="Arial" w:cs="Arial"/>
          <w:sz w:val="24"/>
          <w:szCs w:val="24"/>
        </w:rPr>
        <w:t xml:space="preserve">ajor </w:t>
      </w:r>
      <w:r w:rsidR="00EE460D">
        <w:rPr>
          <w:rStyle w:val="PageNumber"/>
          <w:rFonts w:ascii="Arial" w:hAnsi="Arial" w:cs="Arial"/>
          <w:sz w:val="24"/>
          <w:szCs w:val="24"/>
        </w:rPr>
        <w:t>d</w:t>
      </w:r>
      <w:r w:rsidR="00BF3F77" w:rsidRPr="009C227A">
        <w:rPr>
          <w:rStyle w:val="PageNumber"/>
          <w:rFonts w:ascii="Arial" w:hAnsi="Arial" w:cs="Arial"/>
          <w:sz w:val="24"/>
          <w:szCs w:val="24"/>
        </w:rPr>
        <w:t xml:space="preserve">epressive </w:t>
      </w:r>
      <w:r w:rsidR="00EE460D">
        <w:rPr>
          <w:rStyle w:val="PageNumber"/>
          <w:rFonts w:ascii="Arial" w:hAnsi="Arial" w:cs="Arial"/>
          <w:sz w:val="24"/>
          <w:szCs w:val="24"/>
        </w:rPr>
        <w:t>d</w:t>
      </w:r>
      <w:r w:rsidRPr="009C227A">
        <w:rPr>
          <w:rStyle w:val="PageNumber"/>
          <w:rFonts w:ascii="Arial" w:hAnsi="Arial" w:cs="Arial"/>
          <w:sz w:val="24"/>
          <w:szCs w:val="24"/>
        </w:rPr>
        <w:t>isorder (MDD)</w:t>
      </w:r>
      <w:r w:rsidR="00BF3F77" w:rsidRPr="009C227A">
        <w:rPr>
          <w:rStyle w:val="PageNumber"/>
          <w:rFonts w:ascii="Arial" w:hAnsi="Arial" w:cs="Arial"/>
          <w:sz w:val="24"/>
          <w:szCs w:val="24"/>
        </w:rPr>
        <w:t>.</w:t>
      </w:r>
      <w:r w:rsidR="00F649CC" w:rsidRPr="009C227A">
        <w:rPr>
          <w:rStyle w:val="PageNumber"/>
          <w:rFonts w:ascii="Arial" w:hAnsi="Arial" w:cs="Arial"/>
          <w:sz w:val="24"/>
          <w:szCs w:val="24"/>
        </w:rPr>
        <w:t xml:space="preserve"> </w:t>
      </w:r>
      <w:r w:rsidR="00A777F4">
        <w:rPr>
          <w:rStyle w:val="PageNumber"/>
          <w:rFonts w:ascii="Arial" w:hAnsi="Arial" w:cs="Arial"/>
          <w:sz w:val="24"/>
          <w:szCs w:val="24"/>
        </w:rPr>
        <w:t xml:space="preserve">Aim of the study was to examine whether </w:t>
      </w:r>
      <w:r w:rsidR="001A5955">
        <w:rPr>
          <w:rFonts w:ascii="Arial" w:hAnsi="Arial" w:cs="Arial"/>
          <w:sz w:val="24"/>
          <w:szCs w:val="24"/>
          <w:bdr w:val="none" w:sz="0" w:space="0" w:color="auto" w:frame="1"/>
          <w:lang w:val="en-US"/>
        </w:rPr>
        <w:t xml:space="preserve">CM </w:t>
      </w:r>
      <w:r w:rsidR="0019329A">
        <w:rPr>
          <w:rFonts w:ascii="Arial" w:hAnsi="Arial" w:cs="Arial"/>
          <w:sz w:val="24"/>
          <w:szCs w:val="24"/>
          <w:bdr w:val="none" w:sz="0" w:space="0" w:color="auto" w:frame="1"/>
          <w:lang w:val="en-US"/>
        </w:rPr>
        <w:t xml:space="preserve">severity and type </w:t>
      </w:r>
      <w:r w:rsidR="00A777F4">
        <w:rPr>
          <w:rFonts w:ascii="Arial" w:hAnsi="Arial" w:cs="Arial"/>
          <w:sz w:val="24"/>
          <w:szCs w:val="24"/>
          <w:bdr w:val="none" w:sz="0" w:space="0" w:color="auto" w:frame="1"/>
          <w:lang w:val="en-US"/>
        </w:rPr>
        <w:t>are</w:t>
      </w:r>
      <w:r w:rsidR="0019329A">
        <w:rPr>
          <w:rFonts w:ascii="Arial" w:hAnsi="Arial" w:cs="Arial"/>
          <w:sz w:val="24"/>
          <w:szCs w:val="24"/>
          <w:bdr w:val="none" w:sz="0" w:space="0" w:color="auto" w:frame="1"/>
          <w:lang w:val="en-US"/>
        </w:rPr>
        <w:t xml:space="preserve"> associated with</w:t>
      </w:r>
      <w:r w:rsidR="001A5955">
        <w:rPr>
          <w:rFonts w:ascii="Arial" w:hAnsi="Arial" w:cs="Arial"/>
          <w:sz w:val="24"/>
          <w:szCs w:val="24"/>
          <w:bdr w:val="none" w:sz="0" w:space="0" w:color="auto" w:frame="1"/>
          <w:lang w:val="en-US"/>
        </w:rPr>
        <w:t xml:space="preserve"> MDD-related </w:t>
      </w:r>
      <w:r w:rsidR="0019329A">
        <w:rPr>
          <w:rFonts w:ascii="Arial" w:hAnsi="Arial" w:cs="Arial"/>
          <w:sz w:val="24"/>
          <w:szCs w:val="24"/>
          <w:bdr w:val="none" w:sz="0" w:space="0" w:color="auto" w:frame="1"/>
          <w:lang w:val="en-US"/>
        </w:rPr>
        <w:t xml:space="preserve">brain </w:t>
      </w:r>
      <w:r w:rsidR="001A5955">
        <w:rPr>
          <w:rFonts w:ascii="Arial" w:hAnsi="Arial" w:cs="Arial"/>
          <w:sz w:val="24"/>
          <w:szCs w:val="24"/>
          <w:bdr w:val="none" w:sz="0" w:space="0" w:color="auto" w:frame="1"/>
          <w:lang w:val="en-US"/>
        </w:rPr>
        <w:t xml:space="preserve">alterations and </w:t>
      </w:r>
      <w:r w:rsidR="00A777F4">
        <w:rPr>
          <w:rFonts w:ascii="Arial" w:hAnsi="Arial" w:cs="Arial"/>
          <w:sz w:val="24"/>
          <w:szCs w:val="24"/>
          <w:bdr w:val="none" w:sz="0" w:space="0" w:color="auto" w:frame="1"/>
          <w:lang w:val="en-US"/>
        </w:rPr>
        <w:t xml:space="preserve">how they </w:t>
      </w:r>
      <w:r w:rsidR="001A5955">
        <w:rPr>
          <w:rFonts w:ascii="Arial" w:hAnsi="Arial" w:cs="Arial"/>
          <w:sz w:val="24"/>
          <w:szCs w:val="24"/>
          <w:bdr w:val="none" w:sz="0" w:space="0" w:color="auto" w:frame="1"/>
          <w:lang w:val="en-US"/>
        </w:rPr>
        <w:t>interact with sex and age</w:t>
      </w:r>
      <w:r w:rsidR="00A777F4">
        <w:rPr>
          <w:rFonts w:ascii="Arial" w:hAnsi="Arial" w:cs="Arial"/>
          <w:sz w:val="24"/>
          <w:szCs w:val="24"/>
          <w:bdr w:val="none" w:sz="0" w:space="0" w:color="auto" w:frame="1"/>
          <w:lang w:val="en-US"/>
        </w:rPr>
        <w:t>.</w:t>
      </w:r>
    </w:p>
    <w:p w14:paraId="2E400B1D" w14:textId="72D0060B" w:rsidR="00641052" w:rsidRDefault="0002425F" w:rsidP="00E57535">
      <w:pPr>
        <w:spacing w:after="120" w:line="480" w:lineRule="auto"/>
        <w:rPr>
          <w:rStyle w:val="PageNumber"/>
          <w:rFonts w:ascii="Arial" w:hAnsi="Arial" w:cs="Arial"/>
          <w:iCs/>
          <w:sz w:val="24"/>
          <w:szCs w:val="24"/>
        </w:rPr>
      </w:pPr>
      <w:r w:rsidRPr="009C227A">
        <w:rPr>
          <w:rStyle w:val="PageNumber"/>
          <w:rFonts w:ascii="Arial" w:hAnsi="Arial" w:cs="Arial"/>
          <w:b/>
          <w:bCs/>
          <w:sz w:val="24"/>
          <w:szCs w:val="24"/>
        </w:rPr>
        <w:t>Methods</w:t>
      </w:r>
      <w:r w:rsidR="00BF3F77" w:rsidRPr="00FD0B57">
        <w:rPr>
          <w:rStyle w:val="PageNumber"/>
          <w:rFonts w:ascii="Arial" w:hAnsi="Arial" w:cs="Arial"/>
          <w:b/>
          <w:bCs/>
          <w:sz w:val="24"/>
          <w:szCs w:val="24"/>
        </w:rPr>
        <w:t xml:space="preserve">: </w:t>
      </w:r>
      <w:r w:rsidR="00D62C6B" w:rsidRPr="00321696">
        <w:rPr>
          <w:rStyle w:val="PageNumber"/>
          <w:rFonts w:ascii="Arial" w:hAnsi="Arial" w:cs="Arial"/>
          <w:sz w:val="24"/>
          <w:szCs w:val="24"/>
        </w:rPr>
        <w:t>Twelve university partner sites w</w:t>
      </w:r>
      <w:r w:rsidR="00BF3F77" w:rsidRPr="003C3F33">
        <w:rPr>
          <w:rStyle w:val="PageNumber"/>
          <w:rFonts w:ascii="Arial" w:hAnsi="Arial" w:cs="Arial"/>
          <w:sz w:val="24"/>
          <w:szCs w:val="24"/>
        </w:rPr>
        <w:t>ithin the ENIGMA-MDD network</w:t>
      </w:r>
      <w:r w:rsidR="00E57535" w:rsidRPr="008F41E4">
        <w:rPr>
          <w:rStyle w:val="PageNumber"/>
          <w:rFonts w:ascii="Arial" w:hAnsi="Arial" w:cs="Arial"/>
          <w:sz w:val="24"/>
          <w:szCs w:val="24"/>
        </w:rPr>
        <w:t xml:space="preserve"> </w:t>
      </w:r>
      <w:r w:rsidR="00BF3F77" w:rsidRPr="009C227A">
        <w:rPr>
          <w:rStyle w:val="PageNumber"/>
          <w:rFonts w:ascii="Arial" w:hAnsi="Arial" w:cs="Arial"/>
          <w:sz w:val="24"/>
          <w:szCs w:val="24"/>
        </w:rPr>
        <w:t>assessed CM</w:t>
      </w:r>
      <w:r w:rsidR="000C60D3">
        <w:rPr>
          <w:rStyle w:val="PageNumber"/>
          <w:rFonts w:ascii="Arial" w:hAnsi="Arial" w:cs="Arial"/>
          <w:sz w:val="24"/>
          <w:szCs w:val="24"/>
        </w:rPr>
        <w:t xml:space="preserve"> </w:t>
      </w:r>
      <w:r w:rsidR="007D061A">
        <w:rPr>
          <w:rStyle w:val="PageNumber"/>
          <w:rFonts w:ascii="Arial" w:hAnsi="Arial" w:cs="Arial"/>
          <w:sz w:val="24"/>
          <w:szCs w:val="24"/>
        </w:rPr>
        <w:t xml:space="preserve">and subtypes of CM </w:t>
      </w:r>
      <w:r w:rsidR="000C60D3">
        <w:rPr>
          <w:rStyle w:val="PageNumber"/>
          <w:rFonts w:ascii="Arial" w:hAnsi="Arial" w:cs="Arial"/>
          <w:sz w:val="24"/>
          <w:szCs w:val="24"/>
        </w:rPr>
        <w:t>using the Childhood Trauma Questionnaire</w:t>
      </w:r>
      <w:r w:rsidR="00BF3F77" w:rsidRPr="009C227A">
        <w:rPr>
          <w:rStyle w:val="PageNumber"/>
          <w:rFonts w:ascii="Arial" w:hAnsi="Arial" w:cs="Arial"/>
          <w:sz w:val="24"/>
          <w:szCs w:val="24"/>
        </w:rPr>
        <w:t xml:space="preserve"> and </w:t>
      </w:r>
      <w:r w:rsidR="00DD6D71" w:rsidRPr="009C227A">
        <w:rPr>
          <w:rStyle w:val="PageNumber"/>
          <w:rFonts w:ascii="Arial" w:hAnsi="Arial" w:cs="Arial"/>
          <w:sz w:val="24"/>
          <w:szCs w:val="24"/>
        </w:rPr>
        <w:t xml:space="preserve">acquired </w:t>
      </w:r>
      <w:r w:rsidR="00BF3F77" w:rsidRPr="009C227A">
        <w:rPr>
          <w:rStyle w:val="PageNumber"/>
          <w:rFonts w:ascii="Arial" w:hAnsi="Arial" w:cs="Arial"/>
          <w:sz w:val="24"/>
          <w:szCs w:val="24"/>
        </w:rPr>
        <w:t xml:space="preserve">structural magnetic resonance imaging </w:t>
      </w:r>
      <w:r w:rsidR="00DD6D71" w:rsidRPr="009C227A">
        <w:rPr>
          <w:rStyle w:val="PageNumber"/>
          <w:rFonts w:ascii="Arial" w:hAnsi="Arial" w:cs="Arial"/>
          <w:sz w:val="24"/>
          <w:szCs w:val="24"/>
        </w:rPr>
        <w:t xml:space="preserve">data from </w:t>
      </w:r>
      <w:r w:rsidR="00BF3F77" w:rsidRPr="009C227A">
        <w:rPr>
          <w:rStyle w:val="PageNumber"/>
          <w:rFonts w:ascii="Arial" w:hAnsi="Arial" w:cs="Arial"/>
          <w:sz w:val="24"/>
          <w:szCs w:val="24"/>
        </w:rPr>
        <w:t xml:space="preserve">patients with MDD and </w:t>
      </w:r>
      <w:r w:rsidR="00AC580F" w:rsidRPr="009C227A">
        <w:rPr>
          <w:rStyle w:val="PageNumber"/>
          <w:rFonts w:ascii="Arial" w:hAnsi="Arial" w:cs="Arial"/>
          <w:sz w:val="24"/>
          <w:szCs w:val="24"/>
        </w:rPr>
        <w:t xml:space="preserve">healthy </w:t>
      </w:r>
      <w:r w:rsidR="00BF3F77" w:rsidRPr="009C227A">
        <w:rPr>
          <w:rStyle w:val="PageNumber"/>
          <w:rFonts w:ascii="Arial" w:hAnsi="Arial" w:cs="Arial"/>
          <w:sz w:val="24"/>
          <w:szCs w:val="24"/>
        </w:rPr>
        <w:t>controls</w:t>
      </w:r>
      <w:r w:rsidR="00AC580F" w:rsidRPr="009C227A">
        <w:rPr>
          <w:rStyle w:val="PageNumber"/>
          <w:rFonts w:ascii="Arial" w:hAnsi="Arial" w:cs="Arial"/>
          <w:sz w:val="24"/>
          <w:szCs w:val="24"/>
        </w:rPr>
        <w:t xml:space="preserve"> (HC)</w:t>
      </w:r>
      <w:r w:rsidR="00E57535" w:rsidRPr="009C227A">
        <w:rPr>
          <w:rStyle w:val="PageNumber"/>
          <w:rFonts w:ascii="Arial" w:hAnsi="Arial" w:cs="Arial"/>
          <w:sz w:val="24"/>
          <w:szCs w:val="24"/>
        </w:rPr>
        <w:t xml:space="preserve"> </w:t>
      </w:r>
      <w:r w:rsidR="000C60D3">
        <w:rPr>
          <w:rStyle w:val="PageNumber"/>
          <w:rFonts w:ascii="Arial" w:hAnsi="Arial" w:cs="Arial"/>
          <w:sz w:val="24"/>
          <w:szCs w:val="24"/>
        </w:rPr>
        <w:t>in a</w:t>
      </w:r>
      <w:r w:rsidR="00BF3F77" w:rsidRPr="009C227A">
        <w:rPr>
          <w:rStyle w:val="PageNumber"/>
          <w:rFonts w:ascii="Arial" w:hAnsi="Arial" w:cs="Arial"/>
          <w:sz w:val="24"/>
          <w:szCs w:val="24"/>
        </w:rPr>
        <w:t xml:space="preserve"> </w:t>
      </w:r>
      <w:r w:rsidR="00BF3F77" w:rsidRPr="009C227A">
        <w:rPr>
          <w:rStyle w:val="PageNumber"/>
          <w:rFonts w:ascii="Arial" w:hAnsi="Arial" w:cs="Arial"/>
          <w:bCs/>
          <w:sz w:val="24"/>
          <w:szCs w:val="24"/>
        </w:rPr>
        <w:t>mega-analysis</w:t>
      </w:r>
      <w:r w:rsidR="006A6C2F">
        <w:rPr>
          <w:rStyle w:val="PageNumber"/>
          <w:rFonts w:ascii="Arial" w:hAnsi="Arial" w:cs="Arial"/>
          <w:bCs/>
          <w:sz w:val="24"/>
          <w:szCs w:val="24"/>
        </w:rPr>
        <w:t xml:space="preserve"> comprising a total of 3,872 participants</w:t>
      </w:r>
      <w:r w:rsidR="00154CE1">
        <w:rPr>
          <w:rStyle w:val="PageNumber"/>
          <w:rFonts w:ascii="Arial" w:hAnsi="Arial" w:cs="Arial"/>
          <w:bCs/>
          <w:sz w:val="24"/>
          <w:szCs w:val="24"/>
        </w:rPr>
        <w:t xml:space="preserve"> aged between 13 and 89 years</w:t>
      </w:r>
      <w:r w:rsidR="00BF3F77" w:rsidRPr="009C227A">
        <w:rPr>
          <w:rStyle w:val="PageNumber"/>
          <w:rFonts w:ascii="Arial" w:hAnsi="Arial" w:cs="Arial"/>
          <w:sz w:val="24"/>
          <w:szCs w:val="24"/>
        </w:rPr>
        <w:t xml:space="preserve">. </w:t>
      </w:r>
      <w:r w:rsidR="00E57535" w:rsidRPr="009C227A">
        <w:rPr>
          <w:rStyle w:val="PageNumber"/>
          <w:rFonts w:ascii="Arial" w:hAnsi="Arial" w:cs="Arial"/>
          <w:sz w:val="24"/>
          <w:szCs w:val="24"/>
        </w:rPr>
        <w:t xml:space="preserve">Cortical thickness and surface area were </w:t>
      </w:r>
      <w:r w:rsidR="000C60D3">
        <w:rPr>
          <w:rStyle w:val="PageNumber"/>
          <w:rFonts w:ascii="Arial" w:hAnsi="Arial" w:cs="Arial"/>
          <w:sz w:val="24"/>
          <w:szCs w:val="24"/>
        </w:rPr>
        <w:t>extracted</w:t>
      </w:r>
      <w:r w:rsidR="00E57535" w:rsidRPr="009C227A">
        <w:rPr>
          <w:rStyle w:val="PageNumber"/>
          <w:rFonts w:ascii="Arial" w:hAnsi="Arial" w:cs="Arial"/>
          <w:sz w:val="24"/>
          <w:szCs w:val="24"/>
        </w:rPr>
        <w:t xml:space="preserve"> at each site using </w:t>
      </w:r>
      <w:r w:rsidR="00E57535" w:rsidRPr="009C227A">
        <w:rPr>
          <w:rStyle w:val="PageNumber"/>
          <w:rFonts w:ascii="Arial" w:hAnsi="Arial" w:cs="Arial"/>
          <w:i/>
          <w:iCs/>
          <w:sz w:val="24"/>
          <w:szCs w:val="24"/>
        </w:rPr>
        <w:t xml:space="preserve">FreeSurfer. </w:t>
      </w:r>
    </w:p>
    <w:p w14:paraId="4887A011" w14:textId="39B4B7C1" w:rsidR="00E57535" w:rsidRPr="009C227A" w:rsidRDefault="00BF3F77" w:rsidP="00E57535">
      <w:pPr>
        <w:spacing w:after="120" w:line="480" w:lineRule="auto"/>
        <w:rPr>
          <w:rFonts w:ascii="Arial" w:hAnsi="Arial" w:cs="Arial"/>
          <w:sz w:val="24"/>
          <w:szCs w:val="24"/>
          <w:lang w:val="en-US"/>
        </w:rPr>
      </w:pPr>
      <w:r w:rsidRPr="009C227A">
        <w:rPr>
          <w:rStyle w:val="PageNumber"/>
          <w:rFonts w:ascii="Arial" w:hAnsi="Arial" w:cs="Arial"/>
          <w:b/>
          <w:bCs/>
          <w:sz w:val="24"/>
          <w:szCs w:val="24"/>
        </w:rPr>
        <w:t>Results:</w:t>
      </w:r>
      <w:r w:rsidRPr="009C227A">
        <w:rPr>
          <w:rStyle w:val="PageNumber"/>
          <w:rFonts w:ascii="Arial" w:hAnsi="Arial" w:cs="Arial"/>
          <w:sz w:val="24"/>
          <w:szCs w:val="24"/>
        </w:rPr>
        <w:t xml:space="preserve"> </w:t>
      </w:r>
      <w:r w:rsidR="00A777F4">
        <w:rPr>
          <w:rFonts w:ascii="Arial" w:hAnsi="Arial" w:cs="Arial"/>
          <w:sz w:val="24"/>
          <w:szCs w:val="24"/>
          <w:lang w:val="en-US"/>
        </w:rPr>
        <w:t xml:space="preserve">CM severity </w:t>
      </w:r>
      <w:r w:rsidR="001C0737">
        <w:rPr>
          <w:rFonts w:ascii="Arial" w:hAnsi="Arial" w:cs="Arial"/>
          <w:sz w:val="24"/>
          <w:szCs w:val="24"/>
          <w:lang w:val="en-US"/>
        </w:rPr>
        <w:t>was associated with reduced</w:t>
      </w:r>
      <w:r w:rsidR="001C0737" w:rsidRPr="007278D7">
        <w:rPr>
          <w:rFonts w:ascii="Arial" w:hAnsi="Arial" w:cs="Arial"/>
          <w:sz w:val="24"/>
          <w:szCs w:val="24"/>
          <w:lang w:val="en-US"/>
        </w:rPr>
        <w:t xml:space="preserve"> </w:t>
      </w:r>
      <w:r w:rsidR="000C1893" w:rsidRPr="007278D7">
        <w:rPr>
          <w:rFonts w:ascii="Arial" w:hAnsi="Arial" w:cs="Arial"/>
          <w:sz w:val="24"/>
          <w:szCs w:val="24"/>
          <w:lang w:val="en-US"/>
        </w:rPr>
        <w:t>cortical thickness in the</w:t>
      </w:r>
      <w:r w:rsidR="000C1893" w:rsidRPr="007278D7">
        <w:rPr>
          <w:rStyle w:val="PageNumber"/>
          <w:rFonts w:ascii="Arial" w:hAnsi="Arial" w:cs="Arial"/>
          <w:sz w:val="24"/>
          <w:szCs w:val="24"/>
        </w:rPr>
        <w:t xml:space="preserve"> banks of the superior</w:t>
      </w:r>
      <w:r w:rsidR="0023044D">
        <w:rPr>
          <w:rStyle w:val="PageNumber"/>
          <w:rFonts w:ascii="Arial" w:hAnsi="Arial" w:cs="Arial"/>
          <w:sz w:val="24"/>
          <w:szCs w:val="24"/>
        </w:rPr>
        <w:t xml:space="preserve"> </w:t>
      </w:r>
      <w:r w:rsidR="000C1893" w:rsidRPr="007278D7">
        <w:rPr>
          <w:rStyle w:val="PageNumber"/>
          <w:rFonts w:ascii="Arial" w:hAnsi="Arial" w:cs="Arial"/>
          <w:sz w:val="24"/>
          <w:szCs w:val="24"/>
        </w:rPr>
        <w:t>temporal sulcus and supramarginal gyrus</w:t>
      </w:r>
      <w:r w:rsidR="006F36A1">
        <w:rPr>
          <w:rStyle w:val="PageNumber"/>
          <w:rFonts w:ascii="Arial" w:hAnsi="Arial" w:cs="Arial"/>
          <w:sz w:val="24"/>
          <w:szCs w:val="24"/>
        </w:rPr>
        <w:t xml:space="preserve"> as well as with reduced surface of the middle temporal lobe</w:t>
      </w:r>
      <w:r w:rsidR="001C0737">
        <w:rPr>
          <w:rStyle w:val="PageNumber"/>
          <w:rFonts w:ascii="Arial" w:hAnsi="Arial" w:cs="Arial"/>
          <w:sz w:val="24"/>
          <w:szCs w:val="24"/>
        </w:rPr>
        <w:t xml:space="preserve">. </w:t>
      </w:r>
      <w:r w:rsidR="001C0737">
        <w:rPr>
          <w:rFonts w:ascii="Arial" w:hAnsi="Arial" w:cs="Arial"/>
          <w:sz w:val="24"/>
          <w:szCs w:val="24"/>
          <w:lang w:val="en-US"/>
        </w:rPr>
        <w:t>P</w:t>
      </w:r>
      <w:r w:rsidR="000C1893" w:rsidRPr="007278D7">
        <w:rPr>
          <w:rFonts w:ascii="Arial" w:hAnsi="Arial" w:cs="Arial"/>
          <w:sz w:val="24"/>
          <w:szCs w:val="24"/>
          <w:lang w:val="en-US"/>
        </w:rPr>
        <w:t>articipants reporting</w:t>
      </w:r>
      <w:r w:rsidR="00B27E38">
        <w:rPr>
          <w:rFonts w:ascii="Arial" w:hAnsi="Arial" w:cs="Arial"/>
          <w:sz w:val="24"/>
          <w:szCs w:val="24"/>
          <w:lang w:val="en-US"/>
        </w:rPr>
        <w:t xml:space="preserve"> both</w:t>
      </w:r>
      <w:r w:rsidR="000C1893" w:rsidRPr="007278D7">
        <w:rPr>
          <w:rFonts w:ascii="Arial" w:hAnsi="Arial" w:cs="Arial"/>
          <w:sz w:val="24"/>
          <w:szCs w:val="24"/>
          <w:lang w:val="en-US"/>
        </w:rPr>
        <w:t xml:space="preserve"> </w:t>
      </w:r>
      <w:r w:rsidR="00376DF3" w:rsidRPr="007278D7">
        <w:rPr>
          <w:rFonts w:ascii="Arial" w:hAnsi="Arial" w:cs="Arial"/>
          <w:sz w:val="24"/>
          <w:szCs w:val="24"/>
          <w:lang w:val="en-US"/>
        </w:rPr>
        <w:t>childhood</w:t>
      </w:r>
      <w:r w:rsidR="001A5955" w:rsidRPr="007278D7">
        <w:rPr>
          <w:rFonts w:ascii="Arial" w:hAnsi="Arial" w:cs="Arial"/>
          <w:sz w:val="24"/>
          <w:szCs w:val="24"/>
          <w:lang w:val="en-US"/>
        </w:rPr>
        <w:t xml:space="preserve"> neglect and abuse </w:t>
      </w:r>
      <w:r w:rsidR="000C1893" w:rsidRPr="007278D7">
        <w:rPr>
          <w:rFonts w:ascii="Arial" w:hAnsi="Arial" w:cs="Arial"/>
          <w:sz w:val="24"/>
          <w:szCs w:val="24"/>
          <w:lang w:val="en-US"/>
        </w:rPr>
        <w:t>had</w:t>
      </w:r>
      <w:r w:rsidR="001A5955" w:rsidRPr="007278D7">
        <w:rPr>
          <w:rFonts w:ascii="Arial" w:hAnsi="Arial" w:cs="Arial"/>
          <w:sz w:val="24"/>
          <w:szCs w:val="24"/>
          <w:lang w:val="en-US"/>
        </w:rPr>
        <w:t xml:space="preserve"> </w:t>
      </w:r>
      <w:r w:rsidR="00B66259" w:rsidRPr="007278D7">
        <w:rPr>
          <w:rFonts w:ascii="Arial" w:hAnsi="Arial" w:cs="Arial"/>
          <w:sz w:val="24"/>
          <w:szCs w:val="24"/>
          <w:lang w:val="en-US"/>
        </w:rPr>
        <w:t>lower</w:t>
      </w:r>
      <w:r w:rsidR="001A5955" w:rsidRPr="007278D7">
        <w:rPr>
          <w:rFonts w:ascii="Arial" w:hAnsi="Arial" w:cs="Arial"/>
          <w:sz w:val="24"/>
          <w:szCs w:val="24"/>
          <w:lang w:val="en-US"/>
        </w:rPr>
        <w:t xml:space="preserve"> cortical thickness in </w:t>
      </w:r>
      <w:r w:rsidR="000C1893" w:rsidRPr="007278D7">
        <w:rPr>
          <w:rFonts w:ascii="Arial" w:hAnsi="Arial" w:cs="Arial"/>
          <w:sz w:val="24"/>
          <w:szCs w:val="24"/>
          <w:lang w:val="en-US"/>
        </w:rPr>
        <w:t xml:space="preserve">the </w:t>
      </w:r>
      <w:r w:rsidR="00F460A6" w:rsidRPr="007278D7">
        <w:rPr>
          <w:rStyle w:val="PageNumber"/>
          <w:rFonts w:ascii="Arial" w:hAnsi="Arial" w:cs="Arial"/>
          <w:sz w:val="24"/>
          <w:szCs w:val="24"/>
        </w:rPr>
        <w:t xml:space="preserve">inferior parietal lobe, middle temporal lobe, </w:t>
      </w:r>
      <w:r w:rsidR="000C1893" w:rsidRPr="007278D7">
        <w:rPr>
          <w:rStyle w:val="PageNumber"/>
          <w:rFonts w:ascii="Arial" w:hAnsi="Arial" w:cs="Arial"/>
          <w:sz w:val="24"/>
          <w:szCs w:val="24"/>
        </w:rPr>
        <w:t xml:space="preserve">and </w:t>
      </w:r>
      <w:r w:rsidR="00F460A6" w:rsidRPr="007278D7">
        <w:rPr>
          <w:rStyle w:val="PageNumber"/>
          <w:rFonts w:ascii="Arial" w:hAnsi="Arial" w:cs="Arial"/>
          <w:sz w:val="24"/>
          <w:szCs w:val="24"/>
        </w:rPr>
        <w:t xml:space="preserve">precuneus </w:t>
      </w:r>
      <w:r w:rsidR="000C1893" w:rsidRPr="007278D7">
        <w:rPr>
          <w:rStyle w:val="PageNumber"/>
          <w:rFonts w:ascii="Arial" w:hAnsi="Arial" w:cs="Arial"/>
          <w:sz w:val="24"/>
          <w:szCs w:val="24"/>
        </w:rPr>
        <w:t xml:space="preserve">compared to </w:t>
      </w:r>
      <w:r w:rsidR="005F7B5C">
        <w:rPr>
          <w:rStyle w:val="PageNumber"/>
          <w:rFonts w:ascii="Arial" w:hAnsi="Arial" w:cs="Arial"/>
          <w:sz w:val="24"/>
          <w:szCs w:val="24"/>
        </w:rPr>
        <w:t>participants not exposed to CM</w:t>
      </w:r>
      <w:r w:rsidR="00F460A6" w:rsidRPr="007278D7">
        <w:rPr>
          <w:rStyle w:val="PageNumber"/>
          <w:rFonts w:ascii="Arial" w:hAnsi="Arial" w:cs="Arial"/>
          <w:sz w:val="24"/>
          <w:szCs w:val="24"/>
        </w:rPr>
        <w:t xml:space="preserve">. </w:t>
      </w:r>
      <w:r w:rsidR="00A777F4">
        <w:rPr>
          <w:rFonts w:ascii="Arial" w:hAnsi="Arial" w:cs="Arial"/>
          <w:sz w:val="24"/>
          <w:szCs w:val="24"/>
          <w:lang w:val="en-US"/>
        </w:rPr>
        <w:t>In males only</w:t>
      </w:r>
      <w:r w:rsidR="00EF4DB6">
        <w:rPr>
          <w:rFonts w:ascii="Arial" w:hAnsi="Arial" w:cs="Arial"/>
          <w:sz w:val="24"/>
          <w:szCs w:val="24"/>
          <w:lang w:val="en-US"/>
        </w:rPr>
        <w:t>, regardless of diagnosis</w:t>
      </w:r>
      <w:r w:rsidR="00A777F4">
        <w:rPr>
          <w:rFonts w:ascii="Arial" w:hAnsi="Arial" w:cs="Arial"/>
          <w:sz w:val="24"/>
          <w:szCs w:val="24"/>
          <w:lang w:val="en-US"/>
        </w:rPr>
        <w:t xml:space="preserve">, CM severity was </w:t>
      </w:r>
      <w:r w:rsidR="00A777F4" w:rsidRPr="007278D7">
        <w:rPr>
          <w:rFonts w:ascii="Arial" w:hAnsi="Arial" w:cs="Arial"/>
          <w:sz w:val="24"/>
          <w:szCs w:val="24"/>
          <w:lang w:val="en-US"/>
        </w:rPr>
        <w:t xml:space="preserve">associated with higher cortical thickness of the rostral anterior cingulate cortex. </w:t>
      </w:r>
      <w:r w:rsidR="001A5955" w:rsidRPr="007278D7">
        <w:rPr>
          <w:rFonts w:ascii="Arial" w:hAnsi="Arial" w:cs="Arial"/>
          <w:sz w:val="24"/>
          <w:szCs w:val="24"/>
          <w:lang w:val="en-US"/>
        </w:rPr>
        <w:t>Finally, a</w:t>
      </w:r>
      <w:r w:rsidR="00AB6F85" w:rsidRPr="007278D7">
        <w:rPr>
          <w:rFonts w:ascii="Arial" w:hAnsi="Arial" w:cs="Arial"/>
          <w:sz w:val="24"/>
          <w:szCs w:val="24"/>
          <w:lang w:val="en-US"/>
        </w:rPr>
        <w:t xml:space="preserve"> significant</w:t>
      </w:r>
      <w:r w:rsidR="001A5955" w:rsidRPr="007278D7">
        <w:rPr>
          <w:rFonts w:ascii="Arial" w:hAnsi="Arial" w:cs="Arial"/>
          <w:sz w:val="24"/>
          <w:szCs w:val="24"/>
          <w:lang w:val="en-US"/>
        </w:rPr>
        <w:t xml:space="preserve"> interacti</w:t>
      </w:r>
      <w:r w:rsidR="00AB6F85" w:rsidRPr="007278D7">
        <w:rPr>
          <w:rFonts w:ascii="Arial" w:hAnsi="Arial" w:cs="Arial"/>
          <w:sz w:val="24"/>
          <w:szCs w:val="24"/>
          <w:lang w:val="en-US"/>
        </w:rPr>
        <w:t>on between</w:t>
      </w:r>
      <w:r w:rsidR="001A5955" w:rsidRPr="007278D7">
        <w:rPr>
          <w:rFonts w:ascii="Arial" w:hAnsi="Arial" w:cs="Arial"/>
          <w:sz w:val="24"/>
          <w:szCs w:val="24"/>
          <w:lang w:val="en-US"/>
        </w:rPr>
        <w:t xml:space="preserve"> </w:t>
      </w:r>
      <w:r w:rsidR="00AB6F85" w:rsidRPr="007278D7">
        <w:rPr>
          <w:rFonts w:ascii="Arial" w:hAnsi="Arial" w:cs="Arial"/>
          <w:sz w:val="24"/>
          <w:szCs w:val="24"/>
          <w:lang w:val="en-US"/>
        </w:rPr>
        <w:t xml:space="preserve">CM and </w:t>
      </w:r>
      <w:r w:rsidR="001A5955" w:rsidRPr="007278D7">
        <w:rPr>
          <w:rFonts w:ascii="Arial" w:hAnsi="Arial" w:cs="Arial"/>
          <w:sz w:val="24"/>
          <w:szCs w:val="24"/>
          <w:lang w:val="en-US"/>
        </w:rPr>
        <w:t>age</w:t>
      </w:r>
      <w:r w:rsidR="001A5955">
        <w:rPr>
          <w:rFonts w:ascii="Arial" w:hAnsi="Arial" w:cs="Arial"/>
          <w:sz w:val="24"/>
          <w:szCs w:val="24"/>
          <w:lang w:val="en-US"/>
        </w:rPr>
        <w:t xml:space="preserve"> </w:t>
      </w:r>
      <w:r w:rsidR="003042BE">
        <w:rPr>
          <w:rFonts w:ascii="Arial" w:hAnsi="Arial" w:cs="Arial"/>
          <w:sz w:val="24"/>
          <w:szCs w:val="24"/>
          <w:lang w:val="en-US"/>
        </w:rPr>
        <w:t xml:space="preserve">in predicting thickness </w:t>
      </w:r>
      <w:r w:rsidR="001A5955">
        <w:rPr>
          <w:rFonts w:ascii="Arial" w:hAnsi="Arial" w:cs="Arial"/>
          <w:sz w:val="24"/>
          <w:szCs w:val="24"/>
          <w:lang w:val="en-US"/>
        </w:rPr>
        <w:t xml:space="preserve">was seen across several prefrontal, temporal and temporo-parietal regions. </w:t>
      </w:r>
    </w:p>
    <w:p w14:paraId="1614930E" w14:textId="7F8C627D" w:rsidR="00E57535" w:rsidRPr="009C227A" w:rsidRDefault="0002425F" w:rsidP="00E57535">
      <w:pPr>
        <w:spacing w:after="120" w:line="480" w:lineRule="auto"/>
        <w:rPr>
          <w:rStyle w:val="PageNumber"/>
        </w:rPr>
      </w:pPr>
      <w:r w:rsidRPr="009C227A">
        <w:rPr>
          <w:rStyle w:val="PageNumber"/>
          <w:rFonts w:ascii="Arial" w:hAnsi="Arial" w:cs="Arial"/>
          <w:b/>
          <w:bCs/>
          <w:sz w:val="24"/>
          <w:szCs w:val="24"/>
        </w:rPr>
        <w:t>Conclusions</w:t>
      </w:r>
      <w:r w:rsidR="00E57535" w:rsidRPr="00FD0B57">
        <w:rPr>
          <w:rStyle w:val="PageNumber"/>
          <w:rFonts w:ascii="Arial" w:hAnsi="Arial" w:cs="Arial"/>
          <w:b/>
          <w:bCs/>
          <w:sz w:val="24"/>
          <w:szCs w:val="24"/>
        </w:rPr>
        <w:t>:</w:t>
      </w:r>
      <w:r w:rsidR="00E57535" w:rsidRPr="00321696">
        <w:rPr>
          <w:rStyle w:val="PageNumber"/>
          <w:rFonts w:ascii="Arial" w:hAnsi="Arial" w:cs="Arial"/>
          <w:sz w:val="24"/>
          <w:szCs w:val="24"/>
        </w:rPr>
        <w:t xml:space="preserve"> </w:t>
      </w:r>
      <w:r w:rsidR="00E57535" w:rsidRPr="003C3F33">
        <w:rPr>
          <w:rStyle w:val="PageNumber"/>
          <w:rFonts w:ascii="Arial" w:hAnsi="Arial" w:cs="Arial"/>
          <w:sz w:val="24"/>
          <w:szCs w:val="24"/>
          <w:bdr w:val="none" w:sz="0" w:space="0" w:color="auto" w:frame="1"/>
        </w:rPr>
        <w:t>This study represents the largest effort worldwide to identify cortical brain structure differences related to CM in individual</w:t>
      </w:r>
      <w:r w:rsidR="00E57535" w:rsidRPr="009C227A">
        <w:rPr>
          <w:rStyle w:val="PageNumber"/>
          <w:rFonts w:ascii="Arial" w:hAnsi="Arial" w:cs="Arial"/>
          <w:sz w:val="24"/>
          <w:szCs w:val="24"/>
          <w:bdr w:val="none" w:sz="0" w:space="0" w:color="auto" w:frame="1"/>
        </w:rPr>
        <w:t>s with MDD.</w:t>
      </w:r>
      <w:r w:rsidR="0028493D" w:rsidRPr="009C227A">
        <w:rPr>
          <w:rStyle w:val="PageNumber"/>
          <w:rFonts w:ascii="Arial" w:hAnsi="Arial" w:cs="Arial"/>
          <w:sz w:val="24"/>
          <w:szCs w:val="24"/>
        </w:rPr>
        <w:t xml:space="preserve"> Severity </w:t>
      </w:r>
      <w:r w:rsidR="00337D34">
        <w:rPr>
          <w:rStyle w:val="PageNumber"/>
          <w:rFonts w:ascii="Arial" w:hAnsi="Arial" w:cs="Arial"/>
          <w:sz w:val="24"/>
          <w:szCs w:val="24"/>
        </w:rPr>
        <w:t xml:space="preserve">and type </w:t>
      </w:r>
      <w:r w:rsidR="0028493D" w:rsidRPr="009C227A">
        <w:rPr>
          <w:rStyle w:val="PageNumber"/>
          <w:rFonts w:ascii="Arial" w:hAnsi="Arial" w:cs="Arial"/>
          <w:sz w:val="24"/>
          <w:szCs w:val="24"/>
        </w:rPr>
        <w:t xml:space="preserve">of CM </w:t>
      </w:r>
      <w:r w:rsidR="00AB6F85">
        <w:rPr>
          <w:rStyle w:val="PageNumber"/>
          <w:rFonts w:ascii="Arial" w:hAnsi="Arial" w:cs="Arial"/>
          <w:sz w:val="24"/>
          <w:szCs w:val="24"/>
        </w:rPr>
        <w:lastRenderedPageBreak/>
        <w:t xml:space="preserve">may </w:t>
      </w:r>
      <w:r w:rsidR="0028493D" w:rsidRPr="009C227A">
        <w:rPr>
          <w:rStyle w:val="PageNumber"/>
          <w:rFonts w:ascii="Arial" w:hAnsi="Arial" w:cs="Arial"/>
          <w:sz w:val="24"/>
          <w:szCs w:val="24"/>
        </w:rPr>
        <w:t>impact</w:t>
      </w:r>
      <w:r w:rsidR="00E57535" w:rsidRPr="009C227A">
        <w:rPr>
          <w:rStyle w:val="PageNumber"/>
          <w:rFonts w:ascii="Arial" w:hAnsi="Arial" w:cs="Arial"/>
          <w:sz w:val="24"/>
          <w:szCs w:val="24"/>
        </w:rPr>
        <w:t xml:space="preserve"> cortical thickness and surface area. Importantly, CM may influence age-dependent brain maturation, </w:t>
      </w:r>
      <w:r w:rsidR="00C33725">
        <w:rPr>
          <w:rStyle w:val="PageNumber"/>
          <w:rFonts w:ascii="Arial" w:hAnsi="Arial" w:cs="Arial"/>
          <w:sz w:val="24"/>
          <w:szCs w:val="24"/>
        </w:rPr>
        <w:t>particularly</w:t>
      </w:r>
      <w:r w:rsidR="00E57535" w:rsidRPr="009C227A">
        <w:rPr>
          <w:rStyle w:val="PageNumber"/>
          <w:rFonts w:ascii="Arial" w:hAnsi="Arial" w:cs="Arial"/>
          <w:sz w:val="24"/>
          <w:szCs w:val="24"/>
        </w:rPr>
        <w:t xml:space="preserve"> </w:t>
      </w:r>
      <w:r w:rsidR="00D83E05" w:rsidRPr="009C227A">
        <w:rPr>
          <w:rStyle w:val="PageNumber"/>
          <w:rFonts w:ascii="Arial" w:hAnsi="Arial" w:cs="Arial"/>
          <w:sz w:val="24"/>
          <w:szCs w:val="24"/>
        </w:rPr>
        <w:t xml:space="preserve">in </w:t>
      </w:r>
      <w:r w:rsidR="00E57535" w:rsidRPr="009C227A">
        <w:rPr>
          <w:rStyle w:val="PageNumber"/>
          <w:rFonts w:ascii="Arial" w:hAnsi="Arial" w:cs="Arial"/>
          <w:sz w:val="24"/>
          <w:szCs w:val="24"/>
        </w:rPr>
        <w:t xml:space="preserve">regions related to </w:t>
      </w:r>
      <w:r w:rsidR="00326211">
        <w:rPr>
          <w:rStyle w:val="PageNumber"/>
          <w:rFonts w:ascii="Arial" w:hAnsi="Arial" w:cs="Arial"/>
          <w:sz w:val="24"/>
          <w:szCs w:val="24"/>
        </w:rPr>
        <w:t>the default mode network</w:t>
      </w:r>
      <w:r w:rsidR="00083AF5">
        <w:rPr>
          <w:rStyle w:val="PageNumber"/>
          <w:rFonts w:ascii="Arial" w:hAnsi="Arial" w:cs="Arial"/>
          <w:sz w:val="24"/>
          <w:szCs w:val="24"/>
        </w:rPr>
        <w:t>,</w:t>
      </w:r>
      <w:r w:rsidR="00326211">
        <w:rPr>
          <w:rStyle w:val="PageNumber"/>
          <w:rFonts w:ascii="Arial" w:hAnsi="Arial" w:cs="Arial"/>
          <w:sz w:val="24"/>
          <w:szCs w:val="24"/>
        </w:rPr>
        <w:t xml:space="preserve"> perception and theory of mind</w:t>
      </w:r>
      <w:r w:rsidR="00E57535" w:rsidRPr="009C227A">
        <w:rPr>
          <w:rStyle w:val="PageNumber"/>
          <w:rFonts w:ascii="Arial" w:hAnsi="Arial" w:cs="Arial"/>
          <w:sz w:val="24"/>
          <w:szCs w:val="24"/>
        </w:rPr>
        <w:t xml:space="preserve">.  </w:t>
      </w:r>
    </w:p>
    <w:p w14:paraId="2E5A42A0" w14:textId="77777777" w:rsidR="00371E13" w:rsidRPr="009C227A" w:rsidRDefault="00371E13" w:rsidP="00E57535">
      <w:pPr>
        <w:spacing w:after="120" w:line="480" w:lineRule="auto"/>
        <w:rPr>
          <w:rStyle w:val="PageNumber"/>
        </w:rPr>
      </w:pPr>
    </w:p>
    <w:p w14:paraId="57BAB2FD" w14:textId="77777777" w:rsidR="00BF3F77" w:rsidRPr="009C227A" w:rsidRDefault="00646CF7" w:rsidP="009F5C26">
      <w:pPr>
        <w:spacing w:after="120" w:line="480" w:lineRule="auto"/>
        <w:rPr>
          <w:rStyle w:val="PageNumber"/>
        </w:rPr>
      </w:pPr>
      <w:r w:rsidRPr="009C227A">
        <w:rPr>
          <w:rStyle w:val="PageNumber"/>
          <w:rFonts w:ascii="Arial" w:hAnsi="Arial" w:cs="Arial"/>
          <w:sz w:val="24"/>
          <w:szCs w:val="24"/>
        </w:rPr>
        <w:t xml:space="preserve">  </w:t>
      </w:r>
    </w:p>
    <w:p w14:paraId="30717CF6" w14:textId="77777777" w:rsidR="00BF3F77" w:rsidRPr="009C227A" w:rsidRDefault="00BF3F77" w:rsidP="009F5C26">
      <w:pPr>
        <w:spacing w:after="120" w:line="480" w:lineRule="auto"/>
        <w:rPr>
          <w:rFonts w:ascii="Arial" w:hAnsi="Arial" w:cs="Arial"/>
          <w:sz w:val="24"/>
          <w:szCs w:val="24"/>
          <w:lang w:val="en-US"/>
        </w:rPr>
      </w:pPr>
      <w:r w:rsidRPr="009C227A">
        <w:rPr>
          <w:rStyle w:val="PageNumber"/>
          <w:rFonts w:ascii="Arial" w:hAnsi="Arial" w:cs="Arial"/>
          <w:b/>
          <w:sz w:val="24"/>
          <w:szCs w:val="24"/>
        </w:rPr>
        <w:t>Key Words:</w:t>
      </w:r>
      <w:r w:rsidRPr="009C227A">
        <w:rPr>
          <w:rStyle w:val="PageNumber"/>
          <w:rFonts w:ascii="Arial" w:hAnsi="Arial" w:cs="Arial"/>
          <w:sz w:val="24"/>
          <w:szCs w:val="24"/>
        </w:rPr>
        <w:t xml:space="preserve"> major depressive disorder (MDD), cortical thickness, childhood maltreatment, ENIGMA</w:t>
      </w:r>
    </w:p>
    <w:p w14:paraId="0CD3B62C" w14:textId="77777777" w:rsidR="00BF3F77" w:rsidRPr="009C227A" w:rsidRDefault="00BF3F77" w:rsidP="009F5C26">
      <w:pPr>
        <w:spacing w:after="120" w:line="480" w:lineRule="auto"/>
        <w:outlineLvl w:val="0"/>
        <w:rPr>
          <w:rFonts w:ascii="Arial" w:eastAsia="Arial" w:hAnsi="Arial" w:cs="Arial"/>
          <w:b/>
          <w:bCs/>
          <w:sz w:val="24"/>
          <w:szCs w:val="24"/>
          <w:lang w:val="en-US"/>
        </w:rPr>
      </w:pPr>
    </w:p>
    <w:p w14:paraId="3100706E" w14:textId="77777777" w:rsidR="00D94575" w:rsidRPr="009C227A" w:rsidRDefault="00D94575" w:rsidP="009F5C26">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cs="Arial"/>
          <w:sz w:val="24"/>
          <w:szCs w:val="24"/>
          <w:lang w:val="en-US"/>
        </w:rPr>
      </w:pPr>
    </w:p>
    <w:p w14:paraId="78E5F982" w14:textId="77777777" w:rsidR="00965B4E" w:rsidRPr="009C227A" w:rsidRDefault="00965B4E">
      <w:pPr>
        <w:pBdr>
          <w:top w:val="none" w:sz="0" w:space="0" w:color="auto"/>
          <w:left w:val="none" w:sz="0" w:space="0" w:color="auto"/>
          <w:bottom w:val="none" w:sz="0" w:space="0" w:color="auto"/>
          <w:right w:val="none" w:sz="0" w:space="0" w:color="auto"/>
          <w:between w:val="none" w:sz="0" w:space="0" w:color="auto"/>
          <w:bar w:val="none" w:sz="0" w:color="auto"/>
        </w:pBdr>
        <w:rPr>
          <w:rStyle w:val="PageNumber"/>
        </w:rPr>
      </w:pPr>
      <w:r w:rsidRPr="009C227A">
        <w:rPr>
          <w:rStyle w:val="PageNumber"/>
          <w:rFonts w:ascii="Arial" w:hAnsi="Arial" w:cs="Arial"/>
          <w:b/>
          <w:bCs/>
          <w:sz w:val="36"/>
          <w:szCs w:val="36"/>
        </w:rPr>
        <w:br w:type="page"/>
      </w:r>
    </w:p>
    <w:p w14:paraId="29A1F05B" w14:textId="77777777" w:rsidR="009B08B3" w:rsidRPr="009C227A" w:rsidRDefault="00BF3F77" w:rsidP="00626385">
      <w:pPr>
        <w:pBdr>
          <w:top w:val="none" w:sz="0" w:space="0" w:color="auto"/>
          <w:left w:val="none" w:sz="0" w:space="0" w:color="auto"/>
          <w:bottom w:val="none" w:sz="0" w:space="0" w:color="auto"/>
          <w:right w:val="none" w:sz="0" w:space="0" w:color="auto"/>
          <w:between w:val="none" w:sz="0" w:space="0" w:color="auto"/>
          <w:bar w:val="none" w:sz="0" w:color="auto"/>
        </w:pBdr>
        <w:spacing w:after="120"/>
        <w:rPr>
          <w:rStyle w:val="PageNumber"/>
        </w:rPr>
      </w:pPr>
      <w:r w:rsidRPr="009C227A">
        <w:rPr>
          <w:rStyle w:val="PageNumber"/>
          <w:rFonts w:ascii="Arial" w:hAnsi="Arial" w:cs="Arial"/>
          <w:b/>
          <w:bCs/>
          <w:sz w:val="36"/>
          <w:szCs w:val="36"/>
        </w:rPr>
        <w:lastRenderedPageBreak/>
        <w:t>Introduction</w:t>
      </w:r>
    </w:p>
    <w:p w14:paraId="448E9DE9" w14:textId="77777777" w:rsidR="00BF3F77" w:rsidRPr="009C227A" w:rsidRDefault="00BF3F77" w:rsidP="00AC580F">
      <w:pPr>
        <w:spacing w:after="120" w:line="480" w:lineRule="auto"/>
        <w:rPr>
          <w:rFonts w:ascii="Arial" w:eastAsia="Arial" w:hAnsi="Arial" w:cs="Arial"/>
          <w:sz w:val="24"/>
          <w:szCs w:val="24"/>
          <w:lang w:val="en-US"/>
        </w:rPr>
      </w:pPr>
    </w:p>
    <w:p w14:paraId="2E4CDF18" w14:textId="64FA272D" w:rsidR="001B7061" w:rsidRPr="00CB286C" w:rsidRDefault="00B7776A">
      <w:pPr>
        <w:spacing w:line="480" w:lineRule="auto"/>
        <w:rPr>
          <w:rFonts w:ascii="Arial" w:hAnsi="Arial" w:cs="Arial"/>
          <w:sz w:val="24"/>
          <w:szCs w:val="24"/>
          <w:vertAlign w:val="superscript"/>
          <w:lang w:val="en-US"/>
        </w:rPr>
      </w:pPr>
      <w:r w:rsidRPr="009C227A">
        <w:rPr>
          <w:rStyle w:val="PageNumber"/>
          <w:rFonts w:ascii="Arial" w:hAnsi="Arial" w:cs="Arial"/>
          <w:sz w:val="24"/>
          <w:szCs w:val="24"/>
        </w:rPr>
        <w:t xml:space="preserve">According to the Centers </w:t>
      </w:r>
      <w:r w:rsidR="00ED0032">
        <w:rPr>
          <w:rStyle w:val="PageNumber"/>
          <w:rFonts w:ascii="Arial" w:hAnsi="Arial" w:cs="Arial"/>
          <w:sz w:val="24"/>
          <w:szCs w:val="24"/>
        </w:rPr>
        <w:t>for</w:t>
      </w:r>
      <w:r w:rsidR="00ED0032" w:rsidRPr="009C227A">
        <w:rPr>
          <w:rStyle w:val="PageNumber"/>
          <w:rFonts w:ascii="Arial" w:hAnsi="Arial" w:cs="Arial"/>
          <w:sz w:val="24"/>
          <w:szCs w:val="24"/>
        </w:rPr>
        <w:t xml:space="preserve"> </w:t>
      </w:r>
      <w:r w:rsidRPr="009C227A">
        <w:rPr>
          <w:rStyle w:val="PageNumber"/>
          <w:rFonts w:ascii="Arial" w:hAnsi="Arial" w:cs="Arial"/>
          <w:sz w:val="24"/>
          <w:szCs w:val="24"/>
        </w:rPr>
        <w:t xml:space="preserve">Disease Control and Prevention, childhood maltreatment (CM) is defined as “any act or series of acts of commission or omission by a parent or other caregiver that results in harm, potential for harm, or threat of harm to a child” </w:t>
      </w:r>
      <w:r w:rsidR="00FE27A9" w:rsidRPr="009C227A">
        <w:rPr>
          <w:rFonts w:ascii="Arial" w:hAnsi="Arial" w:cs="Arial"/>
          <w:sz w:val="24"/>
          <w:szCs w:val="24"/>
          <w:lang w:val="en-US"/>
        </w:rPr>
        <w:fldChar w:fldCharType="begin"/>
      </w:r>
      <w:r w:rsidR="005B267C">
        <w:rPr>
          <w:rFonts w:ascii="Arial" w:hAnsi="Arial" w:cs="Arial"/>
          <w:sz w:val="24"/>
          <w:szCs w:val="24"/>
          <w:lang w:val="en-US"/>
        </w:rPr>
        <w:instrText xml:space="preserve"> ADDIN EN.CITE &lt;EndNote&gt;&lt;Cite&gt;&lt;Author&gt;Leeb&lt;/Author&gt;&lt;Year&gt;2008&lt;/Year&gt;&lt;RecNum&gt;1&lt;/RecNum&gt;&lt;DisplayText&gt;(Leeb, 2008)&lt;/DisplayText&gt;&lt;record&gt;&lt;rec-number&gt;1&lt;/rec-number&gt;&lt;foreign-keys&gt;&lt;key app="EN" db-id="dvdwxva229v9f2ex004pwvr9eefzfdefeptd" timestamp="1543443040"&gt;1&lt;/key&gt;&lt;/foreign-keys&gt;&lt;ref-type name="Online Database"&gt;45&lt;/ref-type&gt;&lt;contributors&gt;&lt;authors&gt;&lt;author&gt;Leeb, R.T., Paulozzi, L., Melanson, C., Simon, T., Arias, I.&lt;/author&gt;&lt;/authors&gt;&lt;/contributors&gt;&lt;titles&gt;&lt;title&gt;Child Maltreatment Surveillance: Uniform Definitions for Public Health and Recommended Data Elements&lt;/title&gt;&lt;/titles&gt;&lt;dates&gt;&lt;year&gt;2008&lt;/year&gt;&lt;/dates&gt;&lt;pub-location&gt;Atlanta&lt;/pub-location&gt;&lt;publisher&gt;Centers for Disease Control and Prevention, National Center for Injury Prevention and Control;&lt;/publisher&gt;&lt;urls&gt;&lt;/urls&gt;&lt;/record&gt;&lt;/Cite&gt;&lt;/EndNote&gt;</w:instrText>
      </w:r>
      <w:r w:rsidR="00FE27A9" w:rsidRPr="009C227A">
        <w:rPr>
          <w:rFonts w:ascii="Arial" w:hAnsi="Arial" w:cs="Arial"/>
          <w:sz w:val="24"/>
          <w:szCs w:val="24"/>
          <w:lang w:val="en-US"/>
        </w:rPr>
        <w:fldChar w:fldCharType="separate"/>
      </w:r>
      <w:r w:rsidR="00CB2D14">
        <w:rPr>
          <w:rFonts w:ascii="Arial" w:hAnsi="Arial" w:cs="Arial"/>
          <w:noProof/>
          <w:sz w:val="24"/>
          <w:szCs w:val="24"/>
          <w:lang w:val="en-US"/>
        </w:rPr>
        <w:t>(Leeb, 2008)</w:t>
      </w:r>
      <w:r w:rsidR="00FE27A9" w:rsidRPr="009C227A">
        <w:rPr>
          <w:rFonts w:ascii="Arial" w:hAnsi="Arial" w:cs="Arial"/>
          <w:sz w:val="24"/>
          <w:szCs w:val="24"/>
          <w:lang w:val="en-US"/>
        </w:rPr>
        <w:fldChar w:fldCharType="end"/>
      </w:r>
      <w:r w:rsidRPr="009C227A">
        <w:rPr>
          <w:rStyle w:val="PageNumber"/>
          <w:rFonts w:ascii="Arial" w:hAnsi="Arial" w:cs="Arial"/>
          <w:sz w:val="24"/>
          <w:szCs w:val="24"/>
        </w:rPr>
        <w:t xml:space="preserve">. </w:t>
      </w:r>
      <w:r w:rsidRPr="00FD0B57">
        <w:rPr>
          <w:rStyle w:val="PageNumber"/>
          <w:rFonts w:ascii="Arial" w:hAnsi="Arial" w:cs="Arial"/>
          <w:sz w:val="24"/>
          <w:szCs w:val="24"/>
          <w:bdr w:val="none" w:sz="0" w:space="0" w:color="auto" w:frame="1"/>
        </w:rPr>
        <w:t xml:space="preserve">CM </w:t>
      </w:r>
      <w:r w:rsidR="00ED0032">
        <w:rPr>
          <w:rStyle w:val="PageNumber"/>
          <w:rFonts w:ascii="Arial" w:hAnsi="Arial" w:cs="Arial"/>
          <w:sz w:val="24"/>
          <w:szCs w:val="24"/>
          <w:bdr w:val="none" w:sz="0" w:space="0" w:color="auto" w:frame="1"/>
        </w:rPr>
        <w:t>may</w:t>
      </w:r>
      <w:r w:rsidR="00ED0032" w:rsidRPr="00FD0B57">
        <w:rPr>
          <w:rStyle w:val="PageNumber"/>
          <w:rFonts w:ascii="Arial" w:hAnsi="Arial" w:cs="Arial"/>
          <w:sz w:val="24"/>
          <w:szCs w:val="24"/>
          <w:bdr w:val="none" w:sz="0" w:space="0" w:color="auto" w:frame="1"/>
        </w:rPr>
        <w:t xml:space="preserve"> </w:t>
      </w:r>
      <w:r w:rsidRPr="00FD0B57">
        <w:rPr>
          <w:rStyle w:val="PageNumber"/>
          <w:rFonts w:ascii="Arial" w:hAnsi="Arial" w:cs="Arial"/>
          <w:sz w:val="24"/>
          <w:szCs w:val="24"/>
          <w:bdr w:val="none" w:sz="0" w:space="0" w:color="auto" w:frame="1"/>
        </w:rPr>
        <w:t>be physical</w:t>
      </w:r>
      <w:r w:rsidR="00B03AEA">
        <w:rPr>
          <w:rStyle w:val="PageNumber"/>
          <w:rFonts w:ascii="Arial" w:hAnsi="Arial" w:cs="Arial"/>
          <w:sz w:val="24"/>
          <w:szCs w:val="24"/>
          <w:bdr w:val="none" w:sz="0" w:space="0" w:color="auto" w:frame="1"/>
        </w:rPr>
        <w:t>, sexual</w:t>
      </w:r>
      <w:r w:rsidRPr="00FD0B57">
        <w:rPr>
          <w:rStyle w:val="PageNumber"/>
          <w:rFonts w:ascii="Arial" w:hAnsi="Arial" w:cs="Arial"/>
          <w:sz w:val="24"/>
          <w:szCs w:val="24"/>
          <w:bdr w:val="none" w:sz="0" w:space="0" w:color="auto" w:frame="1"/>
        </w:rPr>
        <w:t xml:space="preserve"> or emotional and may result in inadequate environmental input (e.g., deprivation or neglect) or excessive harmful input </w:t>
      </w:r>
      <w:r w:rsidR="00FE27A9" w:rsidRPr="009C227A">
        <w:rPr>
          <w:rStyle w:val="PageNumber"/>
          <w:rFonts w:ascii="Arial" w:hAnsi="Arial" w:cs="Arial"/>
          <w:sz w:val="24"/>
          <w:szCs w:val="24"/>
          <w:bdr w:val="none" w:sz="0" w:space="0" w:color="auto" w:frame="1"/>
        </w:rPr>
        <w:fldChar w:fldCharType="begin"/>
      </w:r>
      <w:r w:rsidR="005B267C">
        <w:rPr>
          <w:rStyle w:val="PageNumber"/>
          <w:rFonts w:ascii="Arial" w:hAnsi="Arial" w:cs="Arial"/>
          <w:sz w:val="24"/>
          <w:szCs w:val="24"/>
          <w:bdr w:val="none" w:sz="0" w:space="0" w:color="auto" w:frame="1"/>
        </w:rPr>
        <w:instrText xml:space="preserve"> ADDIN EN.CITE &lt;EndNote&gt;&lt;Cite&gt;&lt;Author&gt;Sheridan&lt;/Author&gt;&lt;Year&gt;2014&lt;/Year&gt;&lt;RecNum&gt;2&lt;/RecNum&gt;&lt;DisplayText&gt;(Sheridan and McLaughlin, 2014)&lt;/DisplayText&gt;&lt;record&gt;&lt;rec-number&gt;2&lt;/rec-number&gt;&lt;foreign-keys&gt;&lt;key app="EN" db-id="dvdwxva229v9f2ex004pwvr9eefzfdefeptd" timestamp="1543443040"&gt;2&lt;/key&gt;&lt;/foreign-keys&gt;&lt;ref-type name="Journal Article"&gt;17&lt;/ref-type&gt;&lt;contributors&gt;&lt;authors&gt;&lt;author&gt;Sheridan, M. A.&lt;/author&gt;&lt;author&gt;McLaughlin, K. A.&lt;/author&gt;&lt;/authors&gt;&lt;/contributors&gt;&lt;auth-address&gt;Division of Developmental Medicine, Boston Children&amp;apos;s Hospital, Harvard Medical School.&amp;#xD;Department of Psychology, University of Washington.&lt;/auth-address&gt;&lt;titles&gt;&lt;title&gt;Dimensions of early experience and neural development: deprivation and threat&lt;/title&gt;&lt;secondary-title&gt;Trends Cogn Sci&lt;/secondary-title&gt;&lt;/titles&gt;&lt;periodical&gt;&lt;full-title&gt;Trends Cogn Sci&lt;/full-title&gt;&lt;/periodical&gt;&lt;pages&gt;580-585&lt;/pages&gt;&lt;volume&gt;18&lt;/volume&gt;&lt;number&gt;11&lt;/number&gt;&lt;keywords&gt;&lt;keyword&gt;Animals&lt;/keyword&gt;&lt;keyword&gt;Child&lt;/keyword&gt;&lt;keyword&gt;*Child Abuse&lt;/keyword&gt;&lt;keyword&gt;*Child Development/physiology&lt;/keyword&gt;&lt;keyword&gt;Child, Preschool&lt;/keyword&gt;&lt;keyword&gt;Fear/physiology&lt;/keyword&gt;&lt;keyword&gt;Humans&lt;/keyword&gt;&lt;keyword&gt;*Neurogenesis/physiology&lt;/keyword&gt;&lt;keyword&gt;Psychosocial Deprivation&lt;/keyword&gt;&lt;keyword&gt;adverse childhood experiences&lt;/keyword&gt;&lt;keyword&gt;deprivation&lt;/keyword&gt;&lt;keyword&gt;fear learning&lt;/keyword&gt;&lt;keyword&gt;institutionalization&lt;/keyword&gt;&lt;keyword&gt;maltreatment&lt;/keyword&gt;&lt;keyword&gt;neurodevelopment&lt;/keyword&gt;&lt;/keywords&gt;&lt;dates&gt;&lt;year&gt;2014&lt;/year&gt;&lt;pub-dates&gt;&lt;date&gt;Nov&lt;/date&gt;&lt;/pub-dates&gt;&lt;/dates&gt;&lt;isbn&gt;1879-307X (Electronic)&amp;#xD;1364-6613 (Linking)&lt;/isbn&gt;&lt;accession-num&gt;25305194&lt;/accession-num&gt;&lt;urls&gt;&lt;related-urls&gt;&lt;url&gt;https://www.ncbi.nlm.nih.gov/pubmed/25305194&lt;/url&gt;&lt;/related-urls&gt;&lt;/urls&gt;&lt;custom2&gt;PMC4252647&lt;/custom2&gt;&lt;electronic-resource-num&gt;10.1016/j.tics.2014.09.001&lt;/electronic-resource-num&gt;&lt;/record&gt;&lt;/Cite&gt;&lt;/EndNote&gt;</w:instrText>
      </w:r>
      <w:r w:rsidR="00FE27A9" w:rsidRPr="009C227A">
        <w:rPr>
          <w:rStyle w:val="PageNumber"/>
          <w:rFonts w:ascii="Arial" w:hAnsi="Arial" w:cs="Arial"/>
          <w:sz w:val="24"/>
          <w:szCs w:val="24"/>
          <w:bdr w:val="none" w:sz="0" w:space="0" w:color="auto" w:frame="1"/>
        </w:rPr>
        <w:fldChar w:fldCharType="separate"/>
      </w:r>
      <w:r w:rsidR="00CB2D14">
        <w:rPr>
          <w:rStyle w:val="PageNumber"/>
          <w:rFonts w:ascii="Arial" w:hAnsi="Arial" w:cs="Arial"/>
          <w:noProof/>
          <w:sz w:val="24"/>
          <w:szCs w:val="24"/>
          <w:bdr w:val="none" w:sz="0" w:space="0" w:color="auto" w:frame="1"/>
        </w:rPr>
        <w:t>(Sheridan and McLaughlin, 2014)</w:t>
      </w:r>
      <w:r w:rsidR="00FE27A9" w:rsidRPr="009C227A">
        <w:rPr>
          <w:rStyle w:val="PageNumber"/>
          <w:rFonts w:ascii="Arial" w:hAnsi="Arial" w:cs="Arial"/>
          <w:sz w:val="24"/>
          <w:szCs w:val="24"/>
          <w:bdr w:val="none" w:sz="0" w:space="0" w:color="auto" w:frame="1"/>
        </w:rPr>
        <w:fldChar w:fldCharType="end"/>
      </w:r>
      <w:r w:rsidRPr="009C227A">
        <w:rPr>
          <w:rStyle w:val="PageNumber"/>
          <w:rFonts w:ascii="Arial" w:hAnsi="Arial" w:cs="Arial"/>
          <w:sz w:val="24"/>
          <w:szCs w:val="24"/>
          <w:bdr w:val="none" w:sz="0" w:space="0" w:color="auto" w:frame="1"/>
        </w:rPr>
        <w:t>.</w:t>
      </w:r>
      <w:r w:rsidRPr="009C227A">
        <w:rPr>
          <w:rFonts w:ascii="Arial" w:eastAsiaTheme="minorHAnsi" w:hAnsi="Arial" w:cs="Arial"/>
          <w:color w:val="auto"/>
          <w:sz w:val="24"/>
          <w:szCs w:val="24"/>
          <w:lang w:val="en-US" w:eastAsia="de-DE"/>
        </w:rPr>
        <w:t xml:space="preserve"> </w:t>
      </w:r>
      <w:r w:rsidRPr="009C227A">
        <w:rPr>
          <w:rStyle w:val="PageNumber"/>
          <w:rFonts w:ascii="Arial" w:hAnsi="Arial" w:cs="Arial"/>
          <w:sz w:val="24"/>
          <w:szCs w:val="24"/>
        </w:rPr>
        <w:t>About one quarter of all adults have encountered CM in their life</w:t>
      </w:r>
      <w:r w:rsidR="009409BA">
        <w:rPr>
          <w:rStyle w:val="PageNumber"/>
          <w:rFonts w:ascii="Arial" w:hAnsi="Arial" w:cs="Arial"/>
          <w:sz w:val="24"/>
          <w:szCs w:val="24"/>
        </w:rPr>
        <w:t xml:space="preserve"> </w:t>
      </w:r>
      <w:r w:rsidR="009409BA" w:rsidRPr="009C227A">
        <w:rPr>
          <w:rFonts w:ascii="Arial" w:hAnsi="Arial" w:cs="Arial"/>
          <w:sz w:val="24"/>
          <w:szCs w:val="24"/>
          <w:lang w:val="en-US"/>
        </w:rPr>
        <w:fldChar w:fldCharType="begin"/>
      </w:r>
      <w:r w:rsidR="0072611D">
        <w:rPr>
          <w:rFonts w:ascii="Arial" w:hAnsi="Arial" w:cs="Arial"/>
          <w:sz w:val="24"/>
          <w:szCs w:val="24"/>
          <w:lang w:val="en-US"/>
        </w:rPr>
        <w:instrText xml:space="preserve"> ADDIN ZOTERO_ITEM CSL_CITATION {"citationID":"H64gu6kY","properties":{"formattedCitation":"(Butchart and Mikton 2014)","plainCitation":"(Butchart and Mikton 2014)","noteIndex":0},"citationItems":[{"id":3705,"uris":["http://zotero.org/users/1930713/items/DD3KVZCG"],"uri":["http://zotero.org/users/1930713/items/DD3KVZCG"],"itemData":{"id":3705,"type":"webpage","title":"Global status report on violence prevention, 2014","genre":"Report or Working Paper","abstract":"The Global status report on violence prevention 2014, which reflects data from 133 countries, is the first report of its kind to assess national efforts to address interpersonal violence, namely child maltreatment, youth violence, intimate partner and sexual violence, and elder abuse.\n\nJointly published by WHO, the United Nations Development Programme, and the United Nations Office on Drugs and Crime, the report reviews the current status of violence prevention efforts in countries, and calls for a scaling up of violence prevention programmes; stronger legislation and enforcement of laws relevant for violence prevention; and enhanced services for victims of violence.","URL":"http://www.who.int/violence_injury_prevention/violence/status_report/2014/en/","language":"en","author":[{"family":"Butchart","given":"A."},{"family":"Mikton","given":"C."}],"issued":{"date-parts":[["2014"]]},"accessed":{"date-parts":[["2019",2,20]]}}}],"schema":"https://github.com/citation-style-language/schema/raw/master/csl-citation.json"} </w:instrText>
      </w:r>
      <w:r w:rsidR="009409BA" w:rsidRPr="009C227A">
        <w:rPr>
          <w:rFonts w:ascii="Arial" w:hAnsi="Arial" w:cs="Arial"/>
          <w:sz w:val="24"/>
          <w:szCs w:val="24"/>
          <w:lang w:val="en-US"/>
        </w:rPr>
        <w:fldChar w:fldCharType="separate"/>
      </w:r>
      <w:r w:rsidR="0072611D">
        <w:rPr>
          <w:rFonts w:ascii="Arial" w:hAnsi="Arial" w:cs="Arial"/>
          <w:noProof/>
          <w:sz w:val="24"/>
          <w:szCs w:val="24"/>
          <w:lang w:val="en-US"/>
        </w:rPr>
        <w:t>(Butchart and Mikton 2014)</w:t>
      </w:r>
      <w:r w:rsidR="009409BA" w:rsidRPr="009C227A">
        <w:rPr>
          <w:rFonts w:ascii="Arial" w:hAnsi="Arial" w:cs="Arial"/>
          <w:sz w:val="24"/>
          <w:szCs w:val="24"/>
          <w:lang w:val="en-US"/>
        </w:rPr>
        <w:fldChar w:fldCharType="end"/>
      </w:r>
      <w:r w:rsidR="000F36D5">
        <w:rPr>
          <w:rStyle w:val="PageNumber"/>
          <w:rFonts w:ascii="Arial" w:hAnsi="Arial" w:cs="Arial"/>
          <w:sz w:val="24"/>
          <w:szCs w:val="24"/>
        </w:rPr>
        <w:t>;</w:t>
      </w:r>
      <w:r w:rsidR="009409BA">
        <w:rPr>
          <w:rStyle w:val="PageNumber"/>
          <w:rFonts w:ascii="Arial" w:hAnsi="Arial" w:cs="Arial"/>
          <w:sz w:val="24"/>
          <w:szCs w:val="24"/>
        </w:rPr>
        <w:t xml:space="preserve"> t</w:t>
      </w:r>
      <w:r w:rsidRPr="009C227A">
        <w:rPr>
          <w:rStyle w:val="PageNumber"/>
          <w:rFonts w:ascii="Arial" w:hAnsi="Arial" w:cs="Arial"/>
          <w:sz w:val="24"/>
          <w:szCs w:val="24"/>
        </w:rPr>
        <w:t xml:space="preserve">his </w:t>
      </w:r>
      <w:r w:rsidR="000F36D5">
        <w:rPr>
          <w:rStyle w:val="PageNumber"/>
          <w:rFonts w:ascii="Arial" w:hAnsi="Arial" w:cs="Arial"/>
          <w:sz w:val="24"/>
          <w:szCs w:val="24"/>
        </w:rPr>
        <w:t>statistic</w:t>
      </w:r>
      <w:r w:rsidR="000F36D5" w:rsidRPr="009C227A">
        <w:rPr>
          <w:rStyle w:val="PageNumber"/>
          <w:rFonts w:ascii="Arial" w:hAnsi="Arial" w:cs="Arial"/>
          <w:sz w:val="24"/>
          <w:szCs w:val="24"/>
        </w:rPr>
        <w:t xml:space="preserve"> </w:t>
      </w:r>
      <w:r w:rsidRPr="009C227A">
        <w:rPr>
          <w:rStyle w:val="PageNumber"/>
          <w:rFonts w:ascii="Arial" w:hAnsi="Arial" w:cs="Arial"/>
          <w:sz w:val="24"/>
          <w:szCs w:val="24"/>
        </w:rPr>
        <w:t xml:space="preserve">may even be higher </w:t>
      </w:r>
      <w:r w:rsidR="00ED0032">
        <w:rPr>
          <w:rStyle w:val="PageNumber"/>
          <w:rFonts w:ascii="Arial" w:hAnsi="Arial" w:cs="Arial"/>
          <w:sz w:val="24"/>
          <w:szCs w:val="24"/>
        </w:rPr>
        <w:t xml:space="preserve">as </w:t>
      </w:r>
      <w:r w:rsidRPr="009C227A">
        <w:rPr>
          <w:rStyle w:val="PageNumber"/>
          <w:rFonts w:ascii="Arial" w:hAnsi="Arial" w:cs="Arial"/>
          <w:sz w:val="24"/>
          <w:szCs w:val="24"/>
        </w:rPr>
        <w:t>a history of childhood adversity</w:t>
      </w:r>
      <w:r w:rsidR="00ED0032">
        <w:rPr>
          <w:rStyle w:val="PageNumber"/>
          <w:rFonts w:ascii="Arial" w:hAnsi="Arial" w:cs="Arial"/>
          <w:sz w:val="24"/>
          <w:szCs w:val="24"/>
        </w:rPr>
        <w:t xml:space="preserve"> </w:t>
      </w:r>
      <w:r w:rsidR="00DF3FFC">
        <w:rPr>
          <w:rStyle w:val="PageNumber"/>
          <w:rFonts w:ascii="Arial" w:hAnsi="Arial" w:cs="Arial"/>
          <w:sz w:val="24"/>
          <w:szCs w:val="24"/>
        </w:rPr>
        <w:t>is likely</w:t>
      </w:r>
      <w:r w:rsidR="00ED0032">
        <w:rPr>
          <w:rStyle w:val="PageNumber"/>
          <w:rFonts w:ascii="Arial" w:hAnsi="Arial" w:cs="Arial"/>
          <w:sz w:val="24"/>
          <w:szCs w:val="24"/>
        </w:rPr>
        <w:t xml:space="preserve"> under-reported</w:t>
      </w:r>
      <w:r w:rsidRPr="009C227A">
        <w:rPr>
          <w:rStyle w:val="PageNumber"/>
          <w:rFonts w:ascii="Arial" w:hAnsi="Arial" w:cs="Arial"/>
          <w:sz w:val="24"/>
          <w:szCs w:val="24"/>
        </w:rPr>
        <w:t xml:space="preserve">. </w:t>
      </w:r>
      <w:r w:rsidRPr="00FD0B57">
        <w:rPr>
          <w:rStyle w:val="PageNumber"/>
          <w:rFonts w:ascii="Arial" w:hAnsi="Arial" w:cs="Arial"/>
          <w:sz w:val="24"/>
          <w:szCs w:val="24"/>
        </w:rPr>
        <w:t xml:space="preserve">In fact, a recent meta-analysis has found that over half of children globally </w:t>
      </w:r>
      <w:r w:rsidR="00D42352">
        <w:rPr>
          <w:rStyle w:val="PageNumber"/>
          <w:rFonts w:ascii="Arial" w:hAnsi="Arial" w:cs="Arial"/>
          <w:sz w:val="24"/>
          <w:szCs w:val="24"/>
        </w:rPr>
        <w:t xml:space="preserve">had </w:t>
      </w:r>
      <w:r w:rsidRPr="00FD0B57">
        <w:rPr>
          <w:rStyle w:val="PageNumber"/>
          <w:rFonts w:ascii="Arial" w:hAnsi="Arial" w:cs="Arial"/>
          <w:sz w:val="24"/>
          <w:szCs w:val="24"/>
        </w:rPr>
        <w:t xml:space="preserve">experienced violence in just the past year alone </w:t>
      </w:r>
      <w:r w:rsidR="00FE27A9" w:rsidRPr="00CB286C">
        <w:rPr>
          <w:rStyle w:val="PageNumber"/>
          <w:rFonts w:ascii="Arial" w:hAnsi="Arial" w:cs="Arial"/>
          <w:sz w:val="24"/>
          <w:szCs w:val="24"/>
        </w:rPr>
        <w:fldChar w:fldCharType="begin"/>
      </w:r>
      <w:r w:rsidR="005B267C" w:rsidRPr="00CB286C">
        <w:rPr>
          <w:rStyle w:val="PageNumber"/>
          <w:rFonts w:ascii="Arial" w:hAnsi="Arial" w:cs="Arial"/>
          <w:sz w:val="24"/>
          <w:szCs w:val="24"/>
        </w:rPr>
        <w:instrText xml:space="preserve"> ADDIN EN.CITE &lt;EndNote&gt;&lt;Cite&gt;&lt;Author&gt;Hillis&lt;/Author&gt;&lt;Year&gt;2016&lt;/Year&gt;&lt;RecNum&gt;4&lt;/RecNum&gt;&lt;DisplayText&gt;(Hillis&lt;style face="italic"&gt; et al.&lt;/style&gt;, 2016)&lt;/DisplayText&gt;&lt;record&gt;&lt;rec-number&gt;4&lt;/rec-number&gt;&lt;foreign-keys&gt;&lt;key app="EN" db-id="dvdwxva229v9f2ex004pwvr9eefzfdefeptd" timestamp="1543443040"&gt;4&lt;/key&gt;&lt;/foreign-keys&gt;&lt;ref-type name="Journal Article"&gt;17&lt;/ref-type&gt;&lt;contributors&gt;&lt;authors&gt;&lt;author&gt;Hillis, S.&lt;/author&gt;&lt;author&gt;Mercy, J.&lt;/author&gt;&lt;author&gt;Amobi, A.&lt;/author&gt;&lt;author&gt;Kress, H.&lt;/author&gt;&lt;/authors&gt;&lt;/contributors&gt;&lt;auth-address&gt;National Center for Injury Prevention and Control, Centers for Disease Control and Prevention, Atlanta, Georgia; and shillis@cdc.gov.&amp;#xD;Division of Violence Prevention;&amp;#xD;Department of Medicine, Massachusetts General Hospital, Harvard Medical School, Boston, Massachusetts.&lt;/auth-address&gt;&lt;titles&gt;&lt;title&gt;Global Prevalence of Past-year Violence Against Children: A Systematic Review and Minimum Estimates&lt;/title&gt;&lt;secondary-title&gt;Pediatrics&lt;/secondary-title&gt;&lt;/titles&gt;&lt;periodical&gt;&lt;full-title&gt;Pediatrics&lt;/full-title&gt;&lt;/periodical&gt;&lt;pages&gt;e20154079&lt;/pages&gt;&lt;volume&gt;137&lt;/volume&gt;&lt;number&gt;3&lt;/number&gt;&lt;keywords&gt;&lt;keyword&gt;Child&lt;/keyword&gt;&lt;keyword&gt;Child Abuse/trends&lt;/keyword&gt;&lt;keyword&gt;Crime Victims/*statistics &amp;amp; numerical data&lt;/keyword&gt;&lt;keyword&gt;Global Health&lt;/keyword&gt;&lt;keyword&gt;Humans&lt;/keyword&gt;&lt;keyword&gt;*Population Surveillance&lt;/keyword&gt;&lt;keyword&gt;Violence/*trends&lt;/keyword&gt;&lt;/keywords&gt;&lt;dates&gt;&lt;year&gt;2016&lt;/year&gt;&lt;pub-dates&gt;&lt;date&gt;Mar&lt;/date&gt;&lt;/pub-dates&gt;&lt;/dates&gt;&lt;isbn&gt;1098-4275 (Electronic)&amp;#xD;0031-4005 (Linking)&lt;/isbn&gt;&lt;accession-num&gt;26810785&lt;/accession-num&gt;&lt;urls&gt;&lt;related-urls&gt;&lt;url&gt;https://www.ncbi.nlm.nih.gov/pubmed/26810785&lt;/url&gt;&lt;/related-urls&gt;&lt;/urls&gt;&lt;electronic-resource-num&gt;10.1542/peds.2015-4079&lt;/electronic-resource-num&gt;&lt;/record&gt;&lt;/Cite&gt;&lt;/EndNote&gt;</w:instrText>
      </w:r>
      <w:r w:rsidR="00FE27A9" w:rsidRPr="00CB286C">
        <w:rPr>
          <w:rStyle w:val="PageNumber"/>
          <w:rFonts w:ascii="Arial" w:hAnsi="Arial" w:cs="Arial"/>
          <w:sz w:val="24"/>
          <w:szCs w:val="24"/>
        </w:rPr>
        <w:fldChar w:fldCharType="separate"/>
      </w:r>
      <w:r w:rsidR="00CB2D14" w:rsidRPr="00CB286C">
        <w:rPr>
          <w:rStyle w:val="PageNumber"/>
          <w:rFonts w:ascii="Arial" w:hAnsi="Arial" w:cs="Arial"/>
          <w:noProof/>
          <w:sz w:val="24"/>
          <w:szCs w:val="24"/>
        </w:rPr>
        <w:t>(Hillis</w:t>
      </w:r>
      <w:r w:rsidR="00CB2D14" w:rsidRPr="00CB286C">
        <w:rPr>
          <w:rStyle w:val="PageNumber"/>
          <w:rFonts w:ascii="Arial" w:hAnsi="Arial" w:cs="Arial"/>
          <w:i/>
          <w:noProof/>
          <w:sz w:val="24"/>
          <w:szCs w:val="24"/>
        </w:rPr>
        <w:t xml:space="preserve"> et al.</w:t>
      </w:r>
      <w:r w:rsidR="00CB2D14" w:rsidRPr="00CB286C">
        <w:rPr>
          <w:rStyle w:val="PageNumber"/>
          <w:rFonts w:ascii="Arial" w:hAnsi="Arial" w:cs="Arial"/>
          <w:noProof/>
          <w:sz w:val="24"/>
          <w:szCs w:val="24"/>
        </w:rPr>
        <w:t>, 2016)</w:t>
      </w:r>
      <w:r w:rsidR="00FE27A9" w:rsidRPr="00CB286C">
        <w:rPr>
          <w:rStyle w:val="PageNumber"/>
          <w:rFonts w:ascii="Arial" w:hAnsi="Arial" w:cs="Arial"/>
          <w:sz w:val="24"/>
          <w:szCs w:val="24"/>
        </w:rPr>
        <w:fldChar w:fldCharType="end"/>
      </w:r>
      <w:r w:rsidRPr="00CB286C">
        <w:rPr>
          <w:rStyle w:val="PageNumber"/>
          <w:rFonts w:ascii="Arial" w:hAnsi="Arial" w:cs="Arial"/>
          <w:sz w:val="24"/>
          <w:szCs w:val="24"/>
        </w:rPr>
        <w:t xml:space="preserve">. </w:t>
      </w:r>
      <w:r w:rsidR="00CB286C" w:rsidRPr="00CB286C">
        <w:rPr>
          <w:rStyle w:val="PageNumber"/>
          <w:rFonts w:ascii="Arial" w:hAnsi="Arial" w:cs="Arial"/>
          <w:sz w:val="24"/>
          <w:szCs w:val="24"/>
        </w:rPr>
        <w:t xml:space="preserve">In a </w:t>
      </w:r>
      <w:r w:rsidR="00CB286C" w:rsidRPr="00CB286C">
        <w:rPr>
          <w:rFonts w:ascii="Arial" w:hAnsi="Arial" w:cs="Arial"/>
          <w:sz w:val="24"/>
          <w:szCs w:val="24"/>
          <w:lang w:val="en"/>
        </w:rPr>
        <w:t>large birth cohort in Brazil, it was found that emotional abuse and exposure to domestic violence predicted increased risk for major depression for females, while CM did not predict depression onset in males</w:t>
      </w:r>
      <w:r w:rsidR="00CB286C">
        <w:rPr>
          <w:rFonts w:ascii="Arial" w:hAnsi="Arial" w:cs="Arial"/>
          <w:sz w:val="24"/>
          <w:szCs w:val="24"/>
          <w:lang w:val="en"/>
        </w:rPr>
        <w:t xml:space="preserve"> </w:t>
      </w:r>
      <w:r w:rsidR="00CB286C">
        <w:rPr>
          <w:rFonts w:ascii="Arial" w:hAnsi="Arial" w:cs="Arial"/>
          <w:sz w:val="24"/>
          <w:szCs w:val="24"/>
          <w:lang w:val="en"/>
        </w:rPr>
        <w:fldChar w:fldCharType="begin">
          <w:fldData xml:space="preserve">PEVuZE5vdGU+PENpdGU+PEF1dGhvcj5HYWxsbzwvQXV0aG9yPjxZZWFyPjIwMTc8L1llYXI+PFJl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</w:fldData>
        </w:fldChar>
      </w:r>
      <w:r w:rsidR="00CB286C">
        <w:rPr>
          <w:rFonts w:ascii="Arial" w:hAnsi="Arial" w:cs="Arial"/>
          <w:sz w:val="24"/>
          <w:szCs w:val="24"/>
          <w:lang w:val="en"/>
        </w:rPr>
        <w:instrText xml:space="preserve"> ADDIN EN.CITE </w:instrText>
      </w:r>
      <w:r w:rsidR="00CB286C">
        <w:rPr>
          <w:rFonts w:ascii="Arial" w:hAnsi="Arial" w:cs="Arial"/>
          <w:sz w:val="24"/>
          <w:szCs w:val="24"/>
          <w:lang w:val="en"/>
        </w:rPr>
        <w:fldChar w:fldCharType="begin">
          <w:fldData xml:space="preserve">PEVuZE5vdGU+PENpdGU+PEF1dGhvcj5HYWxsbzwvQXV0aG9yPjxZZWFyPjIwMTc8L1llYXI+PFJl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</w:fldData>
        </w:fldChar>
      </w:r>
      <w:r w:rsidR="00CB286C">
        <w:rPr>
          <w:rFonts w:ascii="Arial" w:hAnsi="Arial" w:cs="Arial"/>
          <w:sz w:val="24"/>
          <w:szCs w:val="24"/>
          <w:lang w:val="en"/>
        </w:rPr>
        <w:instrText xml:space="preserve"> ADDIN EN.CITE.DATA </w:instrText>
      </w:r>
      <w:r w:rsidR="00CB286C">
        <w:rPr>
          <w:rFonts w:ascii="Arial" w:hAnsi="Arial" w:cs="Arial"/>
          <w:sz w:val="24"/>
          <w:szCs w:val="24"/>
          <w:lang w:val="en"/>
        </w:rPr>
      </w:r>
      <w:r w:rsidR="00CB286C">
        <w:rPr>
          <w:rFonts w:ascii="Arial" w:hAnsi="Arial" w:cs="Arial"/>
          <w:sz w:val="24"/>
          <w:szCs w:val="24"/>
          <w:lang w:val="en"/>
        </w:rPr>
        <w:fldChar w:fldCharType="end"/>
      </w:r>
      <w:r w:rsidR="00CB286C">
        <w:rPr>
          <w:rFonts w:ascii="Arial" w:hAnsi="Arial" w:cs="Arial"/>
          <w:sz w:val="24"/>
          <w:szCs w:val="24"/>
          <w:lang w:val="en"/>
        </w:rPr>
      </w:r>
      <w:r w:rsidR="00CB286C">
        <w:rPr>
          <w:rFonts w:ascii="Arial" w:hAnsi="Arial" w:cs="Arial"/>
          <w:sz w:val="24"/>
          <w:szCs w:val="24"/>
          <w:lang w:val="en"/>
        </w:rPr>
        <w:fldChar w:fldCharType="separate"/>
      </w:r>
      <w:r w:rsidR="00CB286C">
        <w:rPr>
          <w:rFonts w:ascii="Arial" w:hAnsi="Arial" w:cs="Arial"/>
          <w:noProof/>
          <w:sz w:val="24"/>
          <w:szCs w:val="24"/>
          <w:lang w:val="en"/>
        </w:rPr>
        <w:t>(Gallo</w:t>
      </w:r>
      <w:r w:rsidR="00CB286C" w:rsidRPr="00CB286C">
        <w:rPr>
          <w:rFonts w:ascii="Arial" w:hAnsi="Arial" w:cs="Arial"/>
          <w:i/>
          <w:noProof/>
          <w:sz w:val="24"/>
          <w:szCs w:val="24"/>
          <w:lang w:val="en"/>
        </w:rPr>
        <w:t xml:space="preserve"> et al.</w:t>
      </w:r>
      <w:r w:rsidR="00CB286C">
        <w:rPr>
          <w:rFonts w:ascii="Arial" w:hAnsi="Arial" w:cs="Arial"/>
          <w:noProof/>
          <w:sz w:val="24"/>
          <w:szCs w:val="24"/>
          <w:lang w:val="en"/>
        </w:rPr>
        <w:t>, 2017)</w:t>
      </w:r>
      <w:r w:rsidR="00CB286C">
        <w:rPr>
          <w:rFonts w:ascii="Arial" w:hAnsi="Arial" w:cs="Arial"/>
          <w:sz w:val="24"/>
          <w:szCs w:val="24"/>
          <w:lang w:val="en"/>
        </w:rPr>
        <w:fldChar w:fldCharType="end"/>
      </w:r>
      <w:r w:rsidR="00CB286C" w:rsidRPr="00CB286C">
        <w:rPr>
          <w:rFonts w:ascii="Arial" w:hAnsi="Arial" w:cs="Arial"/>
          <w:sz w:val="24"/>
          <w:szCs w:val="24"/>
          <w:lang w:val="en"/>
        </w:rPr>
        <w:t>.</w:t>
      </w:r>
    </w:p>
    <w:p w14:paraId="56176153" w14:textId="1AAEEC23" w:rsidR="00B7776A" w:rsidRPr="009C227A" w:rsidRDefault="00B7776A" w:rsidP="00074AD0">
      <w:pPr>
        <w:spacing w:after="120" w:line="480" w:lineRule="auto"/>
        <w:rPr>
          <w:rFonts w:ascii="Arial" w:eastAsia="Arial" w:hAnsi="Arial" w:cs="Arial"/>
          <w:sz w:val="24"/>
          <w:szCs w:val="24"/>
          <w:lang w:val="en-US"/>
        </w:rPr>
      </w:pPr>
      <w:r w:rsidRPr="009C227A">
        <w:rPr>
          <w:rStyle w:val="PageNumber"/>
          <w:rFonts w:ascii="Arial" w:hAnsi="Arial" w:cs="Arial"/>
          <w:sz w:val="24"/>
          <w:szCs w:val="24"/>
        </w:rPr>
        <w:t>Given the prevalence of CM, this is especially alarming</w:t>
      </w:r>
      <w:r w:rsidRPr="00FD0B57">
        <w:rPr>
          <w:rStyle w:val="PageNumber"/>
          <w:rFonts w:ascii="Arial" w:hAnsi="Arial" w:cs="Arial"/>
          <w:sz w:val="24"/>
          <w:szCs w:val="24"/>
        </w:rPr>
        <w:t xml:space="preserve"> as </w:t>
      </w:r>
      <w:r w:rsidR="00DF3FFC">
        <w:rPr>
          <w:rStyle w:val="PageNumber"/>
          <w:rFonts w:ascii="Arial" w:hAnsi="Arial" w:cs="Arial"/>
          <w:sz w:val="24"/>
          <w:szCs w:val="24"/>
        </w:rPr>
        <w:t>CM</w:t>
      </w:r>
      <w:r w:rsidR="0016533C" w:rsidRPr="00321696">
        <w:rPr>
          <w:rStyle w:val="PageNumber"/>
          <w:rFonts w:ascii="Arial" w:hAnsi="Arial" w:cs="Arial"/>
          <w:sz w:val="24"/>
          <w:szCs w:val="24"/>
        </w:rPr>
        <w:t xml:space="preserve"> </w:t>
      </w:r>
      <w:r w:rsidR="00C46029">
        <w:rPr>
          <w:rStyle w:val="PageNumber"/>
          <w:rFonts w:ascii="Arial" w:hAnsi="Arial" w:cs="Arial"/>
          <w:sz w:val="24"/>
          <w:szCs w:val="24"/>
        </w:rPr>
        <w:t>is strongly associated with</w:t>
      </w:r>
      <w:r w:rsidR="00C46029" w:rsidRPr="003C3F33">
        <w:rPr>
          <w:rStyle w:val="PageNumber"/>
          <w:rFonts w:ascii="Arial" w:hAnsi="Arial" w:cs="Arial"/>
          <w:sz w:val="24"/>
          <w:szCs w:val="24"/>
        </w:rPr>
        <w:t xml:space="preserve"> </w:t>
      </w:r>
      <w:r w:rsidRPr="003C3F33">
        <w:rPr>
          <w:rStyle w:val="PageNumber"/>
          <w:rFonts w:ascii="Arial" w:hAnsi="Arial" w:cs="Arial"/>
          <w:sz w:val="24"/>
          <w:szCs w:val="24"/>
        </w:rPr>
        <w:t>a wide range of adverse consequences, not o</w:t>
      </w:r>
      <w:r w:rsidRPr="009C227A">
        <w:rPr>
          <w:rStyle w:val="PageNumber"/>
          <w:rFonts w:ascii="Arial" w:hAnsi="Arial" w:cs="Arial"/>
          <w:sz w:val="24"/>
          <w:szCs w:val="24"/>
        </w:rPr>
        <w:t xml:space="preserve">nly causing suffering in the </w:t>
      </w:r>
      <w:r w:rsidR="00D42352">
        <w:rPr>
          <w:rStyle w:val="PageNumber"/>
          <w:rFonts w:ascii="Arial" w:hAnsi="Arial" w:cs="Arial"/>
          <w:sz w:val="24"/>
          <w:szCs w:val="24"/>
        </w:rPr>
        <w:t>immediate</w:t>
      </w:r>
      <w:r w:rsidR="00D42352" w:rsidRPr="009C227A">
        <w:rPr>
          <w:rStyle w:val="PageNumber"/>
          <w:rFonts w:ascii="Arial" w:hAnsi="Arial" w:cs="Arial"/>
          <w:sz w:val="24"/>
          <w:szCs w:val="24"/>
        </w:rPr>
        <w:t xml:space="preserve"> </w:t>
      </w:r>
      <w:r w:rsidRPr="009C227A">
        <w:rPr>
          <w:rStyle w:val="PageNumber"/>
          <w:rFonts w:ascii="Arial" w:hAnsi="Arial" w:cs="Arial"/>
          <w:sz w:val="24"/>
          <w:szCs w:val="24"/>
        </w:rPr>
        <w:t xml:space="preserve">aftermath, but long-term detrimental effects </w:t>
      </w:r>
      <w:r w:rsidR="00D42352">
        <w:rPr>
          <w:rStyle w:val="PageNumber"/>
          <w:rFonts w:ascii="Arial" w:hAnsi="Arial" w:cs="Arial"/>
          <w:sz w:val="24"/>
          <w:szCs w:val="24"/>
        </w:rPr>
        <w:t>to</w:t>
      </w:r>
      <w:r w:rsidR="00D42352" w:rsidRPr="009C227A">
        <w:rPr>
          <w:rStyle w:val="PageNumber"/>
          <w:rFonts w:ascii="Arial" w:hAnsi="Arial" w:cs="Arial"/>
          <w:sz w:val="24"/>
          <w:szCs w:val="24"/>
        </w:rPr>
        <w:t xml:space="preserve"> </w:t>
      </w:r>
      <w:r w:rsidRPr="009C227A">
        <w:rPr>
          <w:rStyle w:val="PageNumber"/>
          <w:rFonts w:ascii="Arial" w:hAnsi="Arial" w:cs="Arial"/>
          <w:sz w:val="24"/>
          <w:szCs w:val="24"/>
        </w:rPr>
        <w:t xml:space="preserve">mental and physical health. Children with a history of CM are more prone to smoking and obesity, as well as of being perpetrators and victims of violence </w:t>
      </w:r>
      <w:r w:rsidR="00FE27A9" w:rsidRPr="009C227A">
        <w:rPr>
          <w:rFonts w:ascii="Arial" w:hAnsi="Arial" w:cs="Arial"/>
          <w:sz w:val="24"/>
          <w:szCs w:val="24"/>
          <w:lang w:val="en-US"/>
        </w:rPr>
        <w:fldChar w:fldCharType="begin"/>
      </w:r>
      <w:r w:rsidR="005B267C">
        <w:rPr>
          <w:rFonts w:ascii="Arial" w:hAnsi="Arial" w:cs="Arial"/>
          <w:sz w:val="24"/>
          <w:szCs w:val="24"/>
          <w:lang w:val="en-US"/>
        </w:rPr>
        <w:instrText xml:space="preserve"> ADDIN EN.CITE &lt;EndNote&gt;&lt;Cite&gt;&lt;Author&gt;WHO&lt;/Author&gt;&lt;Year&gt;2016, November&lt;/Year&gt;&lt;RecNum&gt;3&lt;/RecNum&gt;&lt;DisplayText&gt;(WHO, 2016, November)&lt;/DisplayText&gt;&lt;record&gt;&lt;rec-number&gt;3&lt;/rec-number&gt;&lt;foreign-keys&gt;&lt;key app="EN" db-id="dvdwxva229v9f2ex004pwvr9eefzfdefeptd" timestamp="1543443040"&gt;3&lt;/key&gt;&lt;/foreign-keys&gt;&lt;ref-type name="Book Section"&gt;5&lt;/ref-type&gt;&lt;contributors&gt;&lt;authors&gt;&lt;author&gt;WHO&lt;/author&gt;&lt;/authors&gt;&lt;/contributors&gt;&lt;titles&gt;&lt;title&gt;Childhood maltreatment&lt;/title&gt;&lt;/titles&gt;&lt;dates&gt;&lt;year&gt;2016, November&lt;/year&gt;&lt;/dates&gt;&lt;urls&gt;&lt;/urls&gt;&lt;/record&gt;&lt;/Cite&gt;&lt;/EndNote&gt;</w:instrText>
      </w:r>
      <w:r w:rsidR="00FE27A9" w:rsidRPr="009C227A">
        <w:rPr>
          <w:rFonts w:ascii="Arial" w:hAnsi="Arial" w:cs="Arial"/>
          <w:sz w:val="24"/>
          <w:szCs w:val="24"/>
          <w:lang w:val="en-US"/>
        </w:rPr>
        <w:fldChar w:fldCharType="separate"/>
      </w:r>
      <w:r w:rsidR="00CB2D14">
        <w:rPr>
          <w:rFonts w:ascii="Arial" w:hAnsi="Arial" w:cs="Arial"/>
          <w:noProof/>
          <w:sz w:val="24"/>
          <w:szCs w:val="24"/>
          <w:lang w:val="en-US"/>
        </w:rPr>
        <w:t>(WHO, 2016, November)</w:t>
      </w:r>
      <w:r w:rsidR="00FE27A9" w:rsidRPr="009C227A">
        <w:rPr>
          <w:rFonts w:ascii="Arial" w:hAnsi="Arial" w:cs="Arial"/>
          <w:sz w:val="24"/>
          <w:szCs w:val="24"/>
          <w:lang w:val="en-US"/>
        </w:rPr>
        <w:fldChar w:fldCharType="end"/>
      </w:r>
      <w:r w:rsidRPr="009C227A">
        <w:rPr>
          <w:rStyle w:val="PageNumber"/>
          <w:rFonts w:ascii="Arial" w:hAnsi="Arial" w:cs="Arial"/>
          <w:sz w:val="24"/>
          <w:szCs w:val="24"/>
        </w:rPr>
        <w:t>.</w:t>
      </w:r>
      <w:r w:rsidRPr="009C227A">
        <w:rPr>
          <w:rFonts w:ascii="Arial" w:eastAsia="Arial" w:hAnsi="Arial" w:cs="Arial"/>
          <w:sz w:val="24"/>
          <w:szCs w:val="24"/>
          <w:lang w:val="en-US"/>
        </w:rPr>
        <w:t xml:space="preserve"> </w:t>
      </w:r>
      <w:r w:rsidRPr="009C227A">
        <w:rPr>
          <w:rStyle w:val="PageNumber"/>
          <w:rFonts w:ascii="Arial" w:hAnsi="Arial" w:cs="Arial"/>
          <w:sz w:val="24"/>
          <w:szCs w:val="24"/>
        </w:rPr>
        <w:t>Notably</w:t>
      </w:r>
      <w:r w:rsidRPr="00FD0B57">
        <w:rPr>
          <w:rStyle w:val="PageNumber"/>
          <w:rFonts w:ascii="Arial" w:hAnsi="Arial" w:cs="Arial"/>
          <w:sz w:val="24"/>
          <w:szCs w:val="24"/>
        </w:rPr>
        <w:t xml:space="preserve">, CM is one of the strongest factors in the development of </w:t>
      </w:r>
      <w:r w:rsidR="00B6016B">
        <w:rPr>
          <w:rStyle w:val="PageNumber"/>
          <w:rFonts w:ascii="Arial" w:hAnsi="Arial" w:cs="Arial"/>
          <w:sz w:val="24"/>
          <w:szCs w:val="24"/>
        </w:rPr>
        <w:t>m</w:t>
      </w:r>
      <w:r w:rsidRPr="00FD0B57">
        <w:rPr>
          <w:rStyle w:val="PageNumber"/>
          <w:rFonts w:ascii="Arial" w:hAnsi="Arial" w:cs="Arial"/>
          <w:sz w:val="24"/>
          <w:szCs w:val="24"/>
        </w:rPr>
        <w:t xml:space="preserve">ajor </w:t>
      </w:r>
      <w:r w:rsidR="00B6016B">
        <w:rPr>
          <w:rStyle w:val="PageNumber"/>
          <w:rFonts w:ascii="Arial" w:hAnsi="Arial" w:cs="Arial"/>
          <w:sz w:val="24"/>
          <w:szCs w:val="24"/>
        </w:rPr>
        <w:t>d</w:t>
      </w:r>
      <w:r w:rsidRPr="00FD0B57">
        <w:rPr>
          <w:rStyle w:val="PageNumber"/>
          <w:rFonts w:ascii="Arial" w:hAnsi="Arial" w:cs="Arial"/>
          <w:sz w:val="24"/>
          <w:szCs w:val="24"/>
        </w:rPr>
        <w:t xml:space="preserve">epressive </w:t>
      </w:r>
      <w:r w:rsidR="00B6016B">
        <w:rPr>
          <w:rStyle w:val="PageNumber"/>
          <w:rFonts w:ascii="Arial" w:hAnsi="Arial" w:cs="Arial"/>
          <w:sz w:val="24"/>
          <w:szCs w:val="24"/>
        </w:rPr>
        <w:t>d</w:t>
      </w:r>
      <w:r w:rsidRPr="00FD0B57">
        <w:rPr>
          <w:rStyle w:val="PageNumber"/>
          <w:rFonts w:ascii="Arial" w:hAnsi="Arial" w:cs="Arial"/>
          <w:sz w:val="24"/>
          <w:szCs w:val="24"/>
        </w:rPr>
        <w:t xml:space="preserve">isorder (MDD) </w:t>
      </w:r>
      <w:r w:rsidR="00FE27A9" w:rsidRPr="009C227A">
        <w:rPr>
          <w:rFonts w:ascii="Arial" w:hAnsi="Arial" w:cs="Arial"/>
          <w:sz w:val="24"/>
          <w:szCs w:val="24"/>
          <w:lang w:val="en-US"/>
        </w:rPr>
        <w:fldChar w:fldCharType="begin"/>
      </w:r>
      <w:r w:rsidR="005B267C">
        <w:rPr>
          <w:rFonts w:ascii="Arial" w:hAnsi="Arial" w:cs="Arial"/>
          <w:sz w:val="24"/>
          <w:szCs w:val="24"/>
          <w:lang w:val="en-US"/>
        </w:rPr>
        <w:instrText xml:space="preserve"> ADDIN EN.CITE &lt;EndNote&gt;&lt;Cite&gt;&lt;Author&gt;Bernet&lt;/Author&gt;&lt;Year&gt;1999&lt;/Year&gt;&lt;RecNum&gt;5&lt;/RecNum&gt;&lt;DisplayText&gt;(Bernet and Stein, 1999)&lt;/DisplayText&gt;&lt;record&gt;&lt;rec-number&gt;5&lt;/rec-number&gt;&lt;foreign-keys&gt;&lt;key app="EN" db-id="dvdwxva229v9f2ex004pwvr9eefzfdefeptd" timestamp="1543443040"&gt;5&lt;/key&gt;&lt;/foreign-keys&gt;&lt;ref-type name="Journal Article"&gt;17&lt;/ref-type&gt;&lt;contributors&gt;&lt;authors&gt;&lt;author&gt;Bernet, C. Z.&lt;/author&gt;&lt;author&gt;Stein, M. B.&lt;/author&gt;&lt;/authors&gt;&lt;/contributors&gt;&lt;auth-address&gt;VA San Diego Healthcare System, CA 92161, USA.&lt;/auth-address&gt;&lt;titles&gt;&lt;title&gt;Relationship of childhood maltreatment to the onset and course of major depression in adulthood&lt;/title&gt;&lt;secondary-title&gt;Depress Anxiety&lt;/secondary-title&gt;&lt;/titles&gt;&lt;periodical&gt;&lt;full-title&gt;Depress Anxiety&lt;/full-title&gt;&lt;/periodical&gt;&lt;pages&gt;169-74&lt;/pages&gt;&lt;volume&gt;9&lt;/volume&gt;&lt;number&gt;4&lt;/number&gt;&lt;keywords&gt;&lt;keyword&gt;Adult&lt;/keyword&gt;&lt;keyword&gt;Age Factors&lt;/keyword&gt;&lt;keyword&gt;Child&lt;/keyword&gt;&lt;keyword&gt;Child Abuse/*psychology&lt;/keyword&gt;&lt;keyword&gt;Child, Preschool&lt;/keyword&gt;&lt;keyword&gt;Depressive Disorder, Major/diagnosis/*etiology&lt;/keyword&gt;&lt;keyword&gt;Female&lt;/keyword&gt;&lt;keyword&gt;Health Status&lt;/keyword&gt;&lt;keyword&gt;Humans&lt;/keyword&gt;&lt;keyword&gt;Male&lt;/keyword&gt;&lt;keyword&gt;Mental Recall&lt;/keyword&gt;&lt;keyword&gt;Psychiatric Status Rating Scales&lt;/keyword&gt;&lt;keyword&gt;Reproducibility of Results&lt;/keyword&gt;&lt;keyword&gt;Retrospective Studies&lt;/keyword&gt;&lt;keyword&gt;Severity of Illness Index&lt;/keyword&gt;&lt;keyword&gt;Surveys and Questionnaires&lt;/keyword&gt;&lt;/keywords&gt;&lt;dates&gt;&lt;year&gt;1999&lt;/year&gt;&lt;/dates&gt;&lt;isbn&gt;1091-4269 (Print)&amp;#xD;1091-4269 (Linking)&lt;/isbn&gt;&lt;accession-num&gt;10431682&lt;/accession-num&gt;&lt;urls&gt;&lt;related-urls&gt;&lt;url&gt;https://www.ncbi.nlm.nih.gov/pubmed/10431682&lt;/url&gt;&lt;/related-urls&gt;&lt;/urls&gt;&lt;/record&gt;&lt;/Cite&gt;&lt;/EndNote&gt;</w:instrText>
      </w:r>
      <w:r w:rsidR="00FE27A9" w:rsidRPr="009C227A">
        <w:rPr>
          <w:rFonts w:ascii="Arial" w:hAnsi="Arial" w:cs="Arial"/>
          <w:sz w:val="24"/>
          <w:szCs w:val="24"/>
          <w:lang w:val="en-US"/>
        </w:rPr>
        <w:fldChar w:fldCharType="separate"/>
      </w:r>
      <w:r w:rsidR="00CB2D14">
        <w:rPr>
          <w:rFonts w:ascii="Arial" w:hAnsi="Arial" w:cs="Arial"/>
          <w:noProof/>
          <w:sz w:val="24"/>
          <w:szCs w:val="24"/>
          <w:lang w:val="en-US"/>
        </w:rPr>
        <w:t>(Bernet and Stein, 1999)</w:t>
      </w:r>
      <w:r w:rsidR="00FE27A9" w:rsidRPr="009C227A">
        <w:rPr>
          <w:rFonts w:ascii="Arial" w:hAnsi="Arial" w:cs="Arial"/>
          <w:sz w:val="24"/>
          <w:szCs w:val="24"/>
          <w:lang w:val="en-US"/>
        </w:rPr>
        <w:fldChar w:fldCharType="end"/>
      </w:r>
      <w:r w:rsidRPr="009C227A">
        <w:rPr>
          <w:rFonts w:ascii="Arial" w:hAnsi="Arial" w:cs="Arial"/>
          <w:sz w:val="24"/>
          <w:szCs w:val="24"/>
          <w:lang w:val="en-US"/>
        </w:rPr>
        <w:t xml:space="preserve">, </w:t>
      </w:r>
      <w:r w:rsidRPr="009C227A">
        <w:rPr>
          <w:rStyle w:val="PageNumber"/>
          <w:rFonts w:ascii="Arial" w:hAnsi="Arial" w:cs="Arial"/>
          <w:sz w:val="24"/>
          <w:szCs w:val="24"/>
        </w:rPr>
        <w:t xml:space="preserve">the leading cause of disability worldwide according to the World Health Organization, with </w:t>
      </w:r>
      <w:r w:rsidR="00B6016B" w:rsidRPr="009C227A">
        <w:rPr>
          <w:rStyle w:val="PageNumber"/>
          <w:rFonts w:ascii="Arial" w:hAnsi="Arial" w:cs="Arial"/>
          <w:sz w:val="24"/>
          <w:szCs w:val="24"/>
        </w:rPr>
        <w:t xml:space="preserve">increasing </w:t>
      </w:r>
      <w:r w:rsidRPr="009C227A">
        <w:rPr>
          <w:rStyle w:val="PageNumber"/>
          <w:rFonts w:ascii="Arial" w:hAnsi="Arial" w:cs="Arial"/>
          <w:sz w:val="24"/>
          <w:szCs w:val="24"/>
        </w:rPr>
        <w:t xml:space="preserve">rates over the past decade </w:t>
      </w:r>
      <w:r w:rsidR="009409BA">
        <w:rPr>
          <w:rFonts w:ascii="Arial" w:hAnsi="Arial" w:cs="Arial"/>
          <w:noProof/>
          <w:sz w:val="24"/>
          <w:szCs w:val="24"/>
          <w:lang w:val="en-US"/>
        </w:rPr>
        <w:t>(WHO, 2016, November</w:t>
      </w:r>
      <w:r w:rsidR="00C42432">
        <w:rPr>
          <w:rStyle w:val="PageNumber"/>
          <w:rFonts w:ascii="Arial" w:hAnsi="Arial" w:cs="Arial"/>
          <w:sz w:val="24"/>
          <w:szCs w:val="24"/>
        </w:rPr>
        <w:t>).</w:t>
      </w:r>
    </w:p>
    <w:p w14:paraId="59FDA38A" w14:textId="13C93871" w:rsidR="00074AD0" w:rsidRPr="00074AD0" w:rsidRDefault="002D2DD6" w:rsidP="00074AD0">
      <w:pPr>
        <w:spacing w:line="480" w:lineRule="auto"/>
        <w:rPr>
          <w:rFonts w:ascii="Arial" w:eastAsiaTheme="minorHAnsi" w:hAnsi="Arial" w:cstheme="minorBidi"/>
          <w:color w:val="auto"/>
          <w:sz w:val="24"/>
          <w:szCs w:val="20"/>
          <w:bdr w:val="none" w:sz="0" w:space="0" w:color="auto"/>
          <w:lang w:val="en-US" w:eastAsia="en-US"/>
        </w:rPr>
      </w:pPr>
      <w:r>
        <w:rPr>
          <w:rStyle w:val="PageNumber"/>
          <w:rFonts w:ascii="Arial" w:hAnsi="Arial" w:cs="Arial"/>
          <w:sz w:val="24"/>
          <w:szCs w:val="24"/>
        </w:rPr>
        <w:lastRenderedPageBreak/>
        <w:t>As both</w:t>
      </w:r>
      <w:r w:rsidR="00B7776A" w:rsidRPr="00FD0B57">
        <w:rPr>
          <w:rStyle w:val="PageNumber"/>
          <w:rFonts w:ascii="Arial" w:hAnsi="Arial" w:cs="Arial"/>
          <w:sz w:val="24"/>
          <w:szCs w:val="24"/>
        </w:rPr>
        <w:t xml:space="preserve"> CM and MDD</w:t>
      </w:r>
      <w:r>
        <w:rPr>
          <w:rStyle w:val="PageNumber"/>
          <w:rFonts w:ascii="Arial" w:hAnsi="Arial" w:cs="Arial"/>
          <w:sz w:val="24"/>
          <w:szCs w:val="24"/>
        </w:rPr>
        <w:t xml:space="preserve"> have a</w:t>
      </w:r>
      <w:r w:rsidRPr="002D2DD6">
        <w:rPr>
          <w:rStyle w:val="PageNumber"/>
          <w:rFonts w:ascii="Arial" w:hAnsi="Arial" w:cs="Arial"/>
          <w:sz w:val="24"/>
          <w:szCs w:val="24"/>
        </w:rPr>
        <w:t xml:space="preserve"> </w:t>
      </w:r>
      <w:r w:rsidRPr="00FD0B57">
        <w:rPr>
          <w:rStyle w:val="PageNumber"/>
          <w:rFonts w:ascii="Arial" w:hAnsi="Arial" w:cs="Arial"/>
          <w:sz w:val="24"/>
          <w:szCs w:val="24"/>
        </w:rPr>
        <w:t>high incidence</w:t>
      </w:r>
      <w:r w:rsidR="00B7776A" w:rsidRPr="00FD0B57">
        <w:rPr>
          <w:rStyle w:val="PageNumber"/>
          <w:rFonts w:ascii="Arial" w:hAnsi="Arial" w:cs="Arial"/>
          <w:sz w:val="24"/>
          <w:szCs w:val="24"/>
        </w:rPr>
        <w:t xml:space="preserve"> in the general population, the interplay between these two phenomena </w:t>
      </w:r>
      <w:r w:rsidR="00BA747F">
        <w:rPr>
          <w:rStyle w:val="PageNumber"/>
          <w:rFonts w:ascii="Arial" w:hAnsi="Arial" w:cs="Arial"/>
          <w:sz w:val="24"/>
          <w:szCs w:val="24"/>
        </w:rPr>
        <w:t xml:space="preserve">is </w:t>
      </w:r>
      <w:r>
        <w:rPr>
          <w:rStyle w:val="PageNumber"/>
          <w:rFonts w:ascii="Arial" w:hAnsi="Arial" w:cs="Arial"/>
          <w:sz w:val="24"/>
          <w:szCs w:val="24"/>
        </w:rPr>
        <w:t>important to investigate</w:t>
      </w:r>
      <w:r w:rsidR="00B7776A" w:rsidRPr="00321696">
        <w:rPr>
          <w:rStyle w:val="PageNumber"/>
          <w:rFonts w:ascii="Arial" w:hAnsi="Arial" w:cs="Arial"/>
          <w:sz w:val="24"/>
          <w:szCs w:val="24"/>
        </w:rPr>
        <w:t>, both for prevention and treatment. Depressed patients with CM, for example, respon</w:t>
      </w:r>
      <w:r w:rsidR="00535358">
        <w:rPr>
          <w:rStyle w:val="PageNumber"/>
          <w:rFonts w:ascii="Arial" w:hAnsi="Arial" w:cs="Arial"/>
          <w:sz w:val="24"/>
          <w:szCs w:val="24"/>
        </w:rPr>
        <w:t>d more poorly</w:t>
      </w:r>
      <w:r w:rsidR="00B7776A" w:rsidRPr="00321696">
        <w:rPr>
          <w:rStyle w:val="PageNumber"/>
          <w:rFonts w:ascii="Arial" w:hAnsi="Arial" w:cs="Arial"/>
          <w:sz w:val="24"/>
          <w:szCs w:val="24"/>
        </w:rPr>
        <w:t xml:space="preserve"> to antidepressant treatment </w:t>
      </w:r>
      <w:r w:rsidR="00535358">
        <w:rPr>
          <w:rStyle w:val="PageNumber"/>
          <w:rFonts w:ascii="Arial" w:hAnsi="Arial" w:cs="Arial"/>
          <w:sz w:val="24"/>
          <w:szCs w:val="24"/>
        </w:rPr>
        <w:t>than</w:t>
      </w:r>
      <w:r w:rsidR="00B7776A" w:rsidRPr="00321696">
        <w:rPr>
          <w:rStyle w:val="PageNumber"/>
          <w:rFonts w:ascii="Arial" w:hAnsi="Arial" w:cs="Arial"/>
          <w:sz w:val="24"/>
          <w:szCs w:val="24"/>
        </w:rPr>
        <w:t xml:space="preserve"> those without CM </w:t>
      </w:r>
      <w:r w:rsidR="00FE27A9" w:rsidRPr="009C227A">
        <w:rPr>
          <w:rFonts w:ascii="Arial" w:hAnsi="Arial" w:cs="Arial"/>
          <w:sz w:val="24"/>
          <w:szCs w:val="24"/>
          <w:lang w:val="en-US"/>
        </w:rPr>
        <w:fldChar w:fldCharType="begin">
          <w:fldData xml:space="preserve">PEVuZE5vdGU+PENpdGU+PEF1dGhvcj5OYW5uaTwvQXV0aG9yPjxZZWFyPjIwMTI8L1llYXI+PFJl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PEVuZE5vdGU+PENpdGU+PEF1dGhvcj5OYW5uaTwvQXV0aG9yPjxZZWFyPjIwMTI8L1llYXI+PFJl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FE27A9" w:rsidRPr="009C227A">
        <w:rPr>
          <w:rFonts w:ascii="Arial" w:hAnsi="Arial" w:cs="Arial"/>
          <w:sz w:val="24"/>
          <w:szCs w:val="24"/>
          <w:lang w:val="en-US"/>
        </w:rPr>
      </w:r>
      <w:r w:rsidR="00FE27A9" w:rsidRPr="009C227A">
        <w:rPr>
          <w:rFonts w:ascii="Arial" w:hAnsi="Arial" w:cs="Arial"/>
          <w:sz w:val="24"/>
          <w:szCs w:val="24"/>
          <w:lang w:val="en-US"/>
        </w:rPr>
        <w:fldChar w:fldCharType="separate"/>
      </w:r>
      <w:r w:rsidR="00CB2D14">
        <w:rPr>
          <w:rFonts w:ascii="Arial" w:hAnsi="Arial" w:cs="Arial"/>
          <w:noProof/>
          <w:sz w:val="24"/>
          <w:szCs w:val="24"/>
          <w:lang w:val="en-US"/>
        </w:rPr>
        <w:t>(Nanni</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2012)</w:t>
      </w:r>
      <w:r w:rsidR="00FE27A9" w:rsidRPr="009C227A">
        <w:rPr>
          <w:rFonts w:ascii="Arial" w:hAnsi="Arial" w:cs="Arial"/>
          <w:sz w:val="24"/>
          <w:szCs w:val="24"/>
          <w:lang w:val="en-US"/>
        </w:rPr>
        <w:fldChar w:fldCharType="end"/>
      </w:r>
      <w:r w:rsidR="00B7776A" w:rsidRPr="009C227A">
        <w:rPr>
          <w:rStyle w:val="PageNumber"/>
          <w:rFonts w:ascii="Arial" w:hAnsi="Arial" w:cs="Arial"/>
          <w:sz w:val="24"/>
          <w:szCs w:val="24"/>
        </w:rPr>
        <w:t xml:space="preserve">. CM and MDD may </w:t>
      </w:r>
      <w:r w:rsidR="00535358">
        <w:rPr>
          <w:rStyle w:val="PageNumber"/>
          <w:rFonts w:ascii="Arial" w:hAnsi="Arial" w:cs="Arial"/>
          <w:sz w:val="24"/>
          <w:szCs w:val="24"/>
        </w:rPr>
        <w:t>be causally linked</w:t>
      </w:r>
      <w:r w:rsidR="00B7776A" w:rsidRPr="009C227A">
        <w:rPr>
          <w:rStyle w:val="PageNumber"/>
          <w:rFonts w:ascii="Arial" w:hAnsi="Arial" w:cs="Arial"/>
          <w:sz w:val="24"/>
          <w:szCs w:val="24"/>
        </w:rPr>
        <w:t xml:space="preserve">, </w:t>
      </w:r>
      <w:r w:rsidR="00535358">
        <w:rPr>
          <w:rStyle w:val="PageNumber"/>
          <w:rFonts w:ascii="Arial" w:hAnsi="Arial" w:cs="Arial"/>
          <w:sz w:val="24"/>
          <w:szCs w:val="24"/>
        </w:rPr>
        <w:t>as</w:t>
      </w:r>
      <w:r w:rsidR="00535358" w:rsidRPr="009C227A">
        <w:rPr>
          <w:rStyle w:val="PageNumber"/>
          <w:rFonts w:ascii="Arial" w:hAnsi="Arial" w:cs="Arial"/>
          <w:sz w:val="24"/>
          <w:szCs w:val="24"/>
        </w:rPr>
        <w:t xml:space="preserve"> </w:t>
      </w:r>
      <w:r w:rsidR="00B7776A" w:rsidRPr="009C227A">
        <w:rPr>
          <w:rStyle w:val="PageNumber"/>
          <w:rFonts w:ascii="Arial" w:hAnsi="Arial" w:cs="Arial"/>
          <w:sz w:val="24"/>
          <w:szCs w:val="24"/>
        </w:rPr>
        <w:t xml:space="preserve">MDD is a disorder </w:t>
      </w:r>
      <w:r w:rsidR="00BE61EE">
        <w:rPr>
          <w:rStyle w:val="PageNumber"/>
          <w:rFonts w:ascii="Arial" w:hAnsi="Arial" w:cs="Arial"/>
          <w:sz w:val="24"/>
          <w:szCs w:val="24"/>
        </w:rPr>
        <w:t xml:space="preserve">characterized by pathological responses to stress </w:t>
      </w:r>
      <w:r w:rsidR="00FE27A9" w:rsidRPr="009C227A">
        <w:rPr>
          <w:rStyle w:val="PageNumber"/>
          <w:rFonts w:ascii="Arial" w:hAnsi="Arial" w:cs="Arial"/>
          <w:sz w:val="24"/>
          <w:szCs w:val="24"/>
        </w:rPr>
        <w:fldChar w:fldCharType="begin">
          <w:fldData xml:space="preserve">PEVuZE5vdGU+PENpdGU+PEF1dGhvcj5Gcm9kbDwvQXV0aG9yPjxZZWFyPjIwMDg8L1llYXI+PFJl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=
</w:fldData>
        </w:fldChar>
      </w:r>
      <w:r w:rsidR="005B267C">
        <w:rPr>
          <w:rStyle w:val="PageNumber"/>
          <w:rFonts w:ascii="Arial" w:hAnsi="Arial" w:cs="Arial"/>
          <w:sz w:val="24"/>
          <w:szCs w:val="24"/>
        </w:rPr>
        <w:instrText xml:space="preserve"> ADDIN EN.CITE </w:instrText>
      </w:r>
      <w:r w:rsidR="005B267C">
        <w:rPr>
          <w:rStyle w:val="PageNumber"/>
          <w:rFonts w:ascii="Arial" w:hAnsi="Arial" w:cs="Arial"/>
          <w:sz w:val="24"/>
          <w:szCs w:val="24"/>
        </w:rPr>
        <w:fldChar w:fldCharType="begin">
          <w:fldData xml:space="preserve">PEVuZE5vdGU+PENpdGU+PEF1dGhvcj5Gcm9kbDwvQXV0aG9yPjxZZWFyPjIwMDg8L1llYXI+PFJl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=
</w:fldData>
        </w:fldChar>
      </w:r>
      <w:r w:rsidR="005B267C">
        <w:rPr>
          <w:rStyle w:val="PageNumber"/>
          <w:rFonts w:ascii="Arial" w:hAnsi="Arial" w:cs="Arial"/>
          <w:sz w:val="24"/>
          <w:szCs w:val="24"/>
        </w:rPr>
        <w:instrText xml:space="preserve"> ADDIN EN.CITE.DATA </w:instrText>
      </w:r>
      <w:r w:rsidR="005B267C">
        <w:rPr>
          <w:rStyle w:val="PageNumber"/>
          <w:rFonts w:ascii="Arial" w:hAnsi="Arial" w:cs="Arial"/>
          <w:sz w:val="24"/>
          <w:szCs w:val="24"/>
        </w:rPr>
      </w:r>
      <w:r w:rsidR="005B267C">
        <w:rPr>
          <w:rStyle w:val="PageNumber"/>
          <w:rFonts w:ascii="Arial" w:hAnsi="Arial" w:cs="Arial"/>
          <w:sz w:val="24"/>
          <w:szCs w:val="24"/>
        </w:rPr>
        <w:fldChar w:fldCharType="end"/>
      </w:r>
      <w:r w:rsidR="00FE27A9" w:rsidRPr="009C227A">
        <w:rPr>
          <w:rStyle w:val="PageNumber"/>
          <w:rFonts w:ascii="Arial" w:hAnsi="Arial" w:cs="Arial"/>
          <w:sz w:val="24"/>
          <w:szCs w:val="24"/>
        </w:rPr>
      </w:r>
      <w:r w:rsidR="00FE27A9" w:rsidRPr="009C227A">
        <w:rPr>
          <w:rStyle w:val="PageNumber"/>
          <w:rFonts w:ascii="Arial" w:hAnsi="Arial" w:cs="Arial"/>
          <w:sz w:val="24"/>
          <w:szCs w:val="24"/>
        </w:rPr>
        <w:fldChar w:fldCharType="separate"/>
      </w:r>
      <w:r w:rsidR="00CB2D14">
        <w:rPr>
          <w:rStyle w:val="PageNumber"/>
          <w:rFonts w:ascii="Arial" w:hAnsi="Arial" w:cs="Arial"/>
          <w:noProof/>
          <w:sz w:val="24"/>
          <w:szCs w:val="24"/>
        </w:rPr>
        <w:t>(Frodl</w:t>
      </w:r>
      <w:r w:rsidR="00CB2D14" w:rsidRPr="00CB2D14">
        <w:rPr>
          <w:rStyle w:val="PageNumber"/>
          <w:rFonts w:ascii="Arial" w:hAnsi="Arial" w:cs="Arial"/>
          <w:i/>
          <w:noProof/>
          <w:sz w:val="24"/>
          <w:szCs w:val="24"/>
        </w:rPr>
        <w:t xml:space="preserve"> et al.</w:t>
      </w:r>
      <w:r w:rsidR="00CB2D14">
        <w:rPr>
          <w:rStyle w:val="PageNumber"/>
          <w:rFonts w:ascii="Arial" w:hAnsi="Arial" w:cs="Arial"/>
          <w:noProof/>
          <w:sz w:val="24"/>
          <w:szCs w:val="24"/>
        </w:rPr>
        <w:t>, 2008)</w:t>
      </w:r>
      <w:r w:rsidR="00FE27A9" w:rsidRPr="009C227A">
        <w:rPr>
          <w:rStyle w:val="PageNumber"/>
          <w:rFonts w:ascii="Arial" w:hAnsi="Arial" w:cs="Arial"/>
          <w:sz w:val="24"/>
          <w:szCs w:val="24"/>
        </w:rPr>
        <w:fldChar w:fldCharType="end"/>
      </w:r>
      <w:r w:rsidR="00B7776A" w:rsidRPr="009C227A">
        <w:rPr>
          <w:rStyle w:val="PageNumber"/>
          <w:rFonts w:ascii="Arial" w:hAnsi="Arial" w:cs="Arial"/>
          <w:sz w:val="24"/>
          <w:szCs w:val="24"/>
        </w:rPr>
        <w:t xml:space="preserve">. </w:t>
      </w:r>
      <w:r w:rsidR="00074AD0" w:rsidRPr="00074AD0">
        <w:rPr>
          <w:rFonts w:ascii="Arial" w:eastAsiaTheme="minorHAnsi" w:hAnsi="Arial" w:cstheme="minorBidi"/>
          <w:sz w:val="24"/>
          <w:szCs w:val="21"/>
          <w:bdr w:val="none" w:sz="0" w:space="0" w:color="auto"/>
          <w:shd w:val="clear" w:color="auto" w:fill="FFFFFF"/>
          <w:lang w:val="en-US" w:eastAsia="en-US"/>
        </w:rPr>
        <w:t>Both prospective and retrospective reports of maltreatment were found to be associated with adult psychiatric problems in a recent study, though the strongest associations were found when maltreatment was retrospectively self-reported</w:t>
      </w:r>
      <w:r w:rsidR="00535358">
        <w:rPr>
          <w:rFonts w:ascii="Arial" w:eastAsiaTheme="minorHAnsi" w:hAnsi="Arial" w:cstheme="minorBidi"/>
          <w:sz w:val="24"/>
          <w:szCs w:val="21"/>
          <w:bdr w:val="none" w:sz="0" w:space="0" w:color="auto"/>
          <w:shd w:val="clear" w:color="auto" w:fill="FFFFFF"/>
          <w:lang w:val="en-US" w:eastAsia="en-US"/>
        </w:rPr>
        <w:t xml:space="preserve"> </w:t>
      </w:r>
      <w:r w:rsidR="00535358" w:rsidRPr="00074AD0">
        <w:rPr>
          <w:rFonts w:ascii="Arial" w:eastAsiaTheme="minorHAnsi" w:hAnsi="Arial" w:cstheme="minorBidi"/>
          <w:sz w:val="24"/>
          <w:szCs w:val="21"/>
          <w:bdr w:val="none" w:sz="0" w:space="0" w:color="auto"/>
          <w:shd w:val="clear" w:color="auto" w:fill="FFFFFF"/>
          <w:lang w:val="en-US" w:eastAsia="en-US"/>
        </w:rPr>
        <w:fldChar w:fldCharType="begin">
          <w:fldData xml:space="preserve">PEVuZE5vdGU+PENpdGU+PEF1dGhvcj5OZXdidXJ5PC9BdXRob3I+PFllYXI+MjAxODwvWWVhcj48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</w:fldData>
        </w:fldChar>
      </w:r>
      <w:r w:rsidR="005B267C">
        <w:rPr>
          <w:rFonts w:ascii="Arial" w:eastAsiaTheme="minorHAnsi" w:hAnsi="Arial" w:cstheme="minorBidi"/>
          <w:sz w:val="24"/>
          <w:szCs w:val="21"/>
          <w:bdr w:val="none" w:sz="0" w:space="0" w:color="auto"/>
          <w:shd w:val="clear" w:color="auto" w:fill="FFFFFF"/>
          <w:lang w:val="en-US" w:eastAsia="en-US"/>
        </w:rPr>
        <w:instrText xml:space="preserve"> ADDIN EN.CITE </w:instrText>
      </w:r>
      <w:r w:rsidR="005B267C">
        <w:rPr>
          <w:rFonts w:ascii="Arial" w:eastAsiaTheme="minorHAnsi" w:hAnsi="Arial" w:cstheme="minorBidi"/>
          <w:sz w:val="24"/>
          <w:szCs w:val="21"/>
          <w:bdr w:val="none" w:sz="0" w:space="0" w:color="auto"/>
          <w:shd w:val="clear" w:color="auto" w:fill="FFFFFF"/>
          <w:lang w:val="en-US" w:eastAsia="en-US"/>
        </w:rPr>
        <w:fldChar w:fldCharType="begin">
          <w:fldData xml:space="preserve">PEVuZE5vdGU+PENpdGU+PEF1dGhvcj5OZXdidXJ5PC9BdXRob3I+PFllYXI+MjAxODwvWWVhcj48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</w:fldData>
        </w:fldChar>
      </w:r>
      <w:r w:rsidR="005B267C">
        <w:rPr>
          <w:rFonts w:ascii="Arial" w:eastAsiaTheme="minorHAnsi" w:hAnsi="Arial" w:cstheme="minorBidi"/>
          <w:sz w:val="24"/>
          <w:szCs w:val="21"/>
          <w:bdr w:val="none" w:sz="0" w:space="0" w:color="auto"/>
          <w:shd w:val="clear" w:color="auto" w:fill="FFFFFF"/>
          <w:lang w:val="en-US" w:eastAsia="en-US"/>
        </w:rPr>
        <w:instrText xml:space="preserve"> ADDIN EN.CITE.DATA </w:instrText>
      </w:r>
      <w:r w:rsidR="005B267C">
        <w:rPr>
          <w:rFonts w:ascii="Arial" w:eastAsiaTheme="minorHAnsi" w:hAnsi="Arial" w:cstheme="minorBidi"/>
          <w:sz w:val="24"/>
          <w:szCs w:val="21"/>
          <w:bdr w:val="none" w:sz="0" w:space="0" w:color="auto"/>
          <w:shd w:val="clear" w:color="auto" w:fill="FFFFFF"/>
          <w:lang w:val="en-US" w:eastAsia="en-US"/>
        </w:rPr>
      </w:r>
      <w:r w:rsidR="005B267C">
        <w:rPr>
          <w:rFonts w:ascii="Arial" w:eastAsiaTheme="minorHAnsi" w:hAnsi="Arial" w:cstheme="minorBidi"/>
          <w:sz w:val="24"/>
          <w:szCs w:val="21"/>
          <w:bdr w:val="none" w:sz="0" w:space="0" w:color="auto"/>
          <w:shd w:val="clear" w:color="auto" w:fill="FFFFFF"/>
          <w:lang w:val="en-US" w:eastAsia="en-US"/>
        </w:rPr>
        <w:fldChar w:fldCharType="end"/>
      </w:r>
      <w:r w:rsidR="00535358" w:rsidRPr="00074AD0">
        <w:rPr>
          <w:rFonts w:ascii="Arial" w:eastAsiaTheme="minorHAnsi" w:hAnsi="Arial" w:cstheme="minorBidi"/>
          <w:sz w:val="24"/>
          <w:szCs w:val="21"/>
          <w:bdr w:val="none" w:sz="0" w:space="0" w:color="auto"/>
          <w:shd w:val="clear" w:color="auto" w:fill="FFFFFF"/>
          <w:lang w:val="en-US" w:eastAsia="en-US"/>
        </w:rPr>
      </w:r>
      <w:r w:rsidR="00535358" w:rsidRPr="00074AD0">
        <w:rPr>
          <w:rFonts w:ascii="Arial" w:eastAsiaTheme="minorHAnsi" w:hAnsi="Arial" w:cstheme="minorBidi"/>
          <w:sz w:val="24"/>
          <w:szCs w:val="21"/>
          <w:bdr w:val="none" w:sz="0" w:space="0" w:color="auto"/>
          <w:shd w:val="clear" w:color="auto" w:fill="FFFFFF"/>
          <w:lang w:val="en-US" w:eastAsia="en-US"/>
        </w:rPr>
        <w:fldChar w:fldCharType="separate"/>
      </w:r>
      <w:r w:rsidR="00535358" w:rsidRPr="00074AD0">
        <w:rPr>
          <w:rFonts w:ascii="Arial" w:eastAsiaTheme="minorHAnsi" w:hAnsi="Arial" w:cstheme="minorBidi"/>
          <w:noProof/>
          <w:sz w:val="24"/>
          <w:szCs w:val="21"/>
          <w:bdr w:val="none" w:sz="0" w:space="0" w:color="auto"/>
          <w:shd w:val="clear" w:color="auto" w:fill="FFFFFF"/>
          <w:lang w:val="en-US" w:eastAsia="en-US"/>
        </w:rPr>
        <w:t>(Newbury</w:t>
      </w:r>
      <w:r w:rsidR="00535358" w:rsidRPr="00074AD0">
        <w:rPr>
          <w:rFonts w:ascii="Arial" w:eastAsiaTheme="minorHAnsi" w:hAnsi="Arial" w:cstheme="minorBidi"/>
          <w:i/>
          <w:noProof/>
          <w:sz w:val="24"/>
          <w:szCs w:val="21"/>
          <w:bdr w:val="none" w:sz="0" w:space="0" w:color="auto"/>
          <w:shd w:val="clear" w:color="auto" w:fill="FFFFFF"/>
          <w:lang w:val="en-US" w:eastAsia="en-US"/>
        </w:rPr>
        <w:t xml:space="preserve"> et al.</w:t>
      </w:r>
      <w:r w:rsidR="00535358" w:rsidRPr="00074AD0">
        <w:rPr>
          <w:rFonts w:ascii="Arial" w:eastAsiaTheme="minorHAnsi" w:hAnsi="Arial" w:cstheme="minorBidi"/>
          <w:noProof/>
          <w:sz w:val="24"/>
          <w:szCs w:val="21"/>
          <w:bdr w:val="none" w:sz="0" w:space="0" w:color="auto"/>
          <w:shd w:val="clear" w:color="auto" w:fill="FFFFFF"/>
          <w:lang w:val="en-US" w:eastAsia="en-US"/>
        </w:rPr>
        <w:t>, 2018)</w:t>
      </w:r>
      <w:r w:rsidR="00535358" w:rsidRPr="00074AD0">
        <w:rPr>
          <w:rFonts w:ascii="Arial" w:eastAsiaTheme="minorHAnsi" w:hAnsi="Arial" w:cstheme="minorBidi"/>
          <w:sz w:val="24"/>
          <w:szCs w:val="21"/>
          <w:bdr w:val="none" w:sz="0" w:space="0" w:color="auto"/>
          <w:shd w:val="clear" w:color="auto" w:fill="FFFFFF"/>
          <w:lang w:val="en-US" w:eastAsia="en-US"/>
        </w:rPr>
        <w:fldChar w:fldCharType="end"/>
      </w:r>
      <w:r w:rsidR="00535358" w:rsidRPr="00074AD0">
        <w:rPr>
          <w:rFonts w:ascii="Arial" w:eastAsiaTheme="minorHAnsi" w:hAnsi="Arial" w:cstheme="minorBidi"/>
          <w:sz w:val="24"/>
          <w:szCs w:val="21"/>
          <w:bdr w:val="none" w:sz="0" w:space="0" w:color="auto"/>
          <w:shd w:val="clear" w:color="auto" w:fill="FFFFFF"/>
          <w:lang w:val="en-US" w:eastAsia="en-US"/>
        </w:rPr>
        <w:t>.</w:t>
      </w:r>
      <w:r w:rsidR="00074AD0" w:rsidRPr="00074AD0">
        <w:rPr>
          <w:rFonts w:ascii="Arial" w:eastAsiaTheme="minorHAnsi" w:hAnsi="Arial" w:cstheme="minorBidi"/>
          <w:sz w:val="24"/>
          <w:szCs w:val="21"/>
          <w:bdr w:val="none" w:sz="0" w:space="0" w:color="auto"/>
          <w:shd w:val="clear" w:color="auto" w:fill="FFFFFF"/>
          <w:lang w:val="en-US" w:eastAsia="en-US"/>
        </w:rPr>
        <w:t xml:space="preserve"> In </w:t>
      </w:r>
      <w:r w:rsidR="00535358">
        <w:rPr>
          <w:rFonts w:ascii="Arial" w:eastAsiaTheme="minorHAnsi" w:hAnsi="Arial" w:cstheme="minorBidi"/>
          <w:sz w:val="24"/>
          <w:szCs w:val="21"/>
          <w:bdr w:val="none" w:sz="0" w:space="0" w:color="auto"/>
          <w:shd w:val="clear" w:color="auto" w:fill="FFFFFF"/>
          <w:lang w:val="en-US" w:eastAsia="en-US"/>
        </w:rPr>
        <w:t>that</w:t>
      </w:r>
      <w:r w:rsidR="00074AD0" w:rsidRPr="00074AD0">
        <w:rPr>
          <w:rFonts w:ascii="Arial" w:eastAsiaTheme="minorHAnsi" w:hAnsi="Arial" w:cstheme="minorBidi"/>
          <w:sz w:val="24"/>
          <w:szCs w:val="21"/>
          <w:bdr w:val="none" w:sz="0" w:space="0" w:color="auto"/>
          <w:shd w:val="clear" w:color="auto" w:fill="FFFFFF"/>
          <w:lang w:val="en-US" w:eastAsia="en-US"/>
        </w:rPr>
        <w:t xml:space="preserve"> study</w:t>
      </w:r>
      <w:r w:rsidR="00535358">
        <w:rPr>
          <w:rFonts w:ascii="Arial" w:eastAsiaTheme="minorHAnsi" w:hAnsi="Arial" w:cstheme="minorBidi"/>
          <w:sz w:val="24"/>
          <w:szCs w:val="21"/>
          <w:bdr w:val="none" w:sz="0" w:space="0" w:color="auto"/>
          <w:shd w:val="clear" w:color="auto" w:fill="FFFFFF"/>
          <w:lang w:val="en-US" w:eastAsia="en-US"/>
        </w:rPr>
        <w:t>,</w:t>
      </w:r>
      <w:r w:rsidR="00074AD0" w:rsidRPr="00074AD0">
        <w:rPr>
          <w:rFonts w:ascii="Arial" w:eastAsiaTheme="minorHAnsi" w:hAnsi="Arial" w:cstheme="minorBidi"/>
          <w:sz w:val="24"/>
          <w:szCs w:val="21"/>
          <w:bdr w:val="none" w:sz="0" w:space="0" w:color="auto"/>
          <w:shd w:val="clear" w:color="auto" w:fill="FFFFFF"/>
          <w:lang w:val="en-US" w:eastAsia="en-US"/>
        </w:rPr>
        <w:t xml:space="preserve"> it was also shown that young adults who recall being maltreated have a particularly elevated risk for psychopathology</w:t>
      </w:r>
      <w:r w:rsidR="00535358">
        <w:rPr>
          <w:rFonts w:ascii="Arial" w:eastAsiaTheme="minorHAnsi" w:hAnsi="Arial" w:cstheme="minorBidi"/>
          <w:sz w:val="24"/>
          <w:szCs w:val="21"/>
          <w:bdr w:val="none" w:sz="0" w:space="0" w:color="auto"/>
          <w:shd w:val="clear" w:color="auto" w:fill="FFFFFF"/>
          <w:lang w:val="en-US" w:eastAsia="en-US"/>
        </w:rPr>
        <w:t>.</w:t>
      </w:r>
      <w:r w:rsidR="00074AD0" w:rsidRPr="00074AD0">
        <w:rPr>
          <w:rFonts w:ascii="Arial" w:eastAsiaTheme="minorHAnsi" w:hAnsi="Arial" w:cstheme="minorBidi"/>
          <w:sz w:val="24"/>
          <w:szCs w:val="21"/>
          <w:bdr w:val="none" w:sz="0" w:space="0" w:color="auto"/>
          <w:shd w:val="clear" w:color="auto" w:fill="FFFFFF"/>
          <w:lang w:val="en-US" w:eastAsia="en-US"/>
        </w:rPr>
        <w:t xml:space="preserve"> </w:t>
      </w:r>
    </w:p>
    <w:p w14:paraId="7277BEAB" w14:textId="65A8C6CC" w:rsidR="00B7776A" w:rsidRPr="009C227A" w:rsidRDefault="00B7776A" w:rsidP="00074AD0">
      <w:pPr>
        <w:spacing w:after="120" w:line="480" w:lineRule="auto"/>
        <w:rPr>
          <w:rStyle w:val="PageNumber"/>
        </w:rPr>
      </w:pPr>
      <w:r w:rsidRPr="009C227A">
        <w:rPr>
          <w:rStyle w:val="PageNumber"/>
          <w:rFonts w:ascii="Arial" w:hAnsi="Arial" w:cs="Arial"/>
          <w:sz w:val="24"/>
          <w:szCs w:val="24"/>
        </w:rPr>
        <w:t xml:space="preserve">In </w:t>
      </w:r>
      <w:r w:rsidR="00535358" w:rsidRPr="00FD0B57">
        <w:rPr>
          <w:rStyle w:val="PageNumber"/>
          <w:rFonts w:ascii="Arial" w:hAnsi="Arial" w:cs="Arial"/>
          <w:sz w:val="24"/>
          <w:szCs w:val="24"/>
          <w:u w:color="000000"/>
        </w:rPr>
        <w:t>experimental studies</w:t>
      </w:r>
      <w:r w:rsidRPr="009C227A">
        <w:rPr>
          <w:rStyle w:val="PageNumber"/>
          <w:rFonts w:ascii="Arial" w:hAnsi="Arial" w:cs="Arial"/>
          <w:sz w:val="24"/>
          <w:szCs w:val="24"/>
        </w:rPr>
        <w:t>, c</w:t>
      </w:r>
      <w:r w:rsidRPr="00FD0B57">
        <w:rPr>
          <w:rStyle w:val="PageNumber"/>
          <w:rFonts w:ascii="Arial" w:hAnsi="Arial" w:cs="Arial"/>
          <w:sz w:val="24"/>
          <w:szCs w:val="24"/>
          <w:u w:color="000000"/>
        </w:rPr>
        <w:t>hronic social stress induce</w:t>
      </w:r>
      <w:r w:rsidR="00535358">
        <w:rPr>
          <w:rStyle w:val="PageNumber"/>
          <w:rFonts w:ascii="Arial" w:hAnsi="Arial" w:cs="Arial"/>
          <w:sz w:val="24"/>
          <w:szCs w:val="24"/>
          <w:u w:color="000000"/>
        </w:rPr>
        <w:t>s</w:t>
      </w:r>
      <w:r w:rsidRPr="00FD0B57">
        <w:rPr>
          <w:rStyle w:val="PageNumber"/>
          <w:rFonts w:ascii="Arial" w:hAnsi="Arial" w:cs="Arial"/>
          <w:sz w:val="24"/>
          <w:szCs w:val="24"/>
          <w:u w:color="000000"/>
        </w:rPr>
        <w:t xml:space="preserve"> glucocorticoid-mediated pyramidal dendrite retraction in the hippocampus and changes in dendrite arborization in the prefrontal cortex (PFC) </w:t>
      </w:r>
      <w:r w:rsidR="00FE27A9" w:rsidRPr="009C227A">
        <w:rPr>
          <w:rFonts w:ascii="Arial" w:hAnsi="Arial" w:cs="Arial"/>
          <w:color w:val="000000" w:themeColor="text1"/>
          <w:sz w:val="24"/>
          <w:szCs w:val="24"/>
          <w:lang w:val="en-US"/>
        </w:rPr>
        <w:fldChar w:fldCharType="begin">
          <w:fldData xml:space="preserve">PEVuZE5vdGU+PENpdGU+PEF1dGhvcj5Xb29sbGV5PC9BdXRob3I+PFllYXI+MTk5MDwvWWVhcj48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</w:fldData>
        </w:fldChar>
      </w:r>
      <w:r w:rsidR="005B267C">
        <w:rPr>
          <w:rFonts w:ascii="Arial" w:hAnsi="Arial" w:cs="Arial"/>
          <w:color w:val="000000" w:themeColor="text1"/>
          <w:sz w:val="24"/>
          <w:szCs w:val="24"/>
          <w:lang w:val="en-US"/>
        </w:rPr>
        <w:instrText xml:space="preserve"> ADDIN EN.CITE </w:instrText>
      </w:r>
      <w:r w:rsidR="005B267C">
        <w:rPr>
          <w:rFonts w:ascii="Arial" w:hAnsi="Arial" w:cs="Arial"/>
          <w:color w:val="000000" w:themeColor="text1"/>
          <w:sz w:val="24"/>
          <w:szCs w:val="24"/>
          <w:lang w:val="en-US"/>
        </w:rPr>
        <w:fldChar w:fldCharType="begin">
          <w:fldData xml:space="preserve">PEVuZE5vdGU+PENpdGU+PEF1dGhvcj5Xb29sbGV5PC9BdXRob3I+PFllYXI+MTk5MDwvWWVhcj48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</w:fldData>
        </w:fldChar>
      </w:r>
      <w:r w:rsidR="005B267C">
        <w:rPr>
          <w:rFonts w:ascii="Arial" w:hAnsi="Arial" w:cs="Arial"/>
          <w:color w:val="000000" w:themeColor="text1"/>
          <w:sz w:val="24"/>
          <w:szCs w:val="24"/>
          <w:lang w:val="en-US"/>
        </w:rPr>
        <w:instrText xml:space="preserve"> ADDIN EN.CITE.DATA </w:instrText>
      </w:r>
      <w:r w:rsidR="005B267C">
        <w:rPr>
          <w:rFonts w:ascii="Arial" w:hAnsi="Arial" w:cs="Arial"/>
          <w:color w:val="000000" w:themeColor="text1"/>
          <w:sz w:val="24"/>
          <w:szCs w:val="24"/>
          <w:lang w:val="en-US"/>
        </w:rPr>
      </w:r>
      <w:r w:rsidR="005B267C">
        <w:rPr>
          <w:rFonts w:ascii="Arial" w:hAnsi="Arial" w:cs="Arial"/>
          <w:color w:val="000000" w:themeColor="text1"/>
          <w:sz w:val="24"/>
          <w:szCs w:val="24"/>
          <w:lang w:val="en-US"/>
        </w:rPr>
        <w:fldChar w:fldCharType="end"/>
      </w:r>
      <w:r w:rsidR="00FE27A9" w:rsidRPr="009C227A">
        <w:rPr>
          <w:rFonts w:ascii="Arial" w:hAnsi="Arial" w:cs="Arial"/>
          <w:color w:val="000000" w:themeColor="text1"/>
          <w:sz w:val="24"/>
          <w:szCs w:val="24"/>
          <w:lang w:val="en-US"/>
        </w:rPr>
      </w:r>
      <w:r w:rsidR="00FE27A9" w:rsidRPr="009C227A">
        <w:rPr>
          <w:rFonts w:ascii="Arial" w:hAnsi="Arial" w:cs="Arial"/>
          <w:color w:val="000000" w:themeColor="text1"/>
          <w:sz w:val="24"/>
          <w:szCs w:val="24"/>
          <w:lang w:val="en-US"/>
        </w:rPr>
        <w:fldChar w:fldCharType="separate"/>
      </w:r>
      <w:r w:rsidR="00CB2D14">
        <w:rPr>
          <w:rFonts w:ascii="Arial" w:hAnsi="Arial" w:cs="Arial"/>
          <w:noProof/>
          <w:color w:val="000000" w:themeColor="text1"/>
          <w:sz w:val="24"/>
          <w:szCs w:val="24"/>
          <w:lang w:val="en-US"/>
        </w:rPr>
        <w:t>(Kole</w:t>
      </w:r>
      <w:r w:rsidR="00CB2D14" w:rsidRPr="00CB2D14">
        <w:rPr>
          <w:rFonts w:ascii="Arial" w:hAnsi="Arial" w:cs="Arial"/>
          <w:i/>
          <w:noProof/>
          <w:color w:val="000000" w:themeColor="text1"/>
          <w:sz w:val="24"/>
          <w:szCs w:val="24"/>
          <w:lang w:val="en-US"/>
        </w:rPr>
        <w:t xml:space="preserve"> et al.</w:t>
      </w:r>
      <w:r w:rsidR="00CB2D14">
        <w:rPr>
          <w:rFonts w:ascii="Arial" w:hAnsi="Arial" w:cs="Arial"/>
          <w:noProof/>
          <w:color w:val="000000" w:themeColor="text1"/>
          <w:sz w:val="24"/>
          <w:szCs w:val="24"/>
          <w:lang w:val="en-US"/>
        </w:rPr>
        <w:t>, 2004, Magarinos</w:t>
      </w:r>
      <w:r w:rsidR="00CB2D14" w:rsidRPr="00CB2D14">
        <w:rPr>
          <w:rFonts w:ascii="Arial" w:hAnsi="Arial" w:cs="Arial"/>
          <w:i/>
          <w:noProof/>
          <w:color w:val="000000" w:themeColor="text1"/>
          <w:sz w:val="24"/>
          <w:szCs w:val="24"/>
          <w:lang w:val="en-US"/>
        </w:rPr>
        <w:t xml:space="preserve"> et al.</w:t>
      </w:r>
      <w:r w:rsidR="00CB2D14">
        <w:rPr>
          <w:rFonts w:ascii="Arial" w:hAnsi="Arial" w:cs="Arial"/>
          <w:noProof/>
          <w:color w:val="000000" w:themeColor="text1"/>
          <w:sz w:val="24"/>
          <w:szCs w:val="24"/>
          <w:lang w:val="en-US"/>
        </w:rPr>
        <w:t>, 1996, Wellman, 2001, Woolley</w:t>
      </w:r>
      <w:r w:rsidR="00CB2D14" w:rsidRPr="00CB2D14">
        <w:rPr>
          <w:rFonts w:ascii="Arial" w:hAnsi="Arial" w:cs="Arial"/>
          <w:i/>
          <w:noProof/>
          <w:color w:val="000000" w:themeColor="text1"/>
          <w:sz w:val="24"/>
          <w:szCs w:val="24"/>
          <w:lang w:val="en-US"/>
        </w:rPr>
        <w:t xml:space="preserve"> et al.</w:t>
      </w:r>
      <w:r w:rsidR="00CB2D14">
        <w:rPr>
          <w:rFonts w:ascii="Arial" w:hAnsi="Arial" w:cs="Arial"/>
          <w:noProof/>
          <w:color w:val="000000" w:themeColor="text1"/>
          <w:sz w:val="24"/>
          <w:szCs w:val="24"/>
          <w:lang w:val="en-US"/>
        </w:rPr>
        <w:t>, 1990)</w:t>
      </w:r>
      <w:r w:rsidR="00FE27A9" w:rsidRPr="009C227A">
        <w:rPr>
          <w:rFonts w:ascii="Arial" w:hAnsi="Arial" w:cs="Arial"/>
          <w:color w:val="000000" w:themeColor="text1"/>
          <w:sz w:val="24"/>
          <w:szCs w:val="24"/>
          <w:lang w:val="en-US"/>
        </w:rPr>
        <w:fldChar w:fldCharType="end"/>
      </w:r>
      <w:r w:rsidRPr="009C227A">
        <w:rPr>
          <w:rStyle w:val="PageNumber"/>
          <w:rFonts w:ascii="Arial" w:hAnsi="Arial" w:cs="Arial"/>
          <w:sz w:val="24"/>
          <w:szCs w:val="24"/>
          <w:u w:color="000000"/>
        </w:rPr>
        <w:t xml:space="preserve">, which may be associated with the behavioral manifestations of stress-related disorders like MDD </w:t>
      </w:r>
      <w:r w:rsidR="00FE27A9" w:rsidRPr="009C227A">
        <w:rPr>
          <w:rFonts w:ascii="Arial" w:hAnsi="Arial" w:cs="Arial"/>
          <w:color w:val="000000" w:themeColor="text1"/>
          <w:sz w:val="24"/>
          <w:szCs w:val="24"/>
          <w:lang w:val="en-US"/>
        </w:rPr>
        <w:fldChar w:fldCharType="begin"/>
      </w:r>
      <w:r w:rsidR="005B267C">
        <w:rPr>
          <w:rFonts w:ascii="Arial" w:hAnsi="Arial" w:cs="Arial"/>
          <w:color w:val="000000" w:themeColor="text1"/>
          <w:sz w:val="24"/>
          <w:szCs w:val="24"/>
          <w:lang w:val="en-US"/>
        </w:rPr>
        <w:instrText xml:space="preserve"> ADDIN EN.CITE &lt;EndNote&gt;&lt;Cite&gt;&lt;Author&gt;Macqueen&lt;/Author&gt;&lt;Year&gt;2010&lt;/Year&gt;&lt;RecNum&gt;15&lt;/RecNum&gt;&lt;DisplayText&gt;(Macqueen and Frodl, 2010)&lt;/DisplayText&gt;&lt;record&gt;&lt;rec-number&gt;15&lt;/rec-number&gt;&lt;foreign-keys&gt;&lt;key app="EN" db-id="dvdwxva229v9f2ex004pwvr9eefzfdefeptd" timestamp="1543443040"&gt;15&lt;/key&gt;&lt;/foreign-keys&gt;&lt;ref-type name="Journal Article"&gt;17&lt;/ref-type&gt;&lt;contributors&gt;&lt;authors&gt;&lt;author&gt;Macqueen, G.&lt;/author&gt;&lt;author&gt;Frodl, T.&lt;/author&gt;&lt;/authors&gt;&lt;/contributors&gt;&lt;auth-address&gt;Department of Psychiatry, University Calgary, Calgary, Canada.&lt;/auth-address&gt;&lt;titles&gt;&lt;title&gt;The hippocampus in major depression: evidence for the convergence of the bench and bedside in psychiatric research?&lt;/title&gt;&lt;secondary-title&gt;Mol Psychiatry&lt;/secondary-title&gt;&lt;/titles&gt;&lt;periodical&gt;&lt;full-title&gt;Mol Psychiatry&lt;/full-title&gt;&lt;/periodical&gt;&lt;edition&gt;2010/07/28&lt;/edition&gt;&lt;dates&gt;&lt;year&gt;2010&lt;/year&gt;&lt;pub-dates&gt;&lt;date&gt;Jul 27&lt;/date&gt;&lt;/pub-dates&gt;&lt;/dates&gt;&lt;isbn&gt;1476-5578 (Electronic)&amp;#xD;1359-4184 (Linking)&lt;/isbn&gt;&lt;accession-num&gt;20661246&lt;/accession-num&gt;&lt;urls&gt;&lt;related-urls&gt;&lt;url&gt;http://www.ncbi.nlm.nih.gov/entrez/query.fcgi?cmd=Retrieve&amp;amp;db=PubMed&amp;amp;dopt=Citation&amp;amp;list_uids=20661246&lt;/url&gt;&lt;/related-urls&gt;&lt;/urls&gt;&lt;electronic-resource-num&gt;mp201080 [pii]&amp;#xD;10.1038/mp.2010.80&lt;/electronic-resource-num&gt;&lt;language&gt;Eng&lt;/language&gt;&lt;/record&gt;&lt;/Cite&gt;&lt;/EndNote&gt;</w:instrText>
      </w:r>
      <w:r w:rsidR="00FE27A9" w:rsidRPr="009C227A">
        <w:rPr>
          <w:rFonts w:ascii="Arial" w:hAnsi="Arial" w:cs="Arial"/>
          <w:color w:val="000000" w:themeColor="text1"/>
          <w:sz w:val="24"/>
          <w:szCs w:val="24"/>
          <w:lang w:val="en-US"/>
        </w:rPr>
        <w:fldChar w:fldCharType="separate"/>
      </w:r>
      <w:r w:rsidR="00CB2D14">
        <w:rPr>
          <w:rFonts w:ascii="Arial" w:hAnsi="Arial" w:cs="Arial"/>
          <w:noProof/>
          <w:color w:val="000000" w:themeColor="text1"/>
          <w:sz w:val="24"/>
          <w:szCs w:val="24"/>
          <w:lang w:val="en-US"/>
        </w:rPr>
        <w:t>(Macqueen and Frodl, 2010)</w:t>
      </w:r>
      <w:r w:rsidR="00FE27A9" w:rsidRPr="009C227A">
        <w:rPr>
          <w:rFonts w:ascii="Arial" w:hAnsi="Arial" w:cs="Arial"/>
          <w:color w:val="000000" w:themeColor="text1"/>
          <w:sz w:val="24"/>
          <w:szCs w:val="24"/>
          <w:lang w:val="en-US"/>
        </w:rPr>
        <w:fldChar w:fldCharType="end"/>
      </w:r>
      <w:r w:rsidRPr="009C227A">
        <w:rPr>
          <w:rStyle w:val="PageNumber"/>
          <w:rFonts w:ascii="Arial" w:hAnsi="Arial" w:cs="Arial"/>
          <w:sz w:val="24"/>
          <w:szCs w:val="24"/>
          <w:u w:color="000000"/>
        </w:rPr>
        <w:t xml:space="preserve">. </w:t>
      </w:r>
    </w:p>
    <w:p w14:paraId="102838CA" w14:textId="77A430D3" w:rsidR="00326211" w:rsidRPr="00326211" w:rsidRDefault="00B7776A" w:rsidP="005B267C">
      <w:pPr>
        <w:pStyle w:val="CommentText"/>
        <w:spacing w:line="480" w:lineRule="auto"/>
        <w:rPr>
          <w:rFonts w:ascii="Arial" w:hAnsi="Arial" w:cs="Arial"/>
          <w:sz w:val="24"/>
          <w:szCs w:val="24"/>
          <w:lang w:val="en-US"/>
        </w:rPr>
      </w:pPr>
      <w:r w:rsidRPr="00FD0B57">
        <w:rPr>
          <w:rStyle w:val="PageNumber"/>
          <w:rFonts w:ascii="Arial" w:hAnsi="Arial" w:cs="Arial"/>
          <w:sz w:val="24"/>
          <w:szCs w:val="24"/>
        </w:rPr>
        <w:t xml:space="preserve">Based on </w:t>
      </w:r>
      <w:r w:rsidR="00C37A06">
        <w:rPr>
          <w:rStyle w:val="PageNumber"/>
          <w:rFonts w:ascii="Arial" w:hAnsi="Arial" w:cs="Arial"/>
          <w:sz w:val="24"/>
          <w:szCs w:val="24"/>
        </w:rPr>
        <w:t>the extant literature</w:t>
      </w:r>
      <w:r w:rsidRPr="00FD0B57">
        <w:rPr>
          <w:rStyle w:val="PageNumber"/>
          <w:rFonts w:ascii="Arial" w:hAnsi="Arial" w:cs="Arial"/>
          <w:sz w:val="24"/>
          <w:szCs w:val="24"/>
        </w:rPr>
        <w:t xml:space="preserve">, </w:t>
      </w:r>
      <w:r w:rsidR="002571C4">
        <w:rPr>
          <w:rStyle w:val="PageNumber"/>
          <w:rFonts w:ascii="Arial" w:hAnsi="Arial" w:cs="Arial"/>
          <w:sz w:val="24"/>
          <w:szCs w:val="24"/>
        </w:rPr>
        <w:t>one hypothesis is</w:t>
      </w:r>
      <w:r w:rsidRPr="00FD0B57">
        <w:rPr>
          <w:rStyle w:val="PageNumber"/>
          <w:rFonts w:ascii="Arial" w:hAnsi="Arial" w:cs="Arial"/>
          <w:sz w:val="24"/>
          <w:szCs w:val="24"/>
        </w:rPr>
        <w:t xml:space="preserve"> that CM in humans acts as a chronic stressor </w:t>
      </w:r>
      <w:r w:rsidR="009C227A">
        <w:rPr>
          <w:rFonts w:ascii="Arial" w:hAnsi="Arial" w:cs="Arial"/>
          <w:sz w:val="24"/>
          <w:szCs w:val="24"/>
          <w:lang w:val="en-US"/>
        </w:rPr>
        <w:t>contributing</w:t>
      </w:r>
      <w:r w:rsidR="001A5955" w:rsidRPr="001A5955">
        <w:rPr>
          <w:rFonts w:ascii="Arial" w:hAnsi="Arial" w:cs="Arial"/>
          <w:sz w:val="24"/>
          <w:szCs w:val="24"/>
          <w:lang w:val="en-US"/>
        </w:rPr>
        <w:t xml:space="preserve"> to </w:t>
      </w:r>
      <w:r w:rsidRPr="009C227A">
        <w:rPr>
          <w:rStyle w:val="PageNumber"/>
          <w:rFonts w:ascii="Arial" w:hAnsi="Arial" w:cs="Arial"/>
          <w:sz w:val="24"/>
          <w:szCs w:val="24"/>
        </w:rPr>
        <w:t xml:space="preserve">changes of brain structure and function, which in turn may increase vulnerability to psychiatric disorders such as MDD. Supporting this theory, CM was found to be associated with reduced brain volumes in the amygdala, prefrontal cortex and cerebellum </w:t>
      </w:r>
      <w:r w:rsidR="00FE27A9" w:rsidRPr="009C227A">
        <w:rPr>
          <w:rFonts w:ascii="Arial" w:hAnsi="Arial" w:cs="Arial"/>
          <w:sz w:val="24"/>
          <w:szCs w:val="24"/>
          <w:lang w:val="en-US"/>
        </w:rPr>
        <w:fldChar w:fldCharType="begin">
          <w:fldData xml:space="preserve">PEVuZE5vdGU+PENpdGU+PEF1dGhvcj5FZG1pc3RvbjwvQXV0aG9yPjxZZWFyPjIwMTE8L1llYXI+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</w:fldData>
        </w:fldChar>
      </w:r>
      <w:r w:rsidR="00CB286C">
        <w:rPr>
          <w:rFonts w:ascii="Arial" w:hAnsi="Arial" w:cs="Arial"/>
          <w:sz w:val="24"/>
          <w:szCs w:val="24"/>
          <w:lang w:val="en-US"/>
        </w:rPr>
        <w:instrText xml:space="preserve"> ADDIN EN.CITE </w:instrText>
      </w:r>
      <w:r w:rsidR="00CB286C">
        <w:rPr>
          <w:rFonts w:ascii="Arial" w:hAnsi="Arial" w:cs="Arial"/>
          <w:sz w:val="24"/>
          <w:szCs w:val="24"/>
          <w:lang w:val="en-US"/>
        </w:rPr>
        <w:fldChar w:fldCharType="begin">
          <w:fldData xml:space="preserve">PEVuZE5vdGU+PENpdGU+PEF1dGhvcj5FZG1pc3RvbjwvQXV0aG9yPjxZZWFyPjIwMTE8L1llYXI+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</w:fldData>
        </w:fldChar>
      </w:r>
      <w:r w:rsidR="00CB286C">
        <w:rPr>
          <w:rFonts w:ascii="Arial" w:hAnsi="Arial" w:cs="Arial"/>
          <w:sz w:val="24"/>
          <w:szCs w:val="24"/>
          <w:lang w:val="en-US"/>
        </w:rPr>
        <w:instrText xml:space="preserve"> ADDIN EN.CITE.DATA </w:instrText>
      </w:r>
      <w:r w:rsidR="00CB286C">
        <w:rPr>
          <w:rFonts w:ascii="Arial" w:hAnsi="Arial" w:cs="Arial"/>
          <w:sz w:val="24"/>
          <w:szCs w:val="24"/>
          <w:lang w:val="en-US"/>
        </w:rPr>
      </w:r>
      <w:r w:rsidR="00CB286C">
        <w:rPr>
          <w:rFonts w:ascii="Arial" w:hAnsi="Arial" w:cs="Arial"/>
          <w:sz w:val="24"/>
          <w:szCs w:val="24"/>
          <w:lang w:val="en-US"/>
        </w:rPr>
        <w:fldChar w:fldCharType="end"/>
      </w:r>
      <w:r w:rsidR="00FE27A9" w:rsidRPr="009C227A">
        <w:rPr>
          <w:rFonts w:ascii="Arial" w:hAnsi="Arial" w:cs="Arial"/>
          <w:sz w:val="24"/>
          <w:szCs w:val="24"/>
          <w:lang w:val="en-US"/>
        </w:rPr>
      </w:r>
      <w:r w:rsidR="00FE27A9" w:rsidRPr="009C227A">
        <w:rPr>
          <w:rFonts w:ascii="Arial" w:hAnsi="Arial" w:cs="Arial"/>
          <w:sz w:val="24"/>
          <w:szCs w:val="24"/>
          <w:lang w:val="en-US"/>
        </w:rPr>
        <w:fldChar w:fldCharType="separate"/>
      </w:r>
      <w:r w:rsidR="00CB286C">
        <w:rPr>
          <w:rFonts w:ascii="Arial" w:hAnsi="Arial" w:cs="Arial"/>
          <w:noProof/>
          <w:sz w:val="24"/>
          <w:szCs w:val="24"/>
          <w:lang w:val="en-US"/>
        </w:rPr>
        <w:t>(Dannlowski</w:t>
      </w:r>
      <w:r w:rsidR="00CB286C" w:rsidRPr="00CB286C">
        <w:rPr>
          <w:rFonts w:ascii="Arial" w:hAnsi="Arial" w:cs="Arial"/>
          <w:i/>
          <w:noProof/>
          <w:sz w:val="24"/>
          <w:szCs w:val="24"/>
          <w:lang w:val="en-US"/>
        </w:rPr>
        <w:t xml:space="preserve"> et al.</w:t>
      </w:r>
      <w:r w:rsidR="00CB286C">
        <w:rPr>
          <w:rFonts w:ascii="Arial" w:hAnsi="Arial" w:cs="Arial"/>
          <w:noProof/>
          <w:sz w:val="24"/>
          <w:szCs w:val="24"/>
          <w:lang w:val="en-US"/>
        </w:rPr>
        <w:t>, 2012, Edmiston</w:t>
      </w:r>
      <w:r w:rsidR="00CB286C" w:rsidRPr="00CB286C">
        <w:rPr>
          <w:rFonts w:ascii="Arial" w:hAnsi="Arial" w:cs="Arial"/>
          <w:i/>
          <w:noProof/>
          <w:sz w:val="24"/>
          <w:szCs w:val="24"/>
          <w:lang w:val="en-US"/>
        </w:rPr>
        <w:t xml:space="preserve"> et al.</w:t>
      </w:r>
      <w:r w:rsidR="00CB286C">
        <w:rPr>
          <w:rFonts w:ascii="Arial" w:hAnsi="Arial" w:cs="Arial"/>
          <w:noProof/>
          <w:sz w:val="24"/>
          <w:szCs w:val="24"/>
          <w:lang w:val="en-US"/>
        </w:rPr>
        <w:t>, 2011, Frodl</w:t>
      </w:r>
      <w:r w:rsidR="00CB286C" w:rsidRPr="00CB286C">
        <w:rPr>
          <w:rFonts w:ascii="Arial" w:hAnsi="Arial" w:cs="Arial"/>
          <w:i/>
          <w:noProof/>
          <w:sz w:val="24"/>
          <w:szCs w:val="24"/>
          <w:lang w:val="en-US"/>
        </w:rPr>
        <w:t xml:space="preserve"> et al.</w:t>
      </w:r>
      <w:r w:rsidR="00CB286C">
        <w:rPr>
          <w:rFonts w:ascii="Arial" w:hAnsi="Arial" w:cs="Arial"/>
          <w:noProof/>
          <w:sz w:val="24"/>
          <w:szCs w:val="24"/>
          <w:lang w:val="en-US"/>
        </w:rPr>
        <w:t>, 2010, Teicher</w:t>
      </w:r>
      <w:r w:rsidR="00CB286C" w:rsidRPr="00CB286C">
        <w:rPr>
          <w:rFonts w:ascii="Arial" w:hAnsi="Arial" w:cs="Arial"/>
          <w:i/>
          <w:noProof/>
          <w:sz w:val="24"/>
          <w:szCs w:val="24"/>
          <w:lang w:val="en-US"/>
        </w:rPr>
        <w:t xml:space="preserve"> et al.</w:t>
      </w:r>
      <w:r w:rsidR="00CB286C">
        <w:rPr>
          <w:rFonts w:ascii="Arial" w:hAnsi="Arial" w:cs="Arial"/>
          <w:noProof/>
          <w:sz w:val="24"/>
          <w:szCs w:val="24"/>
          <w:lang w:val="en-US"/>
        </w:rPr>
        <w:t>, 2016)</w:t>
      </w:r>
      <w:r w:rsidR="00FE27A9" w:rsidRPr="009C227A">
        <w:rPr>
          <w:rFonts w:ascii="Arial" w:hAnsi="Arial" w:cs="Arial"/>
          <w:sz w:val="24"/>
          <w:szCs w:val="24"/>
          <w:lang w:val="en-US"/>
        </w:rPr>
        <w:fldChar w:fldCharType="end"/>
      </w:r>
      <w:r w:rsidR="00F05042">
        <w:rPr>
          <w:rFonts w:ascii="Arial" w:hAnsi="Arial" w:cs="Arial"/>
          <w:sz w:val="24"/>
          <w:szCs w:val="24"/>
          <w:lang w:val="en-US"/>
        </w:rPr>
        <w:t xml:space="preserve"> - </w:t>
      </w:r>
      <w:r w:rsidRPr="009C227A">
        <w:rPr>
          <w:rStyle w:val="PageNumber"/>
          <w:rFonts w:ascii="Arial" w:hAnsi="Arial" w:cs="Arial"/>
          <w:sz w:val="24"/>
          <w:szCs w:val="24"/>
        </w:rPr>
        <w:t xml:space="preserve">regions also reported to be affected in MDD. </w:t>
      </w:r>
      <w:r w:rsidR="00326211" w:rsidRPr="00FD0B57">
        <w:rPr>
          <w:rStyle w:val="PageNumber"/>
          <w:rFonts w:ascii="Arial" w:hAnsi="Arial" w:cs="Arial"/>
          <w:sz w:val="24"/>
          <w:szCs w:val="24"/>
        </w:rPr>
        <w:t xml:space="preserve">In the largest meta-analysis to date performed by the “Enhancing Neuro Imaging Genetics through Meta-Analysis” (ENIGMA) MDD consortium, we found thinner cortices in the bilateral </w:t>
      </w:r>
      <w:r w:rsidR="00326211" w:rsidRPr="00FD0B57">
        <w:rPr>
          <w:rStyle w:val="PageNumber"/>
          <w:rFonts w:ascii="Arial" w:hAnsi="Arial" w:cs="Arial"/>
          <w:sz w:val="24"/>
          <w:szCs w:val="24"/>
        </w:rPr>
        <w:lastRenderedPageBreak/>
        <w:t>medial orbitofron</w:t>
      </w:r>
      <w:r w:rsidR="00326211" w:rsidRPr="00321696">
        <w:rPr>
          <w:rStyle w:val="PageNumber"/>
          <w:rFonts w:ascii="Arial" w:hAnsi="Arial" w:cs="Arial"/>
          <w:sz w:val="24"/>
          <w:szCs w:val="24"/>
        </w:rPr>
        <w:t>tal cortex (OFC), fusiform gyrus, insula, rostral anterior cingulate cortex (rostral ACC) as well as posterior cingulate cortex (PCC) and unilaterally in the left temporal gyrus, right inferior temporal gyrus and right caudal ACC in adult patients with MDD</w:t>
      </w:r>
      <w:r w:rsidR="00326211" w:rsidRPr="003C3F33">
        <w:rPr>
          <w:rStyle w:val="PageNumber"/>
          <w:rFonts w:ascii="Arial" w:hAnsi="Arial" w:cs="Arial"/>
          <w:sz w:val="24"/>
          <w:szCs w:val="24"/>
        </w:rPr>
        <w:t xml:space="preserve"> compared to controls </w:t>
      </w:r>
      <w:r w:rsidR="00326211" w:rsidRPr="009C227A">
        <w:rPr>
          <w:rFonts w:ascii="Arial" w:hAnsi="Arial" w:cs="Arial"/>
          <w:sz w:val="24"/>
          <w:szCs w:val="24"/>
          <w:lang w:val="en-US"/>
        </w:rPr>
        <w:fldChar w:fldCharType="begin">
          <w:fldData xml:space="preserve">PEVuZE5vdGU+PENpdGU+PEF1dGhvcj5TY2htYWFsPC9BdXRob3I+PFllYXI+MjAxNzwvWWVhcj48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PEVuZE5vdGU+PENpdGU+PEF1dGhvcj5TY2htYWFsPC9BdXRob3I+PFllYXI+MjAxNzwvWWVhcj48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326211" w:rsidRPr="009C227A">
        <w:rPr>
          <w:rFonts w:ascii="Arial" w:hAnsi="Arial" w:cs="Arial"/>
          <w:sz w:val="24"/>
          <w:szCs w:val="24"/>
          <w:lang w:val="en-US"/>
        </w:rPr>
      </w:r>
      <w:r w:rsidR="00326211" w:rsidRPr="009C227A">
        <w:rPr>
          <w:rFonts w:ascii="Arial" w:hAnsi="Arial" w:cs="Arial"/>
          <w:sz w:val="24"/>
          <w:szCs w:val="24"/>
          <w:lang w:val="en-US"/>
        </w:rPr>
        <w:fldChar w:fldCharType="separate"/>
      </w:r>
      <w:r w:rsidR="00326211">
        <w:rPr>
          <w:rFonts w:ascii="Arial" w:hAnsi="Arial" w:cs="Arial"/>
          <w:noProof/>
          <w:sz w:val="24"/>
          <w:szCs w:val="24"/>
          <w:lang w:val="en-US"/>
        </w:rPr>
        <w:t>(Schmaal</w:t>
      </w:r>
      <w:r w:rsidR="00326211" w:rsidRPr="00CB2D14">
        <w:rPr>
          <w:rFonts w:ascii="Arial" w:hAnsi="Arial" w:cs="Arial"/>
          <w:i/>
          <w:noProof/>
          <w:sz w:val="24"/>
          <w:szCs w:val="24"/>
          <w:lang w:val="en-US"/>
        </w:rPr>
        <w:t xml:space="preserve"> et al.</w:t>
      </w:r>
      <w:r w:rsidR="00326211">
        <w:rPr>
          <w:rFonts w:ascii="Arial" w:hAnsi="Arial" w:cs="Arial"/>
          <w:noProof/>
          <w:sz w:val="24"/>
          <w:szCs w:val="24"/>
          <w:lang w:val="en-US"/>
        </w:rPr>
        <w:t>, 2017)</w:t>
      </w:r>
      <w:r w:rsidR="00326211" w:rsidRPr="009C227A">
        <w:rPr>
          <w:rFonts w:ascii="Arial" w:hAnsi="Arial" w:cs="Arial"/>
          <w:sz w:val="24"/>
          <w:szCs w:val="24"/>
          <w:lang w:val="en-US"/>
        </w:rPr>
        <w:fldChar w:fldCharType="end"/>
      </w:r>
      <w:r w:rsidR="00326211" w:rsidRPr="009C227A">
        <w:rPr>
          <w:rStyle w:val="PageNumber"/>
          <w:rFonts w:ascii="Arial" w:hAnsi="Arial" w:cs="Arial"/>
          <w:sz w:val="24"/>
          <w:szCs w:val="24"/>
        </w:rPr>
        <w:t xml:space="preserve">. These findings are consistent with </w:t>
      </w:r>
      <w:r w:rsidR="00326211">
        <w:rPr>
          <w:rStyle w:val="PageNumber"/>
          <w:rFonts w:ascii="Arial" w:hAnsi="Arial" w:cs="Arial"/>
          <w:sz w:val="24"/>
          <w:szCs w:val="24"/>
        </w:rPr>
        <w:t>a recent</w:t>
      </w:r>
      <w:r w:rsidR="00326211" w:rsidRPr="009C227A">
        <w:rPr>
          <w:rStyle w:val="PageNumber"/>
          <w:rFonts w:ascii="Arial" w:hAnsi="Arial" w:cs="Arial"/>
          <w:sz w:val="24"/>
          <w:szCs w:val="24"/>
        </w:rPr>
        <w:t xml:space="preserve"> large</w:t>
      </w:r>
      <w:r w:rsidR="00326211">
        <w:rPr>
          <w:rStyle w:val="PageNumber"/>
          <w:rFonts w:ascii="Arial" w:hAnsi="Arial" w:cs="Arial"/>
          <w:sz w:val="24"/>
          <w:szCs w:val="24"/>
        </w:rPr>
        <w:t>-scale</w:t>
      </w:r>
      <w:r w:rsidR="00326211" w:rsidRPr="009C227A">
        <w:rPr>
          <w:rStyle w:val="PageNumber"/>
          <w:rFonts w:ascii="Arial" w:hAnsi="Arial" w:cs="Arial"/>
          <w:sz w:val="24"/>
          <w:szCs w:val="24"/>
        </w:rPr>
        <w:t xml:space="preserve"> meta-analysis of voxel-based morphometry studies</w:t>
      </w:r>
      <w:r w:rsidR="00326211">
        <w:rPr>
          <w:rStyle w:val="PageNumber"/>
          <w:rFonts w:ascii="Arial" w:hAnsi="Arial" w:cs="Arial"/>
          <w:sz w:val="24"/>
          <w:szCs w:val="24"/>
        </w:rPr>
        <w:t xml:space="preserve"> </w:t>
      </w:r>
      <w:r w:rsidR="00326211" w:rsidRPr="009C227A">
        <w:rPr>
          <w:rFonts w:ascii="Arial" w:hAnsi="Arial" w:cs="Arial"/>
          <w:sz w:val="24"/>
          <w:szCs w:val="24"/>
          <w:lang w:val="en-US"/>
        </w:rPr>
        <w:fldChar w:fldCharType="begin">
          <w:fldData xml:space="preserve">PEVuZE5vdGU+PENpdGU+PEF1dGhvcj5XaXNlPC9BdXRob3I+PFllYXI+MjAxNjwvWWVhcj48UmVj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PEVuZE5vdGU+PENpdGU+PEF1dGhvcj5XaXNlPC9BdXRob3I+PFllYXI+MjAxNjwvWWVhcj48UmVj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326211" w:rsidRPr="009C227A">
        <w:rPr>
          <w:rFonts w:ascii="Arial" w:hAnsi="Arial" w:cs="Arial"/>
          <w:sz w:val="24"/>
          <w:szCs w:val="24"/>
          <w:lang w:val="en-US"/>
        </w:rPr>
      </w:r>
      <w:r w:rsidR="00326211" w:rsidRPr="009C227A">
        <w:rPr>
          <w:rFonts w:ascii="Arial" w:hAnsi="Arial" w:cs="Arial"/>
          <w:sz w:val="24"/>
          <w:szCs w:val="24"/>
          <w:lang w:val="en-US"/>
        </w:rPr>
        <w:fldChar w:fldCharType="separate"/>
      </w:r>
      <w:r w:rsidR="00326211">
        <w:rPr>
          <w:rFonts w:ascii="Arial" w:hAnsi="Arial" w:cs="Arial"/>
          <w:noProof/>
          <w:sz w:val="24"/>
          <w:szCs w:val="24"/>
          <w:lang w:val="en-US"/>
        </w:rPr>
        <w:t>(Wise</w:t>
      </w:r>
      <w:r w:rsidR="00326211" w:rsidRPr="00CB2D14">
        <w:rPr>
          <w:rFonts w:ascii="Arial" w:hAnsi="Arial" w:cs="Arial"/>
          <w:i/>
          <w:noProof/>
          <w:sz w:val="24"/>
          <w:szCs w:val="24"/>
          <w:lang w:val="en-US"/>
        </w:rPr>
        <w:t xml:space="preserve"> et al.</w:t>
      </w:r>
      <w:r w:rsidR="00326211">
        <w:rPr>
          <w:rFonts w:ascii="Arial" w:hAnsi="Arial" w:cs="Arial"/>
          <w:noProof/>
          <w:sz w:val="24"/>
          <w:szCs w:val="24"/>
          <w:lang w:val="en-US"/>
        </w:rPr>
        <w:t>, 2016)</w:t>
      </w:r>
      <w:r w:rsidR="00326211" w:rsidRPr="009C227A">
        <w:rPr>
          <w:rFonts w:ascii="Arial" w:hAnsi="Arial" w:cs="Arial"/>
          <w:sz w:val="24"/>
          <w:szCs w:val="24"/>
          <w:lang w:val="en-US"/>
        </w:rPr>
        <w:fldChar w:fldCharType="end"/>
      </w:r>
      <w:r w:rsidR="00326211" w:rsidRPr="009C227A">
        <w:rPr>
          <w:rStyle w:val="PageNumber"/>
          <w:rFonts w:ascii="Arial" w:hAnsi="Arial" w:cs="Arial"/>
          <w:sz w:val="24"/>
          <w:szCs w:val="24"/>
        </w:rPr>
        <w:t xml:space="preserve">. </w:t>
      </w:r>
    </w:p>
    <w:p w14:paraId="3D84ABF7" w14:textId="4E0C5272" w:rsidR="00B7776A" w:rsidRPr="009C227A" w:rsidRDefault="00B7776A" w:rsidP="00B7776A">
      <w:pPr>
        <w:pStyle w:val="CommentText"/>
        <w:spacing w:line="480" w:lineRule="auto"/>
        <w:rPr>
          <w:rStyle w:val="PageNumber"/>
          <w:sz w:val="22"/>
          <w:szCs w:val="22"/>
        </w:rPr>
      </w:pPr>
      <w:r w:rsidRPr="009C227A">
        <w:rPr>
          <w:rFonts w:ascii="Arial" w:hAnsi="Arial" w:cs="Arial"/>
          <w:sz w:val="24"/>
          <w:szCs w:val="24"/>
          <w:lang w:val="en-US"/>
        </w:rPr>
        <w:t xml:space="preserve">A dose-response relationship of CM on medial prefrontal gray matter volume was </w:t>
      </w:r>
      <w:r w:rsidR="009C227A">
        <w:rPr>
          <w:rFonts w:ascii="Arial" w:hAnsi="Arial" w:cs="Arial"/>
          <w:sz w:val="24"/>
          <w:szCs w:val="24"/>
          <w:lang w:val="en-US"/>
        </w:rPr>
        <w:t xml:space="preserve">also </w:t>
      </w:r>
      <w:r w:rsidRPr="009C227A">
        <w:rPr>
          <w:rFonts w:ascii="Arial" w:hAnsi="Arial" w:cs="Arial"/>
          <w:sz w:val="24"/>
          <w:szCs w:val="24"/>
          <w:lang w:val="en-US"/>
        </w:rPr>
        <w:t xml:space="preserve">detected irrespective of diagnosis with MDD or anxiety </w:t>
      </w:r>
      <w:r w:rsidR="00FE27A9" w:rsidRPr="009C227A">
        <w:rPr>
          <w:rFonts w:ascii="Arial" w:hAnsi="Arial" w:cs="Arial"/>
          <w:sz w:val="24"/>
          <w:szCs w:val="24"/>
          <w:lang w:val="en-US"/>
        </w:rPr>
        <w:fldChar w:fldCharType="begin"/>
      </w:r>
      <w:r w:rsidR="005B267C">
        <w:rPr>
          <w:rFonts w:ascii="Arial" w:hAnsi="Arial" w:cs="Arial"/>
          <w:sz w:val="24"/>
          <w:szCs w:val="24"/>
          <w:lang w:val="en-US"/>
        </w:rPr>
        <w:instrText xml:space="preserve"> ADDIN EN.CITE &lt;EndNote&gt;&lt;Cite&gt;&lt;Author&gt;van Harmelen&lt;/Author&gt;&lt;Year&gt;2010&lt;/Year&gt;&lt;RecNum&gt;21&lt;/RecNum&gt;&lt;DisplayText&gt;(van Harmelen&lt;style face="italic"&gt; et al.&lt;/style&gt;, 2010)&lt;/DisplayText&gt;&lt;record&gt;&lt;rec-number&gt;21&lt;/rec-number&gt;&lt;foreign-keys&gt;&lt;key app="EN" db-id="dvdwxva229v9f2ex004pwvr9eefzfdefeptd" timestamp="1543443040"&gt;21&lt;/key&gt;&lt;/foreign-keys&gt;&lt;ref-type name="Journal Article"&gt;17&lt;/ref-type&gt;&lt;contributors&gt;&lt;authors&gt;&lt;author&gt;van Harmelen, A. L.&lt;/author&gt;&lt;author&gt;van Tol, M. J.&lt;/author&gt;&lt;author&gt;van der Wee, N. J.&lt;/author&gt;&lt;author&gt;Veltman, D. J.&lt;/author&gt;&lt;author&gt;Aleman, A.&lt;/author&gt;&lt;author&gt;Spinhoven, P.&lt;/author&gt;&lt;author&gt;van Buchem, M. A.&lt;/author&gt;&lt;author&gt;Zitman, F. G.&lt;/author&gt;&lt;author&gt;Penninx, B. W.&lt;/author&gt;&lt;author&gt;Elzinga, B. M.&lt;/author&gt;&lt;/authors&gt;&lt;/contributors&gt;&lt;auth-address&gt;Leiden Institute for Brain and Cognition, the Netherlands.&lt;/auth-address&gt;&lt;titles&gt;&lt;title&gt;Reduced medial prefrontal cortex volume in adults reporting childhood emotional maltreatment&lt;/title&gt;&lt;secondary-title&gt;Biol Psychiatry&lt;/secondary-title&gt;&lt;/titles&gt;&lt;periodical&gt;&lt;full-title&gt;Biol Psychiatry&lt;/full-title&gt;&lt;/periodical&gt;&lt;pages&gt;832-8&lt;/pages&gt;&lt;volume&gt;68&lt;/volume&gt;&lt;number&gt;9&lt;/number&gt;&lt;keywords&gt;&lt;keyword&gt;Adult&lt;/keyword&gt;&lt;keyword&gt;Adult Survivors of Child Abuse/*psychology&lt;/keyword&gt;&lt;keyword&gt;Anxiety Disorders/pathology&lt;/keyword&gt;&lt;keyword&gt;Depression/pathology&lt;/keyword&gt;&lt;keyword&gt;Female&lt;/keyword&gt;&lt;keyword&gt;Humans&lt;/keyword&gt;&lt;keyword&gt;Magnetic Resonance Imaging&lt;/keyword&gt;&lt;keyword&gt;Male&lt;/keyword&gt;&lt;keyword&gt;Organ Size&lt;/keyword&gt;&lt;keyword&gt;Prefrontal Cortex/*pathology&lt;/keyword&gt;&lt;/keywords&gt;&lt;dates&gt;&lt;year&gt;2010&lt;/year&gt;&lt;pub-dates&gt;&lt;date&gt;Nov 1&lt;/date&gt;&lt;/pub-dates&gt;&lt;/dates&gt;&lt;isbn&gt;1873-2402 (Electronic)&amp;#xD;0006-3223 (Linking)&lt;/isbn&gt;&lt;accession-num&gt;20692648&lt;/accession-num&gt;&lt;urls&gt;&lt;related-urls&gt;&lt;url&gt;https://www.ncbi.nlm.nih.gov/pubmed/20692648&lt;/url&gt;&lt;/related-urls&gt;&lt;/urls&gt;&lt;electronic-resource-num&gt;10.1016/j.biopsych.2010.06.011&lt;/electronic-resource-num&gt;&lt;/record&gt;&lt;/Cite&gt;&lt;/EndNote&gt;</w:instrText>
      </w:r>
      <w:r w:rsidR="00FE27A9" w:rsidRPr="009C227A">
        <w:rPr>
          <w:rFonts w:ascii="Arial" w:hAnsi="Arial" w:cs="Arial"/>
          <w:sz w:val="24"/>
          <w:szCs w:val="24"/>
          <w:lang w:val="en-US"/>
        </w:rPr>
        <w:fldChar w:fldCharType="separate"/>
      </w:r>
      <w:r w:rsidR="00CB2D14">
        <w:rPr>
          <w:rFonts w:ascii="Arial" w:hAnsi="Arial" w:cs="Arial"/>
          <w:noProof/>
          <w:sz w:val="24"/>
          <w:szCs w:val="24"/>
          <w:lang w:val="en-US"/>
        </w:rPr>
        <w:t>(van Harmelen</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2010)</w:t>
      </w:r>
      <w:r w:rsidR="00FE27A9" w:rsidRPr="009C227A">
        <w:rPr>
          <w:rFonts w:ascii="Arial" w:hAnsi="Arial" w:cs="Arial"/>
          <w:sz w:val="24"/>
          <w:szCs w:val="24"/>
          <w:lang w:val="en-US"/>
        </w:rPr>
        <w:fldChar w:fldCharType="end"/>
      </w:r>
      <w:r w:rsidRPr="009C227A">
        <w:rPr>
          <w:rFonts w:ascii="Arial" w:hAnsi="Arial" w:cs="Arial"/>
          <w:sz w:val="24"/>
          <w:szCs w:val="24"/>
          <w:lang w:val="en-US"/>
        </w:rPr>
        <w:t xml:space="preserve">. </w:t>
      </w:r>
      <w:r w:rsidR="00B03AEA">
        <w:rPr>
          <w:rStyle w:val="PageNumber"/>
          <w:rFonts w:ascii="Arial" w:hAnsi="Arial" w:cs="Arial"/>
          <w:sz w:val="24"/>
          <w:szCs w:val="24"/>
        </w:rPr>
        <w:t>Previously, in an ENIGMA-MDD mega-analysis focusing on subcortical structures</w:t>
      </w:r>
      <w:r w:rsidRPr="009C227A">
        <w:rPr>
          <w:rStyle w:val="PageNumber"/>
          <w:rFonts w:ascii="Arial" w:hAnsi="Arial" w:cs="Arial"/>
          <w:sz w:val="24"/>
          <w:szCs w:val="24"/>
        </w:rPr>
        <w:t xml:space="preserve">, CM also was </w:t>
      </w:r>
      <w:r w:rsidR="00B03AEA">
        <w:rPr>
          <w:rStyle w:val="PageNumber"/>
          <w:rFonts w:ascii="Arial" w:hAnsi="Arial" w:cs="Arial"/>
          <w:sz w:val="24"/>
          <w:szCs w:val="24"/>
        </w:rPr>
        <w:t xml:space="preserve">found to be </w:t>
      </w:r>
      <w:r w:rsidRPr="009C227A">
        <w:rPr>
          <w:rStyle w:val="PageNumber"/>
          <w:rFonts w:ascii="Arial" w:hAnsi="Arial" w:cs="Arial"/>
          <w:sz w:val="24"/>
          <w:szCs w:val="24"/>
        </w:rPr>
        <w:t xml:space="preserve">associated with </w:t>
      </w:r>
      <w:r w:rsidR="00D250E2">
        <w:rPr>
          <w:rStyle w:val="PageNumber"/>
          <w:rFonts w:ascii="Arial" w:hAnsi="Arial" w:cs="Arial"/>
          <w:sz w:val="24"/>
          <w:szCs w:val="24"/>
        </w:rPr>
        <w:t>lower</w:t>
      </w:r>
      <w:r w:rsidR="00D250E2" w:rsidRPr="00FD0B57">
        <w:rPr>
          <w:rStyle w:val="PageNumber"/>
          <w:rFonts w:ascii="Arial" w:hAnsi="Arial" w:cs="Arial"/>
          <w:sz w:val="24"/>
          <w:szCs w:val="24"/>
        </w:rPr>
        <w:t xml:space="preserve"> </w:t>
      </w:r>
      <w:r w:rsidRPr="00FD0B57">
        <w:rPr>
          <w:rStyle w:val="PageNumber"/>
          <w:rFonts w:ascii="Arial" w:hAnsi="Arial" w:cs="Arial"/>
          <w:sz w:val="24"/>
          <w:szCs w:val="24"/>
        </w:rPr>
        <w:t xml:space="preserve">caudate volume in females. Those alterations were more strongly associated with emotional and physical neglect than </w:t>
      </w:r>
      <w:r w:rsidR="00D250E2">
        <w:rPr>
          <w:rStyle w:val="PageNumber"/>
          <w:rFonts w:ascii="Arial" w:hAnsi="Arial" w:cs="Arial"/>
          <w:sz w:val="24"/>
          <w:szCs w:val="24"/>
        </w:rPr>
        <w:t xml:space="preserve">with </w:t>
      </w:r>
      <w:r w:rsidRPr="00FD0B57">
        <w:rPr>
          <w:rStyle w:val="PageNumber"/>
          <w:rFonts w:ascii="Arial" w:hAnsi="Arial" w:cs="Arial"/>
          <w:sz w:val="24"/>
          <w:szCs w:val="24"/>
        </w:rPr>
        <w:t xml:space="preserve">other forms of CM </w:t>
      </w:r>
      <w:r w:rsidR="00FE27A9" w:rsidRPr="009C227A">
        <w:rPr>
          <w:rFonts w:ascii="Arial" w:hAnsi="Arial" w:cs="Arial"/>
          <w:sz w:val="24"/>
          <w:szCs w:val="24"/>
          <w:lang w:val="en-US"/>
        </w:rPr>
        <w:fldChar w:fldCharType="begin">
          <w:fldData xml:space="preserve">PEVuZE5vdGU+PENpdGU+PEF1dGhvcj5Gcm9kbDwvQXV0aG9yPjxZZWFyPjIwMTc8L1llYXI+PFJl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=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PEVuZE5vdGU+PENpdGU+PEF1dGhvcj5Gcm9kbDwvQXV0aG9yPjxZZWFyPjIwMTc8L1llYXI+PFJl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=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FE27A9" w:rsidRPr="009C227A">
        <w:rPr>
          <w:rFonts w:ascii="Arial" w:hAnsi="Arial" w:cs="Arial"/>
          <w:sz w:val="24"/>
          <w:szCs w:val="24"/>
          <w:lang w:val="en-US"/>
        </w:rPr>
      </w:r>
      <w:r w:rsidR="00FE27A9" w:rsidRPr="009C227A">
        <w:rPr>
          <w:rFonts w:ascii="Arial" w:hAnsi="Arial" w:cs="Arial"/>
          <w:sz w:val="24"/>
          <w:szCs w:val="24"/>
          <w:lang w:val="en-US"/>
        </w:rPr>
        <w:fldChar w:fldCharType="separate"/>
      </w:r>
      <w:r w:rsidR="00CB2D14">
        <w:rPr>
          <w:rFonts w:ascii="Arial" w:hAnsi="Arial" w:cs="Arial"/>
          <w:noProof/>
          <w:sz w:val="24"/>
          <w:szCs w:val="24"/>
          <w:lang w:val="en-US"/>
        </w:rPr>
        <w:t>(Frodl</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2017a)</w:t>
      </w:r>
      <w:r w:rsidR="00FE27A9" w:rsidRPr="009C227A">
        <w:rPr>
          <w:rFonts w:ascii="Arial" w:hAnsi="Arial" w:cs="Arial"/>
          <w:sz w:val="24"/>
          <w:szCs w:val="24"/>
          <w:lang w:val="en-US"/>
        </w:rPr>
        <w:fldChar w:fldCharType="end"/>
      </w:r>
      <w:r w:rsidRPr="009C227A">
        <w:rPr>
          <w:rStyle w:val="PageNumber"/>
          <w:rFonts w:ascii="Arial" w:hAnsi="Arial" w:cs="Arial"/>
          <w:sz w:val="24"/>
          <w:szCs w:val="24"/>
        </w:rPr>
        <w:t xml:space="preserve">. </w:t>
      </w:r>
    </w:p>
    <w:p w14:paraId="25C5FD78" w14:textId="69A05EC4" w:rsidR="001625C0" w:rsidRPr="00FD0B57" w:rsidRDefault="00126396" w:rsidP="001625C0">
      <w:pPr>
        <w:pStyle w:val="CommentText"/>
        <w:spacing w:line="480" w:lineRule="auto"/>
        <w:rPr>
          <w:rFonts w:ascii="Arial" w:eastAsiaTheme="minorHAnsi" w:hAnsi="Arial" w:cs="Arial"/>
          <w:color w:val="auto"/>
          <w:sz w:val="24"/>
          <w:szCs w:val="28"/>
          <w:bdr w:val="none" w:sz="0" w:space="0" w:color="auto"/>
          <w:lang w:val="en-US" w:eastAsia="en-US"/>
        </w:rPr>
      </w:pPr>
      <w:r>
        <w:rPr>
          <w:rStyle w:val="PageNumber"/>
          <w:rFonts w:ascii="Arial" w:hAnsi="Arial" w:cs="Arial"/>
          <w:sz w:val="24"/>
          <w:szCs w:val="24"/>
        </w:rPr>
        <w:t>Research in animals and humans also suggest</w:t>
      </w:r>
      <w:r w:rsidR="004E6042">
        <w:rPr>
          <w:rStyle w:val="PageNumber"/>
          <w:rFonts w:ascii="Arial" w:hAnsi="Arial" w:cs="Arial"/>
          <w:sz w:val="24"/>
          <w:szCs w:val="24"/>
        </w:rPr>
        <w:t>s</w:t>
      </w:r>
      <w:r>
        <w:rPr>
          <w:rStyle w:val="PageNumber"/>
          <w:rFonts w:ascii="Arial" w:hAnsi="Arial" w:cs="Arial"/>
          <w:sz w:val="24"/>
          <w:szCs w:val="24"/>
        </w:rPr>
        <w:t xml:space="preserve"> important </w:t>
      </w:r>
      <w:r w:rsidR="001625C0" w:rsidRPr="00FD0B57">
        <w:rPr>
          <w:rStyle w:val="PageNumber"/>
          <w:rFonts w:ascii="Arial" w:hAnsi="Arial" w:cs="Arial"/>
          <w:sz w:val="24"/>
          <w:szCs w:val="24"/>
        </w:rPr>
        <w:t>distinction</w:t>
      </w:r>
      <w:r>
        <w:rPr>
          <w:rStyle w:val="PageNumber"/>
          <w:rFonts w:ascii="Arial" w:hAnsi="Arial" w:cs="Arial"/>
          <w:sz w:val="24"/>
          <w:szCs w:val="24"/>
        </w:rPr>
        <w:t>s</w:t>
      </w:r>
      <w:r w:rsidR="001625C0" w:rsidRPr="00FD0B57">
        <w:rPr>
          <w:rStyle w:val="PageNumber"/>
          <w:rFonts w:ascii="Arial" w:hAnsi="Arial" w:cs="Arial"/>
          <w:sz w:val="24"/>
          <w:szCs w:val="24"/>
        </w:rPr>
        <w:t xml:space="preserve"> between types of CM </w:t>
      </w:r>
      <w:r>
        <w:rPr>
          <w:rStyle w:val="PageNumber"/>
          <w:rFonts w:ascii="Arial" w:hAnsi="Arial" w:cs="Arial"/>
          <w:sz w:val="24"/>
          <w:szCs w:val="24"/>
        </w:rPr>
        <w:t>on brain structure</w:t>
      </w:r>
      <w:r w:rsidR="001625C0" w:rsidRPr="00FD0B57">
        <w:rPr>
          <w:rStyle w:val="PageNumber"/>
          <w:rFonts w:ascii="Arial" w:hAnsi="Arial" w:cs="Arial"/>
          <w:sz w:val="24"/>
          <w:szCs w:val="24"/>
        </w:rPr>
        <w:t xml:space="preserve">. </w:t>
      </w:r>
      <w:r>
        <w:rPr>
          <w:rStyle w:val="PageNumber"/>
          <w:rFonts w:ascii="Arial" w:hAnsi="Arial" w:cs="Arial"/>
          <w:sz w:val="24"/>
          <w:szCs w:val="24"/>
        </w:rPr>
        <w:t>Specifically, researchers theorized that</w:t>
      </w:r>
      <w:r w:rsidR="004B2377">
        <w:rPr>
          <w:rStyle w:val="PageNumber"/>
          <w:rFonts w:ascii="Arial" w:hAnsi="Arial" w:cs="Arial"/>
          <w:sz w:val="24"/>
          <w:szCs w:val="24"/>
        </w:rPr>
        <w:t xml:space="preserve"> experiences characterized by</w:t>
      </w:r>
      <w:r w:rsidR="001625C0" w:rsidRPr="00FD0B57">
        <w:rPr>
          <w:rStyle w:val="PageNumber"/>
          <w:rFonts w:ascii="Arial" w:hAnsi="Arial" w:cs="Arial"/>
          <w:sz w:val="24"/>
          <w:szCs w:val="24"/>
        </w:rPr>
        <w:t xml:space="preserve"> deprivation</w:t>
      </w:r>
      <w:r w:rsidR="004B2377">
        <w:rPr>
          <w:rStyle w:val="PageNumber"/>
          <w:rFonts w:ascii="Arial" w:hAnsi="Arial" w:cs="Arial"/>
          <w:sz w:val="24"/>
          <w:szCs w:val="24"/>
        </w:rPr>
        <w:t xml:space="preserve"> (e.g., emotional and physical neglect) compared with experiences character</w:t>
      </w:r>
      <w:r w:rsidR="00EC6DA4">
        <w:rPr>
          <w:rStyle w:val="PageNumber"/>
          <w:rFonts w:ascii="Arial" w:hAnsi="Arial" w:cs="Arial"/>
          <w:sz w:val="24"/>
          <w:szCs w:val="24"/>
        </w:rPr>
        <w:t>ized</w:t>
      </w:r>
      <w:r w:rsidR="004B2377">
        <w:rPr>
          <w:rStyle w:val="PageNumber"/>
          <w:rFonts w:ascii="Arial" w:hAnsi="Arial" w:cs="Arial"/>
          <w:sz w:val="24"/>
          <w:szCs w:val="24"/>
        </w:rPr>
        <w:t xml:space="preserve"> by </w:t>
      </w:r>
      <w:r w:rsidR="001625C0" w:rsidRPr="00FD0B57">
        <w:rPr>
          <w:rStyle w:val="PageNumber"/>
          <w:rFonts w:ascii="Arial" w:hAnsi="Arial" w:cs="Arial"/>
          <w:sz w:val="24"/>
          <w:szCs w:val="24"/>
        </w:rPr>
        <w:t>threat</w:t>
      </w:r>
      <w:r w:rsidR="004B2377">
        <w:rPr>
          <w:rStyle w:val="PageNumber"/>
          <w:rFonts w:ascii="Arial" w:hAnsi="Arial" w:cs="Arial"/>
          <w:sz w:val="24"/>
          <w:szCs w:val="24"/>
        </w:rPr>
        <w:t xml:space="preserve"> (e.g., emotional abuse</w:t>
      </w:r>
      <w:r w:rsidR="00DD5473">
        <w:rPr>
          <w:rStyle w:val="PageNumber"/>
          <w:rFonts w:ascii="Arial" w:hAnsi="Arial" w:cs="Arial"/>
          <w:sz w:val="24"/>
          <w:szCs w:val="24"/>
        </w:rPr>
        <w:t xml:space="preserve"> and physical violence</w:t>
      </w:r>
      <w:r w:rsidR="004B2377">
        <w:rPr>
          <w:rStyle w:val="PageNumber"/>
          <w:rFonts w:ascii="Arial" w:hAnsi="Arial" w:cs="Arial"/>
          <w:sz w:val="24"/>
          <w:szCs w:val="24"/>
        </w:rPr>
        <w:t>)</w:t>
      </w:r>
      <w:r w:rsidR="001625C0" w:rsidRPr="00FD0B57">
        <w:rPr>
          <w:rStyle w:val="PageNumber"/>
          <w:rFonts w:ascii="Arial" w:hAnsi="Arial" w:cs="Arial"/>
          <w:sz w:val="24"/>
          <w:szCs w:val="24"/>
        </w:rPr>
        <w:t xml:space="preserve"> </w:t>
      </w:r>
      <w:r w:rsidR="004B2377">
        <w:rPr>
          <w:rStyle w:val="PageNumber"/>
          <w:rFonts w:ascii="Arial" w:hAnsi="Arial" w:cs="Arial"/>
          <w:sz w:val="24"/>
          <w:szCs w:val="24"/>
        </w:rPr>
        <w:t>lead to</w:t>
      </w:r>
      <w:r w:rsidR="001625C0" w:rsidRPr="00FD0B57">
        <w:rPr>
          <w:rStyle w:val="PageNumber"/>
          <w:rFonts w:ascii="Arial" w:hAnsi="Arial" w:cs="Arial"/>
          <w:sz w:val="24"/>
          <w:szCs w:val="24"/>
        </w:rPr>
        <w:t xml:space="preserve"> different effects on neuronal development </w:t>
      </w:r>
      <w:r w:rsidR="00FE27A9" w:rsidRPr="009C227A">
        <w:rPr>
          <w:rStyle w:val="PageNumber"/>
          <w:rFonts w:ascii="Arial" w:hAnsi="Arial" w:cs="Arial"/>
          <w:sz w:val="24"/>
          <w:szCs w:val="24"/>
        </w:rPr>
        <w:fldChar w:fldCharType="begin"/>
      </w:r>
      <w:r w:rsidR="005B267C">
        <w:rPr>
          <w:rStyle w:val="PageNumber"/>
          <w:rFonts w:ascii="Arial" w:hAnsi="Arial" w:cs="Arial"/>
          <w:sz w:val="24"/>
          <w:szCs w:val="24"/>
        </w:rPr>
        <w:instrText xml:space="preserve"> ADDIN EN.CITE &lt;EndNote&gt;&lt;Cite&gt;&lt;Author&gt;McLaughlin&lt;/Author&gt;&lt;Year&gt;2014&lt;/Year&gt;&lt;RecNum&gt;23&lt;/RecNum&gt;&lt;DisplayText&gt;(McLaughlin&lt;style face="italic"&gt; et al.&lt;/style&gt;, 2014a)&lt;/DisplayText&gt;&lt;record&gt;&lt;rec-number&gt;23&lt;/rec-number&gt;&lt;foreign-keys&gt;&lt;key app="EN" db-id="dvdwxva229v9f2ex004pwvr9eefzfdefeptd" timestamp="1543443041"&gt;23&lt;/key&gt;&lt;/foreign-keys&gt;&lt;ref-type name="Journal Article"&gt;17&lt;/ref-type&gt;&lt;contributors&gt;&lt;authors&gt;&lt;author&gt;McLaughlin, K. A.&lt;/author&gt;&lt;author&gt;Sheridan, M. A.&lt;/author&gt;&lt;author&gt;Lambert, H. K.&lt;/author&gt;&lt;/authors&gt;&lt;/contributors&gt;&lt;titles&gt;&lt;title&gt;Childhood adversity and neural development: deprivation and threat as distinct dimensions of early experience&lt;/title&gt;&lt;secondary-title&gt;Neurosci Biobehav Rev&lt;/secondary-title&gt;&lt;/titles&gt;&lt;periodical&gt;&lt;full-title&gt;Neurosci Biobehav Rev&lt;/full-title&gt;&lt;/periodical&gt;&lt;pages&gt;578-91&lt;/pages&gt;&lt;volume&gt;47&lt;/volume&gt;&lt;keywords&gt;&lt;keyword&gt;Animals&lt;/keyword&gt;&lt;keyword&gt;Fear/*physiology&lt;/keyword&gt;&lt;keyword&gt;Humans&lt;/keyword&gt;&lt;keyword&gt;*Life Change Events&lt;/keyword&gt;&lt;keyword&gt;*Maternal Deprivation&lt;/keyword&gt;&lt;keyword&gt;Models, Animal&lt;/keyword&gt;&lt;keyword&gt;Neurogenesis/*physiology&lt;/keyword&gt;&lt;keyword&gt;Sensory Deprivation/physiology&lt;/keyword&gt;&lt;keyword&gt;Stress, Psychological/*physiopathology&lt;/keyword&gt;&lt;/keywords&gt;&lt;dates&gt;&lt;year&gt;2014&lt;/year&gt;&lt;pub-dates&gt;&lt;date&gt;Nov&lt;/date&gt;&lt;/pub-dates&gt;&lt;/dates&gt;&lt;isbn&gt;1873-7528 (Electronic)&amp;#xD;0149-7634 (Linking)&lt;/isbn&gt;&lt;accession-num&gt;25454359&lt;/accession-num&gt;&lt;urls&gt;&lt;related-urls&gt;&lt;url&gt;https://www.ncbi.nlm.nih.gov/pubmed/25454359&lt;/url&gt;&lt;/related-urls&gt;&lt;/urls&gt;&lt;custom2&gt;PMC4308474&lt;/custom2&gt;&lt;electronic-resource-num&gt;10.1016/j.neubiorev.2014.10.012&lt;/electronic-resource-num&gt;&lt;/record&gt;&lt;/Cite&gt;&lt;/EndNote&gt;</w:instrText>
      </w:r>
      <w:r w:rsidR="00FE27A9" w:rsidRPr="009C227A">
        <w:rPr>
          <w:rStyle w:val="PageNumber"/>
          <w:rFonts w:ascii="Arial" w:hAnsi="Arial" w:cs="Arial"/>
          <w:sz w:val="24"/>
          <w:szCs w:val="24"/>
        </w:rPr>
        <w:fldChar w:fldCharType="separate"/>
      </w:r>
      <w:r w:rsidR="00CB2D14">
        <w:rPr>
          <w:rStyle w:val="PageNumber"/>
          <w:rFonts w:ascii="Arial" w:hAnsi="Arial" w:cs="Arial"/>
          <w:noProof/>
          <w:sz w:val="24"/>
          <w:szCs w:val="24"/>
        </w:rPr>
        <w:t>(McLaughlin</w:t>
      </w:r>
      <w:r w:rsidR="00CB2D14" w:rsidRPr="00CB2D14">
        <w:rPr>
          <w:rStyle w:val="PageNumber"/>
          <w:rFonts w:ascii="Arial" w:hAnsi="Arial" w:cs="Arial"/>
          <w:i/>
          <w:noProof/>
          <w:sz w:val="24"/>
          <w:szCs w:val="24"/>
        </w:rPr>
        <w:t xml:space="preserve"> et al.</w:t>
      </w:r>
      <w:r w:rsidR="00CB2D14">
        <w:rPr>
          <w:rStyle w:val="PageNumber"/>
          <w:rFonts w:ascii="Arial" w:hAnsi="Arial" w:cs="Arial"/>
          <w:noProof/>
          <w:sz w:val="24"/>
          <w:szCs w:val="24"/>
        </w:rPr>
        <w:t>, 2014a)</w:t>
      </w:r>
      <w:r w:rsidR="00FE27A9" w:rsidRPr="009C227A">
        <w:rPr>
          <w:rStyle w:val="PageNumber"/>
          <w:rFonts w:ascii="Arial" w:hAnsi="Arial" w:cs="Arial"/>
          <w:sz w:val="24"/>
          <w:szCs w:val="24"/>
        </w:rPr>
        <w:fldChar w:fldCharType="end"/>
      </w:r>
      <w:r w:rsidR="001625C0" w:rsidRPr="009C227A">
        <w:rPr>
          <w:rStyle w:val="PageNumber"/>
          <w:rFonts w:ascii="Arial" w:hAnsi="Arial" w:cs="Arial"/>
          <w:sz w:val="24"/>
          <w:szCs w:val="24"/>
        </w:rPr>
        <w:t>. A co</w:t>
      </w:r>
      <w:r w:rsidR="001678A8">
        <w:rPr>
          <w:rStyle w:val="PageNumber"/>
          <w:rFonts w:ascii="Arial" w:hAnsi="Arial" w:cs="Arial"/>
          <w:sz w:val="24"/>
          <w:szCs w:val="24"/>
        </w:rPr>
        <w:t>mmunity study in 287 adolescents</w:t>
      </w:r>
      <w:r w:rsidR="001625C0" w:rsidRPr="009C227A">
        <w:rPr>
          <w:rStyle w:val="PageNumber"/>
          <w:rFonts w:ascii="Arial" w:hAnsi="Arial" w:cs="Arial"/>
          <w:sz w:val="24"/>
          <w:szCs w:val="24"/>
        </w:rPr>
        <w:t xml:space="preserve"> showed that </w:t>
      </w:r>
      <w:r w:rsidR="00A41F24">
        <w:rPr>
          <w:rFonts w:ascii="Arial" w:eastAsiaTheme="minorHAnsi" w:hAnsi="Arial" w:cs="Arial"/>
          <w:color w:val="auto"/>
          <w:sz w:val="24"/>
          <w:szCs w:val="28"/>
          <w:bdr w:val="none" w:sz="0" w:space="0" w:color="auto"/>
          <w:lang w:val="en-US" w:eastAsia="en-US"/>
        </w:rPr>
        <w:t>exposure to threat and</w:t>
      </w:r>
      <w:r w:rsidR="001625C0" w:rsidRPr="00FD0B57">
        <w:rPr>
          <w:rFonts w:ascii="Arial" w:eastAsiaTheme="minorHAnsi" w:hAnsi="Arial" w:cs="Arial"/>
          <w:color w:val="auto"/>
          <w:sz w:val="24"/>
          <w:szCs w:val="28"/>
          <w:bdr w:val="none" w:sz="0" w:space="0" w:color="auto"/>
          <w:lang w:val="en-US" w:eastAsia="en-US"/>
        </w:rPr>
        <w:t xml:space="preserve"> violence was associated with automatic emotion regulation deficits, but not cognitive control</w:t>
      </w:r>
      <w:r w:rsidR="001678A8">
        <w:rPr>
          <w:rFonts w:ascii="Arial" w:eastAsiaTheme="minorHAnsi" w:hAnsi="Arial" w:cs="Arial"/>
          <w:color w:val="auto"/>
          <w:sz w:val="24"/>
          <w:szCs w:val="28"/>
          <w:bdr w:val="none" w:sz="0" w:space="0" w:color="auto"/>
          <w:lang w:val="en-US" w:eastAsia="en-US"/>
        </w:rPr>
        <w:t xml:space="preserve"> disturbances</w:t>
      </w:r>
      <w:r w:rsidR="0030070F">
        <w:rPr>
          <w:rFonts w:ascii="Arial" w:eastAsiaTheme="minorHAnsi" w:hAnsi="Arial" w:cs="Arial"/>
          <w:color w:val="auto"/>
          <w:sz w:val="24"/>
          <w:szCs w:val="28"/>
          <w:bdr w:val="none" w:sz="0" w:space="0" w:color="auto"/>
          <w:lang w:val="en-US" w:eastAsia="en-US"/>
        </w:rPr>
        <w:t xml:space="preserve">. In </w:t>
      </w:r>
      <w:r w:rsidR="007842F6">
        <w:rPr>
          <w:rFonts w:ascii="Arial" w:eastAsiaTheme="minorHAnsi" w:hAnsi="Arial" w:cs="Arial"/>
          <w:color w:val="auto"/>
          <w:sz w:val="24"/>
          <w:szCs w:val="28"/>
          <w:bdr w:val="none" w:sz="0" w:space="0" w:color="auto"/>
          <w:lang w:val="en-US" w:eastAsia="en-US"/>
        </w:rPr>
        <w:t>contrast, exposure to</w:t>
      </w:r>
      <w:r w:rsidR="00D8329D">
        <w:rPr>
          <w:rFonts w:ascii="Arial" w:eastAsiaTheme="minorHAnsi" w:hAnsi="Arial" w:cs="Arial"/>
          <w:color w:val="auto"/>
          <w:sz w:val="24"/>
          <w:szCs w:val="28"/>
          <w:bdr w:val="none" w:sz="0" w:space="0" w:color="auto"/>
          <w:lang w:val="en-US" w:eastAsia="en-US"/>
        </w:rPr>
        <w:t xml:space="preserve"> </w:t>
      </w:r>
      <w:r w:rsidR="001625C0" w:rsidRPr="00FD0B57">
        <w:rPr>
          <w:rFonts w:ascii="Arial" w:eastAsiaTheme="minorHAnsi" w:hAnsi="Arial" w:cs="Arial"/>
          <w:color w:val="auto"/>
          <w:sz w:val="24"/>
          <w:szCs w:val="28"/>
          <w:bdr w:val="none" w:sz="0" w:space="0" w:color="auto"/>
          <w:lang w:val="en-US" w:eastAsia="en-US"/>
        </w:rPr>
        <w:t xml:space="preserve">poverty was associated with </w:t>
      </w:r>
      <w:r w:rsidR="0030070F">
        <w:rPr>
          <w:rFonts w:ascii="Arial" w:eastAsiaTheme="minorHAnsi" w:hAnsi="Arial" w:cs="Arial"/>
          <w:color w:val="auto"/>
          <w:sz w:val="24"/>
          <w:szCs w:val="28"/>
          <w:bdr w:val="none" w:sz="0" w:space="0" w:color="auto"/>
          <w:lang w:val="en-US" w:eastAsia="en-US"/>
        </w:rPr>
        <w:t>worse</w:t>
      </w:r>
      <w:r w:rsidR="0030070F" w:rsidRPr="00FD0B57">
        <w:rPr>
          <w:rFonts w:ascii="Arial" w:eastAsiaTheme="minorHAnsi" w:hAnsi="Arial" w:cs="Arial"/>
          <w:color w:val="auto"/>
          <w:sz w:val="24"/>
          <w:szCs w:val="28"/>
          <w:bdr w:val="none" w:sz="0" w:space="0" w:color="auto"/>
          <w:lang w:val="en-US" w:eastAsia="en-US"/>
        </w:rPr>
        <w:t xml:space="preserve"> </w:t>
      </w:r>
      <w:r w:rsidR="001625C0" w:rsidRPr="00FD0B57">
        <w:rPr>
          <w:rFonts w:ascii="Arial" w:eastAsiaTheme="minorHAnsi" w:hAnsi="Arial" w:cs="Arial"/>
          <w:color w:val="auto"/>
          <w:sz w:val="24"/>
          <w:szCs w:val="28"/>
          <w:bdr w:val="none" w:sz="0" w:space="0" w:color="auto"/>
          <w:lang w:val="en-US" w:eastAsia="en-US"/>
        </w:rPr>
        <w:t xml:space="preserve">cognitive control, but </w:t>
      </w:r>
      <w:r w:rsidR="005C349D">
        <w:rPr>
          <w:rFonts w:ascii="Arial" w:eastAsiaTheme="minorHAnsi" w:hAnsi="Arial" w:cs="Arial"/>
          <w:color w:val="auto"/>
          <w:sz w:val="24"/>
          <w:szCs w:val="28"/>
          <w:bdr w:val="none" w:sz="0" w:space="0" w:color="auto"/>
          <w:lang w:val="en-US" w:eastAsia="en-US"/>
        </w:rPr>
        <w:t>no deficits</w:t>
      </w:r>
      <w:r w:rsidR="005C349D" w:rsidRPr="00FD0B57">
        <w:rPr>
          <w:rFonts w:ascii="Arial" w:eastAsiaTheme="minorHAnsi" w:hAnsi="Arial" w:cs="Arial"/>
          <w:color w:val="auto"/>
          <w:sz w:val="24"/>
          <w:szCs w:val="28"/>
          <w:bdr w:val="none" w:sz="0" w:space="0" w:color="auto"/>
          <w:lang w:val="en-US" w:eastAsia="en-US"/>
        </w:rPr>
        <w:t xml:space="preserve"> </w:t>
      </w:r>
      <w:r w:rsidR="001625C0" w:rsidRPr="00FD0B57">
        <w:rPr>
          <w:rFonts w:ascii="Arial" w:eastAsiaTheme="minorHAnsi" w:hAnsi="Arial" w:cs="Arial"/>
          <w:color w:val="auto"/>
          <w:sz w:val="24"/>
          <w:szCs w:val="28"/>
          <w:bdr w:val="none" w:sz="0" w:space="0" w:color="auto"/>
          <w:lang w:val="en-US" w:eastAsia="en-US"/>
        </w:rPr>
        <w:t>automatic emotion regulation</w:t>
      </w:r>
      <w:r w:rsidR="005C349D">
        <w:rPr>
          <w:rFonts w:ascii="Arial" w:eastAsiaTheme="minorHAnsi" w:hAnsi="Arial" w:cs="Arial"/>
          <w:color w:val="auto"/>
          <w:sz w:val="24"/>
          <w:szCs w:val="28"/>
          <w:bdr w:val="none" w:sz="0" w:space="0" w:color="auto"/>
          <w:lang w:val="en-US" w:eastAsia="en-US"/>
        </w:rPr>
        <w:t xml:space="preserve">. On the other hand, </w:t>
      </w:r>
      <w:r w:rsidR="00025233">
        <w:rPr>
          <w:rFonts w:ascii="Arial" w:eastAsiaTheme="minorHAnsi" w:hAnsi="Arial" w:cs="Arial"/>
          <w:color w:val="auto"/>
          <w:sz w:val="24"/>
          <w:szCs w:val="28"/>
          <w:bdr w:val="none" w:sz="0" w:space="0" w:color="auto"/>
          <w:lang w:val="en-US" w:eastAsia="en-US"/>
        </w:rPr>
        <w:t>b</w:t>
      </w:r>
      <w:r w:rsidR="001625C0" w:rsidRPr="00FD0B57">
        <w:rPr>
          <w:rFonts w:ascii="Arial" w:eastAsiaTheme="minorHAnsi" w:hAnsi="Arial" w:cs="Arial"/>
          <w:color w:val="auto"/>
          <w:sz w:val="24"/>
          <w:szCs w:val="28"/>
          <w:bdr w:val="none" w:sz="0" w:space="0" w:color="auto"/>
          <w:lang w:val="en-US" w:eastAsia="en-US"/>
        </w:rPr>
        <w:t xml:space="preserve">oth violence and poverty predicted poor inhibition in an emotional context </w:t>
      </w:r>
      <w:r w:rsidR="00FE27A9" w:rsidRPr="009C227A">
        <w:rPr>
          <w:rFonts w:ascii="Arial" w:eastAsiaTheme="minorHAnsi" w:hAnsi="Arial" w:cs="Arial"/>
          <w:color w:val="auto"/>
          <w:sz w:val="24"/>
          <w:szCs w:val="28"/>
          <w:bdr w:val="none" w:sz="0" w:space="0" w:color="auto"/>
          <w:lang w:val="en-US" w:eastAsia="en-US"/>
        </w:rPr>
        <w:fldChar w:fldCharType="begin"/>
      </w:r>
      <w:r w:rsidR="005B267C">
        <w:rPr>
          <w:rFonts w:ascii="Arial" w:eastAsiaTheme="minorHAnsi" w:hAnsi="Arial" w:cs="Arial"/>
          <w:color w:val="auto"/>
          <w:sz w:val="24"/>
          <w:szCs w:val="28"/>
          <w:bdr w:val="none" w:sz="0" w:space="0" w:color="auto"/>
          <w:lang w:val="en-US" w:eastAsia="en-US"/>
        </w:rPr>
        <w:instrText xml:space="preserve"> ADDIN EN.CITE &lt;EndNote&gt;&lt;Cite&gt;&lt;Author&gt;Lambert&lt;/Author&gt;&lt;Year&gt;2017&lt;/Year&gt;&lt;RecNum&gt;24&lt;/RecNum&gt;&lt;DisplayText&gt;(Lambert&lt;style face="italic"&gt; et al.&lt;/style&gt;, 2017)&lt;/DisplayText&gt;&lt;record&gt;&lt;rec-number&gt;24&lt;/rec-number&gt;&lt;foreign-keys&gt;&lt;key app="EN" db-id="dvdwxva229v9f2ex004pwvr9eefzfdefeptd" timestamp="1543443041"&gt;24&lt;/key&gt;&lt;/foreign-keys&gt;&lt;ref-type name="Journal Article"&gt;17&lt;/ref-type&gt;&lt;contributors&gt;&lt;authors&gt;&lt;author&gt;Lambert, H. K.&lt;/author&gt;&lt;author&gt;King, K. M.&lt;/author&gt;&lt;author&gt;Monahan, K. C.&lt;/author&gt;&lt;author&gt;McLaughlin, K. A.&lt;/author&gt;&lt;/authors&gt;&lt;/contributors&gt;&lt;auth-address&gt;University of Washington.&amp;#xD;University of Pittsburgh.&lt;/auth-address&gt;&lt;titles&gt;&lt;title&gt;Differential associations of threat and deprivation with emotion regulation and cognitive control in adolescence&lt;/title&gt;&lt;secondary-title&gt;Dev Psychopathol&lt;/secondary-title&gt;&lt;/titles&gt;&lt;periodical&gt;&lt;full-title&gt;Dev Psychopathol&lt;/full-title&gt;&lt;/periodical&gt;&lt;pages&gt;929-940&lt;/pages&gt;&lt;volume&gt;29&lt;/volume&gt;&lt;number&gt;3&lt;/number&gt;&lt;keywords&gt;&lt;keyword&gt;Adolescent&lt;/keyword&gt;&lt;keyword&gt;Cognition/*physiology&lt;/keyword&gt;&lt;keyword&gt;Emotions/*physiology&lt;/keyword&gt;&lt;keyword&gt;Executive Function/*physiology&lt;/keyword&gt;&lt;keyword&gt;Female&lt;/keyword&gt;&lt;keyword&gt;Humans&lt;/keyword&gt;&lt;keyword&gt;Male&lt;/keyword&gt;&lt;keyword&gt;Poverty&lt;/keyword&gt;&lt;keyword&gt;Psychology, Adolescent&lt;/keyword&gt;&lt;keyword&gt;Violence/psychology&lt;/keyword&gt;&lt;/keywords&gt;&lt;dates&gt;&lt;year&gt;2017&lt;/year&gt;&lt;pub-dates&gt;&lt;date&gt;Aug&lt;/date&gt;&lt;/pub-dates&gt;&lt;/dates&gt;&lt;isbn&gt;1469-2198 (Electronic)&amp;#xD;0954-5794 (Linking)&lt;/isbn&gt;&lt;accession-num&gt;27424571&lt;/accession-num&gt;&lt;urls&gt;&lt;related-urls&gt;&lt;url&gt;https://www.ncbi.nlm.nih.gov/pubmed/27424571&lt;/url&gt;&lt;/related-urls&gt;&lt;/urls&gt;&lt;custom2&gt;PMC5243929&lt;/custom2&gt;&lt;electronic-resource-num&gt;10.1017/S0954579416000584&lt;/electronic-resource-num&gt;&lt;/record&gt;&lt;/Cite&gt;&lt;/EndNote&gt;</w:instrText>
      </w:r>
      <w:r w:rsidR="00FE27A9" w:rsidRPr="009C227A">
        <w:rPr>
          <w:rFonts w:ascii="Arial" w:eastAsiaTheme="minorHAnsi" w:hAnsi="Arial" w:cs="Arial"/>
          <w:color w:val="auto"/>
          <w:sz w:val="24"/>
          <w:szCs w:val="28"/>
          <w:bdr w:val="none" w:sz="0" w:space="0" w:color="auto"/>
          <w:lang w:val="en-US" w:eastAsia="en-US"/>
        </w:rPr>
        <w:fldChar w:fldCharType="separate"/>
      </w:r>
      <w:r w:rsidR="00CB2D14">
        <w:rPr>
          <w:rFonts w:ascii="Arial" w:eastAsiaTheme="minorHAnsi" w:hAnsi="Arial" w:cs="Arial"/>
          <w:noProof/>
          <w:color w:val="auto"/>
          <w:sz w:val="24"/>
          <w:szCs w:val="28"/>
          <w:bdr w:val="none" w:sz="0" w:space="0" w:color="auto"/>
          <w:lang w:val="en-US" w:eastAsia="en-US"/>
        </w:rPr>
        <w:t>(Lambert</w:t>
      </w:r>
      <w:r w:rsidR="00CB2D14" w:rsidRPr="00CB2D14">
        <w:rPr>
          <w:rFonts w:ascii="Arial" w:eastAsiaTheme="minorHAnsi" w:hAnsi="Arial" w:cs="Arial"/>
          <w:i/>
          <w:noProof/>
          <w:color w:val="auto"/>
          <w:sz w:val="24"/>
          <w:szCs w:val="28"/>
          <w:bdr w:val="none" w:sz="0" w:space="0" w:color="auto"/>
          <w:lang w:val="en-US" w:eastAsia="en-US"/>
        </w:rPr>
        <w:t xml:space="preserve"> et al.</w:t>
      </w:r>
      <w:r w:rsidR="00CB2D14">
        <w:rPr>
          <w:rFonts w:ascii="Arial" w:eastAsiaTheme="minorHAnsi" w:hAnsi="Arial" w:cs="Arial"/>
          <w:noProof/>
          <w:color w:val="auto"/>
          <w:sz w:val="24"/>
          <w:szCs w:val="28"/>
          <w:bdr w:val="none" w:sz="0" w:space="0" w:color="auto"/>
          <w:lang w:val="en-US" w:eastAsia="en-US"/>
        </w:rPr>
        <w:t>, 2017)</w:t>
      </w:r>
      <w:r w:rsidR="00FE27A9" w:rsidRPr="009C227A">
        <w:rPr>
          <w:rFonts w:ascii="Arial" w:eastAsiaTheme="minorHAnsi" w:hAnsi="Arial" w:cs="Arial"/>
          <w:color w:val="auto"/>
          <w:sz w:val="24"/>
          <w:szCs w:val="28"/>
          <w:bdr w:val="none" w:sz="0" w:space="0" w:color="auto"/>
          <w:lang w:val="en-US" w:eastAsia="en-US"/>
        </w:rPr>
        <w:fldChar w:fldCharType="end"/>
      </w:r>
      <w:r w:rsidR="001625C0" w:rsidRPr="009C227A">
        <w:rPr>
          <w:rFonts w:ascii="Arial" w:eastAsiaTheme="minorHAnsi" w:hAnsi="Arial" w:cs="Arial"/>
          <w:color w:val="auto"/>
          <w:sz w:val="24"/>
          <w:szCs w:val="28"/>
          <w:bdr w:val="none" w:sz="0" w:space="0" w:color="auto"/>
          <w:lang w:val="en-US" w:eastAsia="en-US"/>
        </w:rPr>
        <w:t xml:space="preserve">. Interestingly, </w:t>
      </w:r>
      <w:r w:rsidR="001625C0" w:rsidRPr="009C227A">
        <w:rPr>
          <w:rFonts w:ascii="Arial" w:eastAsiaTheme="minorHAnsi" w:hAnsi="Arial" w:cs="Times"/>
          <w:sz w:val="24"/>
          <w:bdr w:val="none" w:sz="0" w:space="0" w:color="auto"/>
          <w:lang w:val="en-US" w:eastAsia="en-US"/>
        </w:rPr>
        <w:t>children exposed to</w:t>
      </w:r>
      <w:r w:rsidR="006F7A94">
        <w:rPr>
          <w:rFonts w:ascii="Arial" w:eastAsiaTheme="minorHAnsi" w:hAnsi="Arial" w:cs="Times"/>
          <w:sz w:val="24"/>
          <w:bdr w:val="none" w:sz="0" w:space="0" w:color="auto"/>
          <w:lang w:val="en-US" w:eastAsia="en-US"/>
        </w:rPr>
        <w:t xml:space="preserve"> severe deprivation in the form of</w:t>
      </w:r>
      <w:r w:rsidR="001625C0" w:rsidRPr="009C227A">
        <w:rPr>
          <w:rFonts w:ascii="Arial" w:eastAsiaTheme="minorHAnsi" w:hAnsi="Arial" w:cs="Times"/>
          <w:sz w:val="24"/>
          <w:bdr w:val="none" w:sz="0" w:space="0" w:color="auto"/>
          <w:lang w:val="en-US" w:eastAsia="en-US"/>
        </w:rPr>
        <w:t xml:space="preserve"> institutional rearing exhibit</w:t>
      </w:r>
      <w:r w:rsidR="001625C0">
        <w:rPr>
          <w:rFonts w:ascii="Arial" w:eastAsiaTheme="minorHAnsi" w:hAnsi="Arial" w:cs="Times"/>
          <w:sz w:val="24"/>
          <w:bdr w:val="none" w:sz="0" w:space="0" w:color="auto"/>
          <w:lang w:val="en-US" w:eastAsia="en-US"/>
        </w:rPr>
        <w:t>ed</w:t>
      </w:r>
      <w:r w:rsidR="001625C0" w:rsidRPr="009C227A">
        <w:rPr>
          <w:rFonts w:ascii="Arial" w:eastAsiaTheme="minorHAnsi" w:hAnsi="Arial" w:cs="Times"/>
          <w:sz w:val="24"/>
          <w:bdr w:val="none" w:sz="0" w:space="0" w:color="auto"/>
          <w:lang w:val="en-US" w:eastAsia="en-US"/>
        </w:rPr>
        <w:t xml:space="preserve"> </w:t>
      </w:r>
      <w:r w:rsidR="001625C0" w:rsidRPr="009C227A">
        <w:rPr>
          <w:rFonts w:ascii="Arial" w:eastAsiaTheme="minorHAnsi" w:hAnsi="Arial" w:cs="Times"/>
          <w:sz w:val="24"/>
          <w:bdr w:val="none" w:sz="0" w:space="0" w:color="auto"/>
          <w:lang w:val="en-US" w:eastAsia="en-US"/>
        </w:rPr>
        <w:lastRenderedPageBreak/>
        <w:t xml:space="preserve">widespread cortical thinning in the superior and inferior parietal cortex </w:t>
      </w:r>
      <w:r w:rsidR="00FE27A9" w:rsidRPr="009C227A">
        <w:rPr>
          <w:rFonts w:ascii="Arial" w:eastAsiaTheme="minorHAnsi" w:hAnsi="Arial" w:cs="Times"/>
          <w:sz w:val="24"/>
          <w:bdr w:val="none" w:sz="0" w:space="0" w:color="auto"/>
          <w:lang w:val="en-US" w:eastAsia="en-US"/>
        </w:rPr>
        <w:fldChar w:fldCharType="begin">
          <w:fldData xml:space="preserve">PEVuZE5vdGU+PENpdGU+PEF1dGhvcj5NY0xhdWdobGluPC9BdXRob3I+PFllYXI+MjAxNDwvWWVh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</w:fldData>
        </w:fldChar>
      </w:r>
      <w:r w:rsidR="005B267C">
        <w:rPr>
          <w:rFonts w:ascii="Arial" w:eastAsiaTheme="minorHAnsi" w:hAnsi="Arial" w:cs="Times"/>
          <w:sz w:val="24"/>
          <w:bdr w:val="none" w:sz="0" w:space="0" w:color="auto"/>
          <w:lang w:val="en-US" w:eastAsia="en-US"/>
        </w:rPr>
        <w:instrText xml:space="preserve"> ADDIN EN.CITE </w:instrText>
      </w:r>
      <w:r w:rsidR="005B267C">
        <w:rPr>
          <w:rFonts w:ascii="Arial" w:eastAsiaTheme="minorHAnsi" w:hAnsi="Arial" w:cs="Times"/>
          <w:sz w:val="24"/>
          <w:bdr w:val="none" w:sz="0" w:space="0" w:color="auto"/>
          <w:lang w:val="en-US" w:eastAsia="en-US"/>
        </w:rPr>
        <w:fldChar w:fldCharType="begin">
          <w:fldData xml:space="preserve">PEVuZE5vdGU+PENpdGU+PEF1dGhvcj5NY0xhdWdobGluPC9BdXRob3I+PFllYXI+MjAxNDwvWWVh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</w:fldData>
        </w:fldChar>
      </w:r>
      <w:r w:rsidR="005B267C">
        <w:rPr>
          <w:rFonts w:ascii="Arial" w:eastAsiaTheme="minorHAnsi" w:hAnsi="Arial" w:cs="Times"/>
          <w:sz w:val="24"/>
          <w:bdr w:val="none" w:sz="0" w:space="0" w:color="auto"/>
          <w:lang w:val="en-US" w:eastAsia="en-US"/>
        </w:rPr>
        <w:instrText xml:space="preserve"> ADDIN EN.CITE.DATA </w:instrText>
      </w:r>
      <w:r w:rsidR="005B267C">
        <w:rPr>
          <w:rFonts w:ascii="Arial" w:eastAsiaTheme="minorHAnsi" w:hAnsi="Arial" w:cs="Times"/>
          <w:sz w:val="24"/>
          <w:bdr w:val="none" w:sz="0" w:space="0" w:color="auto"/>
          <w:lang w:val="en-US" w:eastAsia="en-US"/>
        </w:rPr>
      </w:r>
      <w:r w:rsidR="005B267C">
        <w:rPr>
          <w:rFonts w:ascii="Arial" w:eastAsiaTheme="minorHAnsi" w:hAnsi="Arial" w:cs="Times"/>
          <w:sz w:val="24"/>
          <w:bdr w:val="none" w:sz="0" w:space="0" w:color="auto"/>
          <w:lang w:val="en-US" w:eastAsia="en-US"/>
        </w:rPr>
        <w:fldChar w:fldCharType="end"/>
      </w:r>
      <w:r w:rsidR="00FE27A9" w:rsidRPr="009C227A">
        <w:rPr>
          <w:rFonts w:ascii="Arial" w:eastAsiaTheme="minorHAnsi" w:hAnsi="Arial" w:cs="Times"/>
          <w:sz w:val="24"/>
          <w:bdr w:val="none" w:sz="0" w:space="0" w:color="auto"/>
          <w:lang w:val="en-US" w:eastAsia="en-US"/>
        </w:rPr>
      </w:r>
      <w:r w:rsidR="00FE27A9" w:rsidRPr="009C227A">
        <w:rPr>
          <w:rFonts w:ascii="Arial" w:eastAsiaTheme="minorHAnsi" w:hAnsi="Arial" w:cs="Times"/>
          <w:sz w:val="24"/>
          <w:bdr w:val="none" w:sz="0" w:space="0" w:color="auto"/>
          <w:lang w:val="en-US" w:eastAsia="en-US"/>
        </w:rPr>
        <w:fldChar w:fldCharType="separate"/>
      </w:r>
      <w:r w:rsidR="00CB2D14">
        <w:rPr>
          <w:rFonts w:ascii="Arial" w:eastAsiaTheme="minorHAnsi" w:hAnsi="Arial" w:cs="Times"/>
          <w:noProof/>
          <w:sz w:val="24"/>
          <w:bdr w:val="none" w:sz="0" w:space="0" w:color="auto"/>
          <w:lang w:val="en-US" w:eastAsia="en-US"/>
        </w:rPr>
        <w:t>(McLaughlin</w:t>
      </w:r>
      <w:r w:rsidR="00CB2D14" w:rsidRPr="00CB2D14">
        <w:rPr>
          <w:rFonts w:ascii="Arial" w:eastAsiaTheme="minorHAnsi" w:hAnsi="Arial" w:cs="Times"/>
          <w:i/>
          <w:noProof/>
          <w:sz w:val="24"/>
          <w:bdr w:val="none" w:sz="0" w:space="0" w:color="auto"/>
          <w:lang w:val="en-US" w:eastAsia="en-US"/>
        </w:rPr>
        <w:t xml:space="preserve"> et al.</w:t>
      </w:r>
      <w:r w:rsidR="00CB2D14">
        <w:rPr>
          <w:rFonts w:ascii="Arial" w:eastAsiaTheme="minorHAnsi" w:hAnsi="Arial" w:cs="Times"/>
          <w:noProof/>
          <w:sz w:val="24"/>
          <w:bdr w:val="none" w:sz="0" w:space="0" w:color="auto"/>
          <w:lang w:val="en-US" w:eastAsia="en-US"/>
        </w:rPr>
        <w:t>, 2014b)</w:t>
      </w:r>
      <w:r w:rsidR="00FE27A9" w:rsidRPr="009C227A">
        <w:rPr>
          <w:rFonts w:ascii="Arial" w:eastAsiaTheme="minorHAnsi" w:hAnsi="Arial" w:cs="Times"/>
          <w:sz w:val="24"/>
          <w:bdr w:val="none" w:sz="0" w:space="0" w:color="auto"/>
          <w:lang w:val="en-US" w:eastAsia="en-US"/>
        </w:rPr>
        <w:fldChar w:fldCharType="end"/>
      </w:r>
      <w:r w:rsidR="001625C0" w:rsidRPr="009C227A">
        <w:rPr>
          <w:rFonts w:ascii="Arial" w:eastAsiaTheme="minorHAnsi" w:hAnsi="Arial" w:cs="Times"/>
          <w:sz w:val="24"/>
          <w:bdr w:val="none" w:sz="0" w:space="0" w:color="auto"/>
          <w:lang w:val="en-US" w:eastAsia="en-US"/>
        </w:rPr>
        <w:t xml:space="preserve">, and children exposed to neglect often have deficits in language abilities </w:t>
      </w:r>
      <w:r w:rsidR="00FE27A9" w:rsidRPr="009C227A">
        <w:rPr>
          <w:rFonts w:ascii="Arial" w:eastAsiaTheme="minorHAnsi" w:hAnsi="Arial" w:cs="Times"/>
          <w:sz w:val="24"/>
          <w:bdr w:val="none" w:sz="0" w:space="0" w:color="auto"/>
          <w:lang w:val="en-US" w:eastAsia="en-US"/>
        </w:rPr>
        <w:fldChar w:fldCharType="begin">
          <w:fldData xml:space="preserve">PEVuZE5vdGU+PENpdGU+PEF1dGhvcj5GYXJhaDwvQXV0aG9yPjxZZWFyPjIwMDY8L1llYXI+PFJl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</w:fldData>
        </w:fldChar>
      </w:r>
      <w:r w:rsidR="005B267C">
        <w:rPr>
          <w:rFonts w:ascii="Arial" w:eastAsiaTheme="minorHAnsi" w:hAnsi="Arial" w:cs="Times"/>
          <w:sz w:val="24"/>
          <w:bdr w:val="none" w:sz="0" w:space="0" w:color="auto"/>
          <w:lang w:val="en-US" w:eastAsia="en-US"/>
        </w:rPr>
        <w:instrText xml:space="preserve"> ADDIN EN.CITE </w:instrText>
      </w:r>
      <w:r w:rsidR="005B267C">
        <w:rPr>
          <w:rFonts w:ascii="Arial" w:eastAsiaTheme="minorHAnsi" w:hAnsi="Arial" w:cs="Times"/>
          <w:sz w:val="24"/>
          <w:bdr w:val="none" w:sz="0" w:space="0" w:color="auto"/>
          <w:lang w:val="en-US" w:eastAsia="en-US"/>
        </w:rPr>
        <w:fldChar w:fldCharType="begin">
          <w:fldData xml:space="preserve">PEVuZE5vdGU+PENpdGU+PEF1dGhvcj5GYXJhaDwvQXV0aG9yPjxZZWFyPjIwMDY8L1llYXI+PFJl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</w:fldData>
        </w:fldChar>
      </w:r>
      <w:r w:rsidR="005B267C">
        <w:rPr>
          <w:rFonts w:ascii="Arial" w:eastAsiaTheme="minorHAnsi" w:hAnsi="Arial" w:cs="Times"/>
          <w:sz w:val="24"/>
          <w:bdr w:val="none" w:sz="0" w:space="0" w:color="auto"/>
          <w:lang w:val="en-US" w:eastAsia="en-US"/>
        </w:rPr>
        <w:instrText xml:space="preserve"> ADDIN EN.CITE.DATA </w:instrText>
      </w:r>
      <w:r w:rsidR="005B267C">
        <w:rPr>
          <w:rFonts w:ascii="Arial" w:eastAsiaTheme="minorHAnsi" w:hAnsi="Arial" w:cs="Times"/>
          <w:sz w:val="24"/>
          <w:bdr w:val="none" w:sz="0" w:space="0" w:color="auto"/>
          <w:lang w:val="en-US" w:eastAsia="en-US"/>
        </w:rPr>
      </w:r>
      <w:r w:rsidR="005B267C">
        <w:rPr>
          <w:rFonts w:ascii="Arial" w:eastAsiaTheme="minorHAnsi" w:hAnsi="Arial" w:cs="Times"/>
          <w:sz w:val="24"/>
          <w:bdr w:val="none" w:sz="0" w:space="0" w:color="auto"/>
          <w:lang w:val="en-US" w:eastAsia="en-US"/>
        </w:rPr>
        <w:fldChar w:fldCharType="end"/>
      </w:r>
      <w:r w:rsidR="00FE27A9" w:rsidRPr="009C227A">
        <w:rPr>
          <w:rFonts w:ascii="Arial" w:eastAsiaTheme="minorHAnsi" w:hAnsi="Arial" w:cs="Times"/>
          <w:sz w:val="24"/>
          <w:bdr w:val="none" w:sz="0" w:space="0" w:color="auto"/>
          <w:lang w:val="en-US" w:eastAsia="en-US"/>
        </w:rPr>
      </w:r>
      <w:r w:rsidR="00FE27A9" w:rsidRPr="009C227A">
        <w:rPr>
          <w:rFonts w:ascii="Arial" w:eastAsiaTheme="minorHAnsi" w:hAnsi="Arial" w:cs="Times"/>
          <w:sz w:val="24"/>
          <w:bdr w:val="none" w:sz="0" w:space="0" w:color="auto"/>
          <w:lang w:val="en-US" w:eastAsia="en-US"/>
        </w:rPr>
        <w:fldChar w:fldCharType="separate"/>
      </w:r>
      <w:r w:rsidR="00CB2D14">
        <w:rPr>
          <w:rFonts w:ascii="Arial" w:eastAsiaTheme="minorHAnsi" w:hAnsi="Arial" w:cs="Times"/>
          <w:noProof/>
          <w:sz w:val="24"/>
          <w:bdr w:val="none" w:sz="0" w:space="0" w:color="auto"/>
          <w:lang w:val="en-US" w:eastAsia="en-US"/>
        </w:rPr>
        <w:t>(Farah</w:t>
      </w:r>
      <w:r w:rsidR="00CB2D14" w:rsidRPr="00CB2D14">
        <w:rPr>
          <w:rFonts w:ascii="Arial" w:eastAsiaTheme="minorHAnsi" w:hAnsi="Arial" w:cs="Times"/>
          <w:i/>
          <w:noProof/>
          <w:sz w:val="24"/>
          <w:bdr w:val="none" w:sz="0" w:space="0" w:color="auto"/>
          <w:lang w:val="en-US" w:eastAsia="en-US"/>
        </w:rPr>
        <w:t xml:space="preserve"> et al.</w:t>
      </w:r>
      <w:r w:rsidR="00CB2D14">
        <w:rPr>
          <w:rFonts w:ascii="Arial" w:eastAsiaTheme="minorHAnsi" w:hAnsi="Arial" w:cs="Times"/>
          <w:noProof/>
          <w:sz w:val="24"/>
          <w:bdr w:val="none" w:sz="0" w:space="0" w:color="auto"/>
          <w:lang w:val="en-US" w:eastAsia="en-US"/>
        </w:rPr>
        <w:t>, 2006)</w:t>
      </w:r>
      <w:r w:rsidR="00FE27A9" w:rsidRPr="009C227A">
        <w:rPr>
          <w:rFonts w:ascii="Arial" w:eastAsiaTheme="minorHAnsi" w:hAnsi="Arial" w:cs="Times"/>
          <w:sz w:val="24"/>
          <w:bdr w:val="none" w:sz="0" w:space="0" w:color="auto"/>
          <w:lang w:val="en-US" w:eastAsia="en-US"/>
        </w:rPr>
        <w:fldChar w:fldCharType="end"/>
      </w:r>
      <w:r w:rsidR="001625C0" w:rsidRPr="009C227A">
        <w:rPr>
          <w:rFonts w:ascii="Arial" w:eastAsiaTheme="minorHAnsi" w:hAnsi="Arial" w:cs="Times"/>
          <w:sz w:val="24"/>
          <w:bdr w:val="none" w:sz="0" w:space="0" w:color="auto"/>
          <w:lang w:val="en-US" w:eastAsia="en-US"/>
        </w:rPr>
        <w:t xml:space="preserve">. </w:t>
      </w:r>
      <w:r w:rsidR="008C630F">
        <w:rPr>
          <w:rFonts w:ascii="Arial" w:eastAsiaTheme="minorHAnsi" w:hAnsi="Arial" w:cs="Arial"/>
          <w:color w:val="auto"/>
          <w:sz w:val="24"/>
          <w:szCs w:val="28"/>
          <w:bdr w:val="none" w:sz="0" w:space="0" w:color="auto"/>
          <w:lang w:val="en-US" w:eastAsia="en-US"/>
        </w:rPr>
        <w:t>Individuals</w:t>
      </w:r>
      <w:r w:rsidR="001625C0" w:rsidRPr="009C227A">
        <w:rPr>
          <w:rFonts w:ascii="Arial" w:eastAsiaTheme="minorHAnsi" w:hAnsi="Arial" w:cs="Arial"/>
          <w:color w:val="auto"/>
          <w:sz w:val="24"/>
          <w:szCs w:val="28"/>
          <w:bdr w:val="none" w:sz="0" w:space="0" w:color="auto"/>
          <w:lang w:val="en-US" w:eastAsia="en-US"/>
        </w:rPr>
        <w:t xml:space="preserve"> with a history of deprivation</w:t>
      </w:r>
      <w:r w:rsidR="001625C0" w:rsidRPr="00FD0B57">
        <w:rPr>
          <w:rFonts w:ascii="Arial" w:eastAsiaTheme="minorHAnsi" w:hAnsi="Arial" w:cs="Arial"/>
          <w:color w:val="auto"/>
          <w:sz w:val="24"/>
          <w:szCs w:val="28"/>
          <w:bdr w:val="none" w:sz="0" w:space="0" w:color="auto"/>
          <w:lang w:val="en-US" w:eastAsia="en-US"/>
        </w:rPr>
        <w:t xml:space="preserve"> showed </w:t>
      </w:r>
      <w:r w:rsidR="00FB57A4">
        <w:rPr>
          <w:rFonts w:ascii="Arial" w:eastAsiaTheme="minorHAnsi" w:hAnsi="Arial" w:cs="Arial"/>
          <w:color w:val="auto"/>
          <w:sz w:val="24"/>
          <w:szCs w:val="28"/>
          <w:bdr w:val="none" w:sz="0" w:space="0" w:color="auto"/>
          <w:lang w:val="en-US" w:eastAsia="en-US"/>
        </w:rPr>
        <w:t>smaller</w:t>
      </w:r>
      <w:r w:rsidR="001625C0" w:rsidRPr="00FD0B57">
        <w:rPr>
          <w:rFonts w:ascii="Arial" w:eastAsiaTheme="minorHAnsi" w:hAnsi="Arial" w:cs="Arial"/>
          <w:color w:val="auto"/>
          <w:sz w:val="24"/>
          <w:szCs w:val="28"/>
          <w:bdr w:val="none" w:sz="0" w:space="0" w:color="auto"/>
          <w:lang w:val="en-US" w:eastAsia="en-US"/>
        </w:rPr>
        <w:t xml:space="preserve"> gray matter</w:t>
      </w:r>
      <w:r w:rsidR="00FB57A4">
        <w:rPr>
          <w:rFonts w:ascii="Arial" w:eastAsiaTheme="minorHAnsi" w:hAnsi="Arial" w:cs="Arial"/>
          <w:color w:val="auto"/>
          <w:sz w:val="24"/>
          <w:szCs w:val="28"/>
          <w:bdr w:val="none" w:sz="0" w:space="0" w:color="auto"/>
          <w:lang w:val="en-US" w:eastAsia="en-US"/>
        </w:rPr>
        <w:t xml:space="preserve"> volumes</w:t>
      </w:r>
      <w:r w:rsidR="001625C0" w:rsidRPr="00FD0B57">
        <w:rPr>
          <w:rFonts w:ascii="Arial" w:eastAsiaTheme="minorHAnsi" w:hAnsi="Arial" w:cs="Arial"/>
          <w:color w:val="auto"/>
          <w:sz w:val="24"/>
          <w:szCs w:val="28"/>
          <w:bdr w:val="none" w:sz="0" w:space="0" w:color="auto"/>
          <w:lang w:val="en-US" w:eastAsia="en-US"/>
        </w:rPr>
        <w:t xml:space="preserve"> compared with </w:t>
      </w:r>
      <w:r w:rsidR="008C630F">
        <w:rPr>
          <w:rFonts w:ascii="Arial" w:eastAsiaTheme="minorHAnsi" w:hAnsi="Arial" w:cs="Arial"/>
          <w:color w:val="auto"/>
          <w:sz w:val="24"/>
          <w:szCs w:val="28"/>
          <w:bdr w:val="none" w:sz="0" w:space="0" w:color="auto"/>
          <w:lang w:val="en-US" w:eastAsia="en-US"/>
        </w:rPr>
        <w:t>individuals</w:t>
      </w:r>
      <w:r w:rsidR="001625C0" w:rsidRPr="00FD0B57">
        <w:rPr>
          <w:rFonts w:ascii="Arial" w:eastAsiaTheme="minorHAnsi" w:hAnsi="Arial" w:cs="Arial"/>
          <w:color w:val="auto"/>
          <w:sz w:val="24"/>
          <w:szCs w:val="28"/>
          <w:bdr w:val="none" w:sz="0" w:space="0" w:color="auto"/>
          <w:lang w:val="en-US" w:eastAsia="en-US"/>
        </w:rPr>
        <w:t xml:space="preserve"> with a history of abuse in the fusiform gyrus and the middle occipital gyrus </w:t>
      </w:r>
      <w:r w:rsidR="00FE27A9" w:rsidRPr="009C227A">
        <w:rPr>
          <w:rFonts w:ascii="Arial" w:eastAsiaTheme="minorHAnsi" w:hAnsi="Arial" w:cs="Arial"/>
          <w:color w:val="auto"/>
          <w:sz w:val="24"/>
          <w:szCs w:val="28"/>
          <w:bdr w:val="none" w:sz="0" w:space="0" w:color="auto"/>
          <w:lang w:val="en-US" w:eastAsia="en-US"/>
        </w:rPr>
        <w:fldChar w:fldCharType="begin">
          <w:fldData xml:space="preserve">PEVuZE5vdGU+PENpdGU+PEF1dGhvcj5FdmVyYWVyZDwvQXV0aG9yPjxZZWFyPjIwMTY8L1llYXI+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</w:fldData>
        </w:fldChar>
      </w:r>
      <w:r w:rsidR="005B267C">
        <w:rPr>
          <w:rFonts w:ascii="Arial" w:eastAsiaTheme="minorHAnsi" w:hAnsi="Arial" w:cs="Arial"/>
          <w:color w:val="auto"/>
          <w:sz w:val="24"/>
          <w:szCs w:val="28"/>
          <w:bdr w:val="none" w:sz="0" w:space="0" w:color="auto"/>
          <w:lang w:val="en-US" w:eastAsia="en-US"/>
        </w:rPr>
        <w:instrText xml:space="preserve"> ADDIN EN.CITE </w:instrText>
      </w:r>
      <w:r w:rsidR="005B267C">
        <w:rPr>
          <w:rFonts w:ascii="Arial" w:eastAsiaTheme="minorHAnsi" w:hAnsi="Arial" w:cs="Arial"/>
          <w:color w:val="auto"/>
          <w:sz w:val="24"/>
          <w:szCs w:val="28"/>
          <w:bdr w:val="none" w:sz="0" w:space="0" w:color="auto"/>
          <w:lang w:val="en-US" w:eastAsia="en-US"/>
        </w:rPr>
        <w:fldChar w:fldCharType="begin">
          <w:fldData xml:space="preserve">PEVuZE5vdGU+PENpdGU+PEF1dGhvcj5FdmVyYWVyZDwvQXV0aG9yPjxZZWFyPjIwMTY8L1llYXI+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</w:fldData>
        </w:fldChar>
      </w:r>
      <w:r w:rsidR="005B267C">
        <w:rPr>
          <w:rFonts w:ascii="Arial" w:eastAsiaTheme="minorHAnsi" w:hAnsi="Arial" w:cs="Arial"/>
          <w:color w:val="auto"/>
          <w:sz w:val="24"/>
          <w:szCs w:val="28"/>
          <w:bdr w:val="none" w:sz="0" w:space="0" w:color="auto"/>
          <w:lang w:val="en-US" w:eastAsia="en-US"/>
        </w:rPr>
        <w:instrText xml:space="preserve"> ADDIN EN.CITE.DATA </w:instrText>
      </w:r>
      <w:r w:rsidR="005B267C">
        <w:rPr>
          <w:rFonts w:ascii="Arial" w:eastAsiaTheme="minorHAnsi" w:hAnsi="Arial" w:cs="Arial"/>
          <w:color w:val="auto"/>
          <w:sz w:val="24"/>
          <w:szCs w:val="28"/>
          <w:bdr w:val="none" w:sz="0" w:space="0" w:color="auto"/>
          <w:lang w:val="en-US" w:eastAsia="en-US"/>
        </w:rPr>
      </w:r>
      <w:r w:rsidR="005B267C">
        <w:rPr>
          <w:rFonts w:ascii="Arial" w:eastAsiaTheme="minorHAnsi" w:hAnsi="Arial" w:cs="Arial"/>
          <w:color w:val="auto"/>
          <w:sz w:val="24"/>
          <w:szCs w:val="28"/>
          <w:bdr w:val="none" w:sz="0" w:space="0" w:color="auto"/>
          <w:lang w:val="en-US" w:eastAsia="en-US"/>
        </w:rPr>
        <w:fldChar w:fldCharType="end"/>
      </w:r>
      <w:r w:rsidR="00FE27A9" w:rsidRPr="009C227A">
        <w:rPr>
          <w:rFonts w:ascii="Arial" w:eastAsiaTheme="minorHAnsi" w:hAnsi="Arial" w:cs="Arial"/>
          <w:color w:val="auto"/>
          <w:sz w:val="24"/>
          <w:szCs w:val="28"/>
          <w:bdr w:val="none" w:sz="0" w:space="0" w:color="auto"/>
          <w:lang w:val="en-US" w:eastAsia="en-US"/>
        </w:rPr>
      </w:r>
      <w:r w:rsidR="00FE27A9" w:rsidRPr="009C227A">
        <w:rPr>
          <w:rFonts w:ascii="Arial" w:eastAsiaTheme="minorHAnsi" w:hAnsi="Arial" w:cs="Arial"/>
          <w:color w:val="auto"/>
          <w:sz w:val="24"/>
          <w:szCs w:val="28"/>
          <w:bdr w:val="none" w:sz="0" w:space="0" w:color="auto"/>
          <w:lang w:val="en-US" w:eastAsia="en-US"/>
        </w:rPr>
        <w:fldChar w:fldCharType="separate"/>
      </w:r>
      <w:r w:rsidR="00CB2D14">
        <w:rPr>
          <w:rFonts w:ascii="Arial" w:eastAsiaTheme="minorHAnsi" w:hAnsi="Arial" w:cs="Arial"/>
          <w:noProof/>
          <w:color w:val="auto"/>
          <w:sz w:val="24"/>
          <w:szCs w:val="28"/>
          <w:bdr w:val="none" w:sz="0" w:space="0" w:color="auto"/>
          <w:lang w:val="en-US" w:eastAsia="en-US"/>
        </w:rPr>
        <w:t>(Everaerd</w:t>
      </w:r>
      <w:r w:rsidR="00CB2D14" w:rsidRPr="00CB2D14">
        <w:rPr>
          <w:rFonts w:ascii="Arial" w:eastAsiaTheme="minorHAnsi" w:hAnsi="Arial" w:cs="Arial"/>
          <w:i/>
          <w:noProof/>
          <w:color w:val="auto"/>
          <w:sz w:val="24"/>
          <w:szCs w:val="28"/>
          <w:bdr w:val="none" w:sz="0" w:space="0" w:color="auto"/>
          <w:lang w:val="en-US" w:eastAsia="en-US"/>
        </w:rPr>
        <w:t xml:space="preserve"> et al.</w:t>
      </w:r>
      <w:r w:rsidR="00CB2D14">
        <w:rPr>
          <w:rFonts w:ascii="Arial" w:eastAsiaTheme="minorHAnsi" w:hAnsi="Arial" w:cs="Arial"/>
          <w:noProof/>
          <w:color w:val="auto"/>
          <w:sz w:val="24"/>
          <w:szCs w:val="28"/>
          <w:bdr w:val="none" w:sz="0" w:space="0" w:color="auto"/>
          <w:lang w:val="en-US" w:eastAsia="en-US"/>
        </w:rPr>
        <w:t>, 2016)</w:t>
      </w:r>
      <w:r w:rsidR="00FE27A9" w:rsidRPr="009C227A">
        <w:rPr>
          <w:rFonts w:ascii="Arial" w:eastAsiaTheme="minorHAnsi" w:hAnsi="Arial" w:cs="Arial"/>
          <w:color w:val="auto"/>
          <w:sz w:val="24"/>
          <w:szCs w:val="28"/>
          <w:bdr w:val="none" w:sz="0" w:space="0" w:color="auto"/>
          <w:lang w:val="en-US" w:eastAsia="en-US"/>
        </w:rPr>
        <w:fldChar w:fldCharType="end"/>
      </w:r>
      <w:r w:rsidR="00B03AEA">
        <w:rPr>
          <w:rFonts w:ascii="Arial" w:eastAsiaTheme="minorHAnsi" w:hAnsi="Arial" w:cs="Arial"/>
          <w:color w:val="auto"/>
          <w:sz w:val="24"/>
          <w:szCs w:val="28"/>
          <w:bdr w:val="none" w:sz="0" w:space="0" w:color="auto"/>
          <w:lang w:val="en-US" w:eastAsia="en-US"/>
        </w:rPr>
        <w:t>. Therefore</w:t>
      </w:r>
      <w:r w:rsidR="001625C0" w:rsidRPr="009C227A">
        <w:rPr>
          <w:rFonts w:ascii="Arial" w:eastAsiaTheme="minorHAnsi" w:hAnsi="Arial" w:cs="Arial"/>
          <w:color w:val="auto"/>
          <w:sz w:val="24"/>
          <w:szCs w:val="28"/>
          <w:bdr w:val="none" w:sz="0" w:space="0" w:color="auto"/>
          <w:lang w:val="en-US" w:eastAsia="en-US"/>
        </w:rPr>
        <w:t>, exploring effects from different types of CM</w:t>
      </w:r>
      <w:r w:rsidR="00D75E93">
        <w:rPr>
          <w:rFonts w:ascii="Arial" w:eastAsiaTheme="minorHAnsi" w:hAnsi="Arial" w:cs="Arial"/>
          <w:color w:val="auto"/>
          <w:sz w:val="24"/>
          <w:szCs w:val="28"/>
          <w:bdr w:val="none" w:sz="0" w:space="0" w:color="auto"/>
          <w:lang w:val="en-US" w:eastAsia="en-US"/>
        </w:rPr>
        <w:t xml:space="preserve"> on brain structure</w:t>
      </w:r>
      <w:r w:rsidR="001625C0" w:rsidRPr="009C227A">
        <w:rPr>
          <w:rFonts w:ascii="Arial" w:eastAsiaTheme="minorHAnsi" w:hAnsi="Arial" w:cs="Arial"/>
          <w:color w:val="auto"/>
          <w:sz w:val="24"/>
          <w:szCs w:val="28"/>
          <w:bdr w:val="none" w:sz="0" w:space="0" w:color="auto"/>
          <w:lang w:val="en-US" w:eastAsia="en-US"/>
        </w:rPr>
        <w:t xml:space="preserve"> </w:t>
      </w:r>
      <w:r w:rsidR="00D250E2">
        <w:rPr>
          <w:rFonts w:ascii="Arial" w:eastAsiaTheme="minorHAnsi" w:hAnsi="Arial" w:cs="Arial"/>
          <w:color w:val="auto"/>
          <w:sz w:val="24"/>
          <w:szCs w:val="28"/>
          <w:bdr w:val="none" w:sz="0" w:space="0" w:color="auto"/>
          <w:lang w:val="en-US" w:eastAsia="en-US"/>
        </w:rPr>
        <w:t>was</w:t>
      </w:r>
      <w:r w:rsidR="001625C0" w:rsidRPr="009C227A">
        <w:rPr>
          <w:rFonts w:ascii="Arial" w:eastAsiaTheme="minorHAnsi" w:hAnsi="Arial" w:cs="Arial"/>
          <w:color w:val="auto"/>
          <w:sz w:val="24"/>
          <w:szCs w:val="28"/>
          <w:bdr w:val="none" w:sz="0" w:space="0" w:color="auto"/>
          <w:lang w:val="en-US" w:eastAsia="en-US"/>
        </w:rPr>
        <w:t xml:space="preserve"> an important goal of the </w:t>
      </w:r>
      <w:r w:rsidR="00D250E2">
        <w:rPr>
          <w:rFonts w:ascii="Arial" w:eastAsiaTheme="minorHAnsi" w:hAnsi="Arial" w:cs="Arial"/>
          <w:color w:val="auto"/>
          <w:sz w:val="24"/>
          <w:szCs w:val="28"/>
          <w:bdr w:val="none" w:sz="0" w:space="0" w:color="auto"/>
          <w:lang w:val="en-US" w:eastAsia="en-US"/>
        </w:rPr>
        <w:t>current</w:t>
      </w:r>
      <w:r w:rsidR="001625C0" w:rsidRPr="009C227A">
        <w:rPr>
          <w:rFonts w:ascii="Arial" w:eastAsiaTheme="minorHAnsi" w:hAnsi="Arial" w:cs="Arial"/>
          <w:color w:val="auto"/>
          <w:sz w:val="24"/>
          <w:szCs w:val="28"/>
          <w:bdr w:val="none" w:sz="0" w:space="0" w:color="auto"/>
          <w:lang w:val="en-US" w:eastAsia="en-US"/>
        </w:rPr>
        <w:t xml:space="preserve"> study.</w:t>
      </w:r>
    </w:p>
    <w:p w14:paraId="3799BD29" w14:textId="77777777" w:rsidR="00B7776A" w:rsidRPr="00FD0B57" w:rsidRDefault="00B7776A" w:rsidP="00B7776A">
      <w:pPr>
        <w:pStyle w:val="CommentText"/>
        <w:spacing w:line="480" w:lineRule="auto"/>
        <w:rPr>
          <w:rFonts w:ascii="Arial" w:eastAsia="Arial" w:hAnsi="Arial" w:cs="Arial"/>
          <w:sz w:val="24"/>
          <w:szCs w:val="24"/>
          <w:lang w:val="en-US"/>
        </w:rPr>
      </w:pPr>
    </w:p>
    <w:p w14:paraId="1FFA9C32" w14:textId="1428E827" w:rsidR="00A5286E" w:rsidRPr="00321696" w:rsidRDefault="00CB286C" w:rsidP="00A5286E">
      <w:pPr>
        <w:widowControl w:val="0"/>
        <w:spacing w:after="120" w:line="480" w:lineRule="auto"/>
        <w:rPr>
          <w:rStyle w:val="PageNumber"/>
          <w:sz w:val="20"/>
          <w:szCs w:val="20"/>
        </w:rPr>
      </w:pPr>
      <w:r>
        <w:rPr>
          <w:rStyle w:val="PageNumber"/>
          <w:rFonts w:ascii="Arial" w:hAnsi="Arial" w:cs="Arial"/>
          <w:sz w:val="24"/>
          <w:szCs w:val="24"/>
        </w:rPr>
        <w:t>In this</w:t>
      </w:r>
      <w:r w:rsidR="00E241DA">
        <w:rPr>
          <w:rStyle w:val="PageNumber"/>
          <w:rFonts w:ascii="Arial" w:hAnsi="Arial" w:cs="Arial"/>
          <w:sz w:val="24"/>
          <w:szCs w:val="24"/>
        </w:rPr>
        <w:t xml:space="preserve"> mega-analysis we </w:t>
      </w:r>
      <w:r>
        <w:rPr>
          <w:rStyle w:val="PageNumber"/>
          <w:rFonts w:ascii="Arial" w:hAnsi="Arial" w:cs="Arial"/>
          <w:sz w:val="24"/>
          <w:szCs w:val="24"/>
        </w:rPr>
        <w:t xml:space="preserve">first </w:t>
      </w:r>
      <w:r w:rsidR="00E241DA">
        <w:rPr>
          <w:rStyle w:val="PageNumber"/>
          <w:rFonts w:ascii="Arial" w:hAnsi="Arial" w:cs="Arial"/>
          <w:sz w:val="24"/>
          <w:szCs w:val="24"/>
        </w:rPr>
        <w:t xml:space="preserve">aimed </w:t>
      </w:r>
      <w:r w:rsidR="001625C0" w:rsidRPr="009C227A">
        <w:rPr>
          <w:rStyle w:val="PageNumber"/>
          <w:rFonts w:ascii="Arial" w:hAnsi="Arial" w:cs="Arial"/>
          <w:sz w:val="24"/>
          <w:szCs w:val="24"/>
        </w:rPr>
        <w:t xml:space="preserve">to investigate the association between CM </w:t>
      </w:r>
      <w:r w:rsidR="00E241DA">
        <w:rPr>
          <w:rStyle w:val="PageNumber"/>
          <w:rFonts w:ascii="Arial" w:hAnsi="Arial" w:cs="Arial"/>
          <w:sz w:val="24"/>
          <w:szCs w:val="24"/>
        </w:rPr>
        <w:t xml:space="preserve">severity </w:t>
      </w:r>
      <w:r w:rsidR="001625C0" w:rsidRPr="009C227A">
        <w:rPr>
          <w:rStyle w:val="PageNumber"/>
          <w:rFonts w:ascii="Arial" w:hAnsi="Arial" w:cs="Arial"/>
          <w:sz w:val="24"/>
          <w:szCs w:val="24"/>
        </w:rPr>
        <w:t xml:space="preserve">and cortical brain structure in MDD patients and healthy subjects. </w:t>
      </w:r>
      <w:r w:rsidR="002A39B1">
        <w:rPr>
          <w:rStyle w:val="PageNumber"/>
          <w:rFonts w:ascii="Arial" w:hAnsi="Arial" w:cs="Arial"/>
          <w:sz w:val="24"/>
          <w:szCs w:val="24"/>
        </w:rPr>
        <w:t>W</w:t>
      </w:r>
      <w:r w:rsidR="001625C0" w:rsidRPr="009C227A">
        <w:rPr>
          <w:rStyle w:val="PageNumber"/>
          <w:rFonts w:ascii="Arial" w:hAnsi="Arial" w:cs="Arial"/>
          <w:sz w:val="24"/>
          <w:szCs w:val="24"/>
        </w:rPr>
        <w:t xml:space="preserve">e hypothesized that more severe CM </w:t>
      </w:r>
      <w:r w:rsidR="001625C0">
        <w:rPr>
          <w:rStyle w:val="PageNumber"/>
          <w:rFonts w:ascii="Arial" w:hAnsi="Arial" w:cs="Arial"/>
          <w:sz w:val="24"/>
          <w:szCs w:val="24"/>
        </w:rPr>
        <w:t>would be</w:t>
      </w:r>
      <w:r w:rsidR="001625C0" w:rsidRPr="00FD0B57">
        <w:rPr>
          <w:rStyle w:val="PageNumber"/>
          <w:rFonts w:ascii="Arial" w:hAnsi="Arial" w:cs="Arial"/>
          <w:sz w:val="24"/>
          <w:szCs w:val="24"/>
        </w:rPr>
        <w:t xml:space="preserve"> related to lower cortical thickness and surface area, especially of the OFC, ACC, medial prefrontal cortex and insula</w:t>
      </w:r>
      <w:r w:rsidR="0041566D">
        <w:rPr>
          <w:rStyle w:val="PageNumber"/>
          <w:rFonts w:ascii="Arial" w:hAnsi="Arial" w:cs="Arial"/>
          <w:sz w:val="24"/>
          <w:szCs w:val="24"/>
        </w:rPr>
        <w:t xml:space="preserve"> -</w:t>
      </w:r>
      <w:r w:rsidR="001625C0" w:rsidRPr="00FD0B57">
        <w:rPr>
          <w:rStyle w:val="PageNumber"/>
          <w:rFonts w:ascii="Arial" w:hAnsi="Arial" w:cs="Arial"/>
          <w:sz w:val="24"/>
          <w:szCs w:val="24"/>
        </w:rPr>
        <w:t xml:space="preserve"> regions affected in adult MDD </w:t>
      </w:r>
      <w:r w:rsidR="00FE27A9" w:rsidRPr="009C227A">
        <w:rPr>
          <w:rFonts w:ascii="Arial" w:hAnsi="Arial" w:cs="Arial"/>
          <w:sz w:val="24"/>
          <w:szCs w:val="24"/>
          <w:lang w:val="en-US"/>
        </w:rPr>
        <w:fldChar w:fldCharType="begin"/>
      </w:r>
      <w:r w:rsidR="005B267C">
        <w:rPr>
          <w:rFonts w:ascii="Arial" w:hAnsi="Arial" w:cs="Arial"/>
          <w:sz w:val="24"/>
          <w:szCs w:val="24"/>
          <w:lang w:val="en-US"/>
        </w:rPr>
        <w:instrText xml:space="preserve"> ADDIN EN.CITE &lt;EndNote&gt;&lt;Cite&gt;&lt;Author&gt;Fischl&lt;/Author&gt;&lt;Year&gt;2002&lt;/Year&gt;&lt;RecNum&gt;28&lt;/RecNum&gt;&lt;DisplayText&gt;(Fischl&lt;style face="italic"&gt; et al.&lt;/style&gt;, 2002)&lt;/DisplayText&gt;&lt;record&gt;&lt;rec-number&gt;28&lt;/rec-number&gt;&lt;foreign-keys&gt;&lt;key app="EN" db-id="dvdwxva229v9f2ex004pwvr9eefzfdefeptd" timestamp="1543443041"&gt;28&lt;/key&gt;&lt;/foreign-keys&gt;&lt;ref-type name="Journal Article"&gt;17&lt;/ref-type&gt;&lt;contributors&gt;&lt;authors&gt;&lt;author&gt;Fischl, B.&lt;/author&gt;&lt;author&gt;Salat, D. H.&lt;/author&gt;&lt;author&gt;Busa, E.&lt;/author&gt;&lt;author&gt;Albert, M.&lt;/author&gt;&lt;author&gt;Dieterich, M.&lt;/author&gt;&lt;author&gt;Haselgrove, C.&lt;/author&gt;&lt;author&gt;van der Kouwe, A.&lt;/author&gt;&lt;author&gt;Killiany, R.&lt;/author&gt;&lt;author&gt;Kennedy, D.&lt;/author&gt;&lt;author&gt;Klaveness, S.&lt;/author&gt;&lt;author&gt;Montillo, A.&lt;/author&gt;&lt;author&gt;Makris, N.&lt;/author&gt;&lt;author&gt;Rosen, B.&lt;/author&gt;&lt;author&gt;Dale, A. M.&lt;/author&gt;&lt;/authors&gt;&lt;/contributors&gt;&lt;auth-address&gt;Massachusetts General Hospital, Nuclear Magnetic Resonance Center, Rm. 2328, Building 149, 13th Street, Charlestown, MA 02129, USA.&lt;/auth-address&gt;&lt;titles&gt;&lt;title&gt;Whole brain segmentation: automated labeling of neuroanatomical structures in the human brain&lt;/title&gt;&lt;secondary-title&gt;Neuron&lt;/secondary-title&gt;&lt;/titles&gt;&lt;periodical&gt;&lt;full-title&gt;Neuron&lt;/full-title&gt;&lt;/periodical&gt;&lt;pages&gt;341-55&lt;/pages&gt;&lt;volume&gt;33&lt;/volume&gt;&lt;number&gt;3&lt;/number&gt;&lt;keywords&gt;&lt;keyword&gt;Aged&lt;/keyword&gt;&lt;keyword&gt;Alzheimer Disease/diagnosis/pathology&lt;/keyword&gt;&lt;keyword&gt;Brain/*anatomy &amp;amp; histology/pathology&lt;/keyword&gt;&lt;keyword&gt;Brain Mapping&lt;/keyword&gt;&lt;keyword&gt;Female&lt;/keyword&gt;&lt;keyword&gt;Humans&lt;/keyword&gt;&lt;keyword&gt;Magnetic Resonance Imaging/*methods&lt;/keyword&gt;&lt;keyword&gt;Male&lt;/keyword&gt;&lt;keyword&gt;Reproducibility of Results&lt;/keyword&gt;&lt;/keywords&gt;&lt;dates&gt;&lt;year&gt;2002&lt;/year&gt;&lt;pub-dates&gt;&lt;date&gt;Jan 31&lt;/date&gt;&lt;/pub-dates&gt;&lt;/dates&gt;&lt;isbn&gt;0896-6273 (Print)&amp;#xD;0896-6273 (Linking)&lt;/isbn&gt;&lt;accession-num&gt;11832223&lt;/accession-num&gt;&lt;urls&gt;&lt;related-urls&gt;&lt;url&gt;https://www.ncbi.nlm.nih.gov/pubmed/11832223&lt;/url&gt;&lt;/related-urls&gt;&lt;/urls&gt;&lt;/record&gt;&lt;/Cite&gt;&lt;/EndNote&gt;</w:instrText>
      </w:r>
      <w:r w:rsidR="00FE27A9" w:rsidRPr="009C227A">
        <w:rPr>
          <w:rFonts w:ascii="Arial" w:hAnsi="Arial" w:cs="Arial"/>
          <w:sz w:val="24"/>
          <w:szCs w:val="24"/>
          <w:lang w:val="en-US"/>
        </w:rPr>
        <w:fldChar w:fldCharType="separate"/>
      </w:r>
      <w:r w:rsidR="00CB2D14">
        <w:rPr>
          <w:rFonts w:ascii="Arial" w:hAnsi="Arial" w:cs="Arial"/>
          <w:noProof/>
          <w:sz w:val="24"/>
          <w:szCs w:val="24"/>
          <w:lang w:val="en-US"/>
        </w:rPr>
        <w:t>(Fischl</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2002)</w:t>
      </w:r>
      <w:r w:rsidR="00FE27A9" w:rsidRPr="009C227A">
        <w:rPr>
          <w:rFonts w:ascii="Arial" w:hAnsi="Arial" w:cs="Arial"/>
          <w:sz w:val="24"/>
          <w:szCs w:val="24"/>
          <w:lang w:val="en-US"/>
        </w:rPr>
        <w:fldChar w:fldCharType="end"/>
      </w:r>
      <w:r w:rsidR="001625C0" w:rsidRPr="009C227A">
        <w:rPr>
          <w:rStyle w:val="PageNumber"/>
          <w:rFonts w:ascii="Arial" w:hAnsi="Arial" w:cs="Arial"/>
          <w:sz w:val="24"/>
          <w:szCs w:val="24"/>
        </w:rPr>
        <w:t xml:space="preserve"> and involved in emotion regulation </w:t>
      </w:r>
      <w:r w:rsidR="00FE27A9" w:rsidRPr="009C227A">
        <w:rPr>
          <w:rFonts w:ascii="Arial" w:hAnsi="Arial" w:cs="Arial"/>
          <w:sz w:val="24"/>
          <w:szCs w:val="24"/>
          <w:lang w:val="en-US"/>
        </w:rPr>
        <w:fldChar w:fldCharType="begin">
          <w:fldData xml:space="preserve">PEVuZE5vdGU+PENpdGU+PEF1dGhvcj5EZXNpa2FuPC9BdXRob3I+PFllYXI+MjAwNjwvWWVhcj48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PEVuZE5vdGU+PENpdGU+PEF1dGhvcj5EZXNpa2FuPC9BdXRob3I+PFllYXI+MjAwNjwvWWVhcj48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FE27A9" w:rsidRPr="009C227A">
        <w:rPr>
          <w:rFonts w:ascii="Arial" w:hAnsi="Arial" w:cs="Arial"/>
          <w:sz w:val="24"/>
          <w:szCs w:val="24"/>
          <w:lang w:val="en-US"/>
        </w:rPr>
      </w:r>
      <w:r w:rsidR="00FE27A9" w:rsidRPr="009C227A">
        <w:rPr>
          <w:rFonts w:ascii="Arial" w:hAnsi="Arial" w:cs="Arial"/>
          <w:sz w:val="24"/>
          <w:szCs w:val="24"/>
          <w:lang w:val="en-US"/>
        </w:rPr>
        <w:fldChar w:fldCharType="separate"/>
      </w:r>
      <w:r w:rsidR="00CB2D14">
        <w:rPr>
          <w:rFonts w:ascii="Arial" w:hAnsi="Arial" w:cs="Arial"/>
          <w:noProof/>
          <w:sz w:val="24"/>
          <w:szCs w:val="24"/>
          <w:lang w:val="en-US"/>
        </w:rPr>
        <w:t>(Desikan</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2006)</w:t>
      </w:r>
      <w:r w:rsidR="00FE27A9" w:rsidRPr="009C227A">
        <w:rPr>
          <w:rFonts w:ascii="Arial" w:hAnsi="Arial" w:cs="Arial"/>
          <w:sz w:val="24"/>
          <w:szCs w:val="24"/>
          <w:lang w:val="en-US"/>
        </w:rPr>
        <w:fldChar w:fldCharType="end"/>
      </w:r>
      <w:r w:rsidR="001625C0" w:rsidRPr="009C227A">
        <w:rPr>
          <w:rStyle w:val="PageNumber"/>
          <w:rFonts w:ascii="Arial" w:hAnsi="Arial" w:cs="Arial"/>
          <w:sz w:val="24"/>
          <w:szCs w:val="24"/>
        </w:rPr>
        <w:t xml:space="preserve">. </w:t>
      </w:r>
      <w:r w:rsidR="002A39B1">
        <w:rPr>
          <w:rStyle w:val="PageNumber"/>
          <w:rFonts w:ascii="Arial" w:hAnsi="Arial" w:cs="Arial"/>
          <w:sz w:val="24"/>
          <w:szCs w:val="24"/>
        </w:rPr>
        <w:t>W</w:t>
      </w:r>
      <w:r w:rsidR="00B7776A" w:rsidRPr="009C227A">
        <w:rPr>
          <w:rStyle w:val="PageNumber"/>
          <w:rFonts w:ascii="Arial" w:hAnsi="Arial" w:cs="Arial"/>
          <w:sz w:val="24"/>
          <w:szCs w:val="24"/>
        </w:rPr>
        <w:t xml:space="preserve">e also explored whether reductions of </w:t>
      </w:r>
      <w:r w:rsidR="00B7776A" w:rsidRPr="00FD0B57">
        <w:rPr>
          <w:rStyle w:val="PageNumber"/>
          <w:rFonts w:ascii="Arial" w:hAnsi="Arial" w:cs="Arial"/>
          <w:sz w:val="24"/>
          <w:szCs w:val="24"/>
        </w:rPr>
        <w:t xml:space="preserve">cortical thickness and surface area would be specifically associated with CM </w:t>
      </w:r>
      <w:r w:rsidR="002A39B1">
        <w:rPr>
          <w:rStyle w:val="PageNumber"/>
          <w:rFonts w:ascii="Arial" w:hAnsi="Arial" w:cs="Arial"/>
          <w:sz w:val="24"/>
          <w:szCs w:val="24"/>
        </w:rPr>
        <w:t>severity</w:t>
      </w:r>
      <w:r w:rsidR="00BA747F">
        <w:rPr>
          <w:rStyle w:val="PageNumber"/>
          <w:rFonts w:ascii="Arial" w:hAnsi="Arial" w:cs="Arial"/>
          <w:sz w:val="24"/>
          <w:szCs w:val="24"/>
        </w:rPr>
        <w:t xml:space="preserve">, </w:t>
      </w:r>
      <w:r w:rsidR="00B7776A" w:rsidRPr="00FD0B57">
        <w:rPr>
          <w:rStyle w:val="PageNumber"/>
          <w:rFonts w:ascii="Arial" w:hAnsi="Arial" w:cs="Arial"/>
          <w:sz w:val="24"/>
          <w:szCs w:val="24"/>
        </w:rPr>
        <w:t xml:space="preserve">depression or both. We hypothesized that MDD patients with a more severe history of CM would show smaller cortical brain measures than healthy controls with a similar history of CM. </w:t>
      </w:r>
      <w:r w:rsidR="0041566D">
        <w:rPr>
          <w:rStyle w:val="PageNumber"/>
          <w:rFonts w:ascii="Arial" w:hAnsi="Arial" w:cs="Arial"/>
          <w:sz w:val="24"/>
          <w:szCs w:val="24"/>
        </w:rPr>
        <w:t>Prior</w:t>
      </w:r>
      <w:r w:rsidR="0041566D" w:rsidRPr="00FD0B57">
        <w:rPr>
          <w:rStyle w:val="PageNumber"/>
          <w:rFonts w:ascii="Arial" w:hAnsi="Arial" w:cs="Arial"/>
          <w:sz w:val="24"/>
          <w:szCs w:val="24"/>
        </w:rPr>
        <w:t xml:space="preserve"> </w:t>
      </w:r>
      <w:r w:rsidR="00B7776A" w:rsidRPr="00FD0B57">
        <w:rPr>
          <w:rStyle w:val="PageNumber"/>
          <w:rFonts w:ascii="Arial" w:hAnsi="Arial" w:cs="Arial"/>
          <w:sz w:val="24"/>
          <w:szCs w:val="24"/>
        </w:rPr>
        <w:t xml:space="preserve">studies detected effects of CM on hippocampal volume </w:t>
      </w:r>
      <w:r w:rsidR="00FE27A9" w:rsidRPr="009C227A">
        <w:rPr>
          <w:rFonts w:ascii="Arial" w:hAnsi="Arial" w:cs="Arial"/>
          <w:sz w:val="24"/>
          <w:szCs w:val="24"/>
          <w:lang w:val="en-US"/>
        </w:rPr>
        <w:fldChar w:fldCharType="begin">
          <w:fldData xml:space="preserve">PEVuZE5vdGU+PENpdGU+PEF1dGhvcj5Gcm9kbDwvQXV0aG9yPjxZZWFyPjIwMTc8L1llYXI+PFJl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=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PEVuZE5vdGU+PENpdGU+PEF1dGhvcj5Gcm9kbDwvQXV0aG9yPjxZZWFyPjIwMTc8L1llYXI+PFJl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=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FE27A9" w:rsidRPr="009C227A">
        <w:rPr>
          <w:rFonts w:ascii="Arial" w:hAnsi="Arial" w:cs="Arial"/>
          <w:sz w:val="24"/>
          <w:szCs w:val="24"/>
          <w:lang w:val="en-US"/>
        </w:rPr>
      </w:r>
      <w:r w:rsidR="00FE27A9" w:rsidRPr="009C227A">
        <w:rPr>
          <w:rFonts w:ascii="Arial" w:hAnsi="Arial" w:cs="Arial"/>
          <w:sz w:val="24"/>
          <w:szCs w:val="24"/>
          <w:lang w:val="en-US"/>
        </w:rPr>
        <w:fldChar w:fldCharType="separate"/>
      </w:r>
      <w:r w:rsidR="00CB2D14">
        <w:rPr>
          <w:rFonts w:ascii="Arial" w:hAnsi="Arial" w:cs="Arial"/>
          <w:noProof/>
          <w:sz w:val="24"/>
          <w:szCs w:val="24"/>
          <w:lang w:val="en-US"/>
        </w:rPr>
        <w:t>(Frodl</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2017a)</w:t>
      </w:r>
      <w:r w:rsidR="00FE27A9" w:rsidRPr="009C227A">
        <w:rPr>
          <w:rFonts w:ascii="Arial" w:hAnsi="Arial" w:cs="Arial"/>
          <w:sz w:val="24"/>
          <w:szCs w:val="24"/>
          <w:lang w:val="en-US"/>
        </w:rPr>
        <w:fldChar w:fldCharType="end"/>
      </w:r>
      <w:r w:rsidR="00B7776A" w:rsidRPr="009C227A">
        <w:rPr>
          <w:rStyle w:val="PageNumber"/>
          <w:rFonts w:ascii="Arial" w:hAnsi="Arial" w:cs="Arial"/>
          <w:sz w:val="24"/>
          <w:szCs w:val="24"/>
        </w:rPr>
        <w:t xml:space="preserve"> and dorsomedial prefrontal cortex volume </w:t>
      </w:r>
      <w:r w:rsidR="00FE27A9" w:rsidRPr="009C227A">
        <w:rPr>
          <w:rFonts w:ascii="Arial" w:hAnsi="Arial" w:cs="Arial"/>
          <w:sz w:val="24"/>
          <w:szCs w:val="24"/>
          <w:lang w:val="en-US"/>
        </w:rPr>
        <w:fldChar w:fldCharType="begin">
          <w:fldData xml:space="preserve">PEVuZE5vdGU+PENpdGU+PEF1dGhvcj5Gcm9kbDwvQXV0aG9yPjxZZWFyPjIwMTc8L1llYXI+PFJl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PEVuZE5vdGU+PENpdGU+PEF1dGhvcj5Gcm9kbDwvQXV0aG9yPjxZZWFyPjIwMTc8L1llYXI+PFJl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FE27A9" w:rsidRPr="009C227A">
        <w:rPr>
          <w:rFonts w:ascii="Arial" w:hAnsi="Arial" w:cs="Arial"/>
          <w:sz w:val="24"/>
          <w:szCs w:val="24"/>
          <w:lang w:val="en-US"/>
        </w:rPr>
      </w:r>
      <w:r w:rsidR="00FE27A9" w:rsidRPr="009C227A">
        <w:rPr>
          <w:rFonts w:ascii="Arial" w:hAnsi="Arial" w:cs="Arial"/>
          <w:sz w:val="24"/>
          <w:szCs w:val="24"/>
          <w:lang w:val="en-US"/>
        </w:rPr>
        <w:fldChar w:fldCharType="separate"/>
      </w:r>
      <w:r w:rsidR="00CB2D14">
        <w:rPr>
          <w:rFonts w:ascii="Arial" w:hAnsi="Arial" w:cs="Arial"/>
          <w:noProof/>
          <w:sz w:val="24"/>
          <w:szCs w:val="24"/>
          <w:lang w:val="en-US"/>
        </w:rPr>
        <w:t>(Frodl</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2017b)</w:t>
      </w:r>
      <w:r w:rsidR="00FE27A9" w:rsidRPr="009C227A">
        <w:rPr>
          <w:rFonts w:ascii="Arial" w:hAnsi="Arial" w:cs="Arial"/>
          <w:sz w:val="24"/>
          <w:szCs w:val="24"/>
          <w:lang w:val="en-US"/>
        </w:rPr>
        <w:fldChar w:fldCharType="end"/>
      </w:r>
      <w:r w:rsidR="00B7776A" w:rsidRPr="009C227A">
        <w:rPr>
          <w:rStyle w:val="PageNumber"/>
          <w:rFonts w:ascii="Arial" w:hAnsi="Arial" w:cs="Arial"/>
          <w:sz w:val="24"/>
          <w:szCs w:val="24"/>
        </w:rPr>
        <w:t xml:space="preserve"> irrespective of diagnosis, but did not fully consider the severity of CM. </w:t>
      </w:r>
      <w:r w:rsidR="00D71DBD">
        <w:rPr>
          <w:rStyle w:val="PageNumber"/>
          <w:rFonts w:ascii="Arial" w:hAnsi="Arial" w:cs="Arial"/>
          <w:sz w:val="24"/>
          <w:szCs w:val="24"/>
        </w:rPr>
        <w:t xml:space="preserve">Second, we investigated the associations of CM type with brain structures.  Third, we investigated interactions of CM with sex and age.  </w:t>
      </w:r>
      <w:r w:rsidR="00630F67">
        <w:rPr>
          <w:rStyle w:val="PageNumber"/>
          <w:rFonts w:ascii="Arial" w:hAnsi="Arial" w:cs="Arial"/>
          <w:sz w:val="24"/>
          <w:szCs w:val="24"/>
        </w:rPr>
        <w:t>We</w:t>
      </w:r>
      <w:r w:rsidR="00B7776A" w:rsidRPr="009C227A">
        <w:rPr>
          <w:rStyle w:val="PageNumber"/>
          <w:rFonts w:ascii="Arial" w:hAnsi="Arial" w:cs="Arial"/>
          <w:sz w:val="24"/>
          <w:szCs w:val="24"/>
        </w:rPr>
        <w:t xml:space="preserve"> hypothesized these changes to be more prominent in females than males and thus investigated the interactions between sex and CM on brain structu</w:t>
      </w:r>
      <w:r w:rsidR="00B7776A" w:rsidRPr="00FD0B57">
        <w:rPr>
          <w:rStyle w:val="PageNumber"/>
          <w:rFonts w:ascii="Arial" w:hAnsi="Arial" w:cs="Arial"/>
          <w:sz w:val="24"/>
          <w:szCs w:val="24"/>
        </w:rPr>
        <w:t xml:space="preserve">re. Furthermore, given the large sample size and wide age range, we aimed to explore </w:t>
      </w:r>
      <w:r w:rsidR="002A39B1">
        <w:rPr>
          <w:rStyle w:val="PageNumber"/>
          <w:rFonts w:ascii="Arial" w:hAnsi="Arial" w:cs="Arial"/>
          <w:sz w:val="24"/>
          <w:szCs w:val="24"/>
        </w:rPr>
        <w:t xml:space="preserve">interactive effects </w:t>
      </w:r>
      <w:r w:rsidR="002A39B1">
        <w:rPr>
          <w:rStyle w:val="PageNumber"/>
          <w:rFonts w:ascii="Arial" w:hAnsi="Arial" w:cs="Arial"/>
          <w:sz w:val="24"/>
          <w:szCs w:val="24"/>
        </w:rPr>
        <w:lastRenderedPageBreak/>
        <w:t xml:space="preserve">of CM with </w:t>
      </w:r>
      <w:r w:rsidR="00B7776A" w:rsidRPr="00FD0B57">
        <w:rPr>
          <w:rStyle w:val="PageNumber"/>
          <w:rFonts w:ascii="Arial" w:hAnsi="Arial" w:cs="Arial"/>
          <w:sz w:val="24"/>
          <w:szCs w:val="24"/>
        </w:rPr>
        <w:t>age effects on brain structures</w:t>
      </w:r>
      <w:r w:rsidR="00A5286E" w:rsidRPr="00FD0B57">
        <w:rPr>
          <w:rStyle w:val="PageNumber"/>
          <w:rFonts w:ascii="Arial" w:hAnsi="Arial" w:cs="Arial"/>
          <w:sz w:val="24"/>
          <w:szCs w:val="24"/>
        </w:rPr>
        <w:t xml:space="preserve"> </w:t>
      </w:r>
    </w:p>
    <w:p w14:paraId="6C46FCE2" w14:textId="77777777" w:rsidR="00BF3F77" w:rsidRPr="009C227A" w:rsidRDefault="009B08B3" w:rsidP="001B3982">
      <w:pPr>
        <w:widowControl w:val="0"/>
        <w:spacing w:after="120" w:line="480" w:lineRule="auto"/>
        <w:rPr>
          <w:rStyle w:val="PageNumber"/>
        </w:rPr>
      </w:pPr>
      <w:r w:rsidRPr="009C227A">
        <w:rPr>
          <w:rStyle w:val="PageNumber"/>
          <w:rFonts w:ascii="Arial" w:hAnsi="Arial" w:cs="Arial"/>
          <w:b/>
          <w:bCs/>
          <w:sz w:val="24"/>
          <w:szCs w:val="24"/>
        </w:rPr>
        <w:br w:type="page"/>
      </w:r>
      <w:r w:rsidR="00977014" w:rsidRPr="009C227A">
        <w:rPr>
          <w:rStyle w:val="PageNumber"/>
          <w:rFonts w:ascii="Arial" w:hAnsi="Arial" w:cs="Arial"/>
          <w:b/>
          <w:bCs/>
          <w:sz w:val="36"/>
          <w:szCs w:val="36"/>
        </w:rPr>
        <w:lastRenderedPageBreak/>
        <w:t>Methods and Materials</w:t>
      </w:r>
      <w:r w:rsidR="00BF3F77" w:rsidRPr="009C227A">
        <w:rPr>
          <w:rStyle w:val="PageNumber"/>
          <w:rFonts w:ascii="Arial" w:hAnsi="Arial" w:cs="Arial"/>
          <w:b/>
          <w:bCs/>
          <w:sz w:val="36"/>
          <w:szCs w:val="36"/>
        </w:rPr>
        <w:t xml:space="preserve"> </w:t>
      </w:r>
    </w:p>
    <w:p w14:paraId="7A605851" w14:textId="77777777" w:rsidR="009B08B3" w:rsidRPr="009C227A" w:rsidRDefault="009B08B3" w:rsidP="009F5C26">
      <w:pPr>
        <w:spacing w:after="120" w:line="480" w:lineRule="auto"/>
        <w:rPr>
          <w:rStyle w:val="PageNumber"/>
        </w:rPr>
      </w:pPr>
    </w:p>
    <w:p w14:paraId="5D29231F" w14:textId="77777777" w:rsidR="0058477E" w:rsidRPr="009C227A" w:rsidRDefault="0058477E" w:rsidP="009F5C26">
      <w:pPr>
        <w:widowControl w:val="0"/>
        <w:spacing w:after="120" w:line="480" w:lineRule="auto"/>
        <w:outlineLvl w:val="0"/>
        <w:rPr>
          <w:rStyle w:val="PageNumber"/>
        </w:rPr>
      </w:pPr>
      <w:r w:rsidRPr="009C227A">
        <w:rPr>
          <w:rStyle w:val="PageNumber"/>
          <w:rFonts w:ascii="Arial" w:hAnsi="Arial" w:cs="Arial"/>
          <w:b/>
          <w:bCs/>
          <w:sz w:val="24"/>
          <w:szCs w:val="24"/>
        </w:rPr>
        <w:t>Samples</w:t>
      </w:r>
    </w:p>
    <w:p w14:paraId="0E35344E" w14:textId="486086E7" w:rsidR="00C021C8" w:rsidRPr="009C227A" w:rsidRDefault="0058477E" w:rsidP="009F5C26">
      <w:pPr>
        <w:widowControl w:val="0"/>
        <w:spacing w:after="120" w:line="480" w:lineRule="auto"/>
        <w:rPr>
          <w:rStyle w:val="PageNumber"/>
        </w:rPr>
      </w:pPr>
      <w:r w:rsidRPr="009C227A">
        <w:rPr>
          <w:rStyle w:val="PageNumber"/>
          <w:rFonts w:ascii="Arial" w:hAnsi="Arial" w:cs="Arial"/>
          <w:sz w:val="24"/>
          <w:szCs w:val="24"/>
        </w:rPr>
        <w:t xml:space="preserve">In the current study, twelve international sites participating in the ENIGMA MDD Workgroup with information on </w:t>
      </w:r>
      <w:r w:rsidR="00940E00" w:rsidRPr="009C227A">
        <w:rPr>
          <w:rStyle w:val="PageNumber"/>
          <w:rFonts w:ascii="Arial" w:hAnsi="Arial" w:cs="Arial"/>
          <w:sz w:val="24"/>
          <w:szCs w:val="24"/>
        </w:rPr>
        <w:t>CM</w:t>
      </w:r>
      <w:r w:rsidRPr="009C227A">
        <w:rPr>
          <w:rStyle w:val="PageNumber"/>
          <w:rFonts w:ascii="Arial" w:hAnsi="Arial" w:cs="Arial"/>
          <w:sz w:val="24"/>
          <w:szCs w:val="24"/>
        </w:rPr>
        <w:t xml:space="preserve"> agreed to participate in the Childhood Adversity Subgroup. Detailed demographics </w:t>
      </w:r>
      <w:r w:rsidR="002C0FE4">
        <w:rPr>
          <w:rStyle w:val="PageNumber"/>
          <w:rFonts w:ascii="Arial" w:hAnsi="Arial" w:cs="Arial"/>
          <w:sz w:val="24"/>
          <w:szCs w:val="24"/>
        </w:rPr>
        <w:t>and</w:t>
      </w:r>
      <w:r w:rsidRPr="009C227A">
        <w:rPr>
          <w:rStyle w:val="PageNumber"/>
          <w:rFonts w:ascii="Arial" w:hAnsi="Arial" w:cs="Arial"/>
          <w:sz w:val="24"/>
          <w:szCs w:val="24"/>
        </w:rPr>
        <w:t xml:space="preserve"> clinical characteristics for </w:t>
      </w:r>
      <w:r w:rsidRPr="007278D7">
        <w:rPr>
          <w:rStyle w:val="PageNumber"/>
          <w:rFonts w:ascii="Arial" w:hAnsi="Arial" w:cs="Arial"/>
          <w:sz w:val="24"/>
          <w:szCs w:val="24"/>
        </w:rPr>
        <w:t xml:space="preserve">each sample </w:t>
      </w:r>
      <w:r w:rsidR="002C0FE4" w:rsidRPr="007278D7">
        <w:rPr>
          <w:rStyle w:val="PageNumber"/>
          <w:rFonts w:ascii="Arial" w:hAnsi="Arial" w:cs="Arial"/>
          <w:sz w:val="24"/>
          <w:szCs w:val="24"/>
        </w:rPr>
        <w:t xml:space="preserve">may </w:t>
      </w:r>
      <w:r w:rsidRPr="007278D7">
        <w:rPr>
          <w:rStyle w:val="PageNumber"/>
          <w:rFonts w:ascii="Arial" w:hAnsi="Arial" w:cs="Arial"/>
          <w:sz w:val="24"/>
          <w:szCs w:val="24"/>
        </w:rPr>
        <w:t xml:space="preserve">be found in </w:t>
      </w:r>
      <w:r w:rsidR="00FA1B84" w:rsidRPr="007278D7">
        <w:rPr>
          <w:rStyle w:val="PageNumber"/>
          <w:rFonts w:ascii="Arial" w:hAnsi="Arial" w:cs="Arial"/>
          <w:b/>
          <w:sz w:val="24"/>
          <w:szCs w:val="24"/>
        </w:rPr>
        <w:t>e</w:t>
      </w:r>
      <w:r w:rsidRPr="007278D7">
        <w:rPr>
          <w:rStyle w:val="PageNumber"/>
          <w:rFonts w:ascii="Arial" w:hAnsi="Arial" w:cs="Arial"/>
          <w:b/>
          <w:sz w:val="24"/>
          <w:szCs w:val="24"/>
        </w:rPr>
        <w:t xml:space="preserve">Tables 1 </w:t>
      </w:r>
      <w:r w:rsidR="00FA1B84" w:rsidRPr="007278D7">
        <w:rPr>
          <w:rStyle w:val="PageNumber"/>
          <w:rFonts w:ascii="Arial" w:hAnsi="Arial" w:cs="Arial"/>
          <w:b/>
          <w:sz w:val="24"/>
          <w:szCs w:val="24"/>
        </w:rPr>
        <w:t>and 2</w:t>
      </w:r>
      <w:r w:rsidR="000E422B" w:rsidRPr="007278D7">
        <w:rPr>
          <w:rStyle w:val="PageNumber"/>
          <w:rFonts w:ascii="Arial" w:hAnsi="Arial" w:cs="Arial"/>
          <w:b/>
          <w:sz w:val="24"/>
          <w:szCs w:val="24"/>
        </w:rPr>
        <w:t>.</w:t>
      </w:r>
      <w:r w:rsidR="000E422B" w:rsidRPr="007278D7">
        <w:rPr>
          <w:rStyle w:val="PageNumber"/>
          <w:rFonts w:ascii="Arial" w:hAnsi="Arial" w:cs="Arial"/>
          <w:sz w:val="24"/>
          <w:szCs w:val="24"/>
        </w:rPr>
        <w:t xml:space="preserve"> </w:t>
      </w:r>
      <w:r w:rsidR="00A92E38" w:rsidRPr="007278D7">
        <w:rPr>
          <w:rStyle w:val="PageNumber"/>
          <w:rFonts w:ascii="Arial" w:hAnsi="Arial" w:cs="Arial"/>
          <w:sz w:val="24"/>
          <w:szCs w:val="24"/>
        </w:rPr>
        <w:t>Most studies used SCID-1, CIDI or another form of standardized interview (</w:t>
      </w:r>
      <w:r w:rsidR="00A92E38" w:rsidRPr="007278D7">
        <w:rPr>
          <w:rStyle w:val="PageNumber"/>
          <w:rFonts w:ascii="Arial" w:hAnsi="Arial" w:cs="Arial"/>
          <w:b/>
          <w:sz w:val="24"/>
          <w:szCs w:val="24"/>
        </w:rPr>
        <w:t>eTable 3</w:t>
      </w:r>
      <w:r w:rsidR="00A92E38" w:rsidRPr="007278D7">
        <w:rPr>
          <w:rStyle w:val="PageNumber"/>
          <w:rFonts w:ascii="Arial" w:hAnsi="Arial" w:cs="Arial"/>
          <w:sz w:val="24"/>
          <w:szCs w:val="24"/>
        </w:rPr>
        <w:t xml:space="preserve">). </w:t>
      </w:r>
      <w:r w:rsidRPr="007278D7">
        <w:rPr>
          <w:rStyle w:val="PageNumber"/>
          <w:rFonts w:ascii="Arial" w:hAnsi="Arial" w:cs="Arial"/>
          <w:sz w:val="24"/>
          <w:szCs w:val="24"/>
        </w:rPr>
        <w:t>Exclusion criteria for study</w:t>
      </w:r>
      <w:r w:rsidRPr="009C227A">
        <w:rPr>
          <w:rStyle w:val="PageNumber"/>
          <w:rFonts w:ascii="Arial" w:hAnsi="Arial" w:cs="Arial"/>
          <w:sz w:val="24"/>
          <w:szCs w:val="24"/>
        </w:rPr>
        <w:t xml:space="preserve"> enrollment are given in </w:t>
      </w:r>
      <w:r w:rsidR="00FA1B84" w:rsidRPr="009C227A">
        <w:rPr>
          <w:rStyle w:val="PageNumber"/>
          <w:rFonts w:ascii="Arial" w:hAnsi="Arial" w:cs="Arial"/>
          <w:b/>
          <w:sz w:val="24"/>
          <w:szCs w:val="24"/>
        </w:rPr>
        <w:t xml:space="preserve">eTable </w:t>
      </w:r>
      <w:r w:rsidRPr="009C227A">
        <w:rPr>
          <w:rStyle w:val="PageNumber"/>
          <w:rFonts w:ascii="Arial" w:hAnsi="Arial" w:cs="Arial"/>
          <w:b/>
          <w:sz w:val="24"/>
          <w:szCs w:val="24"/>
        </w:rPr>
        <w:t>3</w:t>
      </w:r>
      <w:r w:rsidRPr="009C227A">
        <w:rPr>
          <w:rStyle w:val="PageNumber"/>
          <w:rFonts w:ascii="Arial" w:hAnsi="Arial" w:cs="Arial"/>
          <w:sz w:val="24"/>
          <w:szCs w:val="24"/>
        </w:rPr>
        <w:t>. In total</w:t>
      </w:r>
      <w:r w:rsidR="002C0FE4">
        <w:rPr>
          <w:rStyle w:val="PageNumber"/>
          <w:rFonts w:ascii="Arial" w:hAnsi="Arial" w:cs="Arial"/>
          <w:sz w:val="24"/>
          <w:szCs w:val="24"/>
        </w:rPr>
        <w:t>,</w:t>
      </w:r>
      <w:r w:rsidRPr="009C227A">
        <w:rPr>
          <w:rStyle w:val="PageNumber"/>
          <w:rFonts w:ascii="Arial" w:hAnsi="Arial" w:cs="Arial"/>
          <w:sz w:val="24"/>
          <w:szCs w:val="24"/>
        </w:rPr>
        <w:t xml:space="preserve"> we analyzed </w:t>
      </w:r>
      <w:r w:rsidR="002C0FE4">
        <w:rPr>
          <w:rStyle w:val="PageNumber"/>
          <w:rFonts w:ascii="Arial" w:hAnsi="Arial" w:cs="Arial"/>
          <w:sz w:val="24"/>
          <w:szCs w:val="24"/>
        </w:rPr>
        <w:t xml:space="preserve">data from </w:t>
      </w:r>
      <w:r w:rsidRPr="009C227A">
        <w:rPr>
          <w:rStyle w:val="PageNumber"/>
          <w:rFonts w:ascii="Arial" w:hAnsi="Arial" w:cs="Arial"/>
          <w:sz w:val="24"/>
          <w:szCs w:val="24"/>
        </w:rPr>
        <w:t>3,</w:t>
      </w:r>
      <w:r w:rsidR="000E16DD" w:rsidRPr="009C227A">
        <w:rPr>
          <w:rStyle w:val="PageNumber"/>
          <w:rFonts w:ascii="Arial" w:hAnsi="Arial" w:cs="Arial"/>
          <w:sz w:val="24"/>
          <w:szCs w:val="24"/>
        </w:rPr>
        <w:t>872 participants</w:t>
      </w:r>
      <w:r w:rsidR="001B7AF9">
        <w:rPr>
          <w:rStyle w:val="PageNumber"/>
          <w:rFonts w:ascii="Arial" w:hAnsi="Arial" w:cs="Arial"/>
          <w:sz w:val="24"/>
          <w:szCs w:val="24"/>
        </w:rPr>
        <w:t>:</w:t>
      </w:r>
      <w:r w:rsidR="000E16DD" w:rsidRPr="009C227A">
        <w:rPr>
          <w:rStyle w:val="PageNumber"/>
          <w:rFonts w:ascii="Arial" w:hAnsi="Arial" w:cs="Arial"/>
          <w:sz w:val="24"/>
          <w:szCs w:val="24"/>
        </w:rPr>
        <w:t xml:space="preserve"> 1,284</w:t>
      </w:r>
      <w:r w:rsidRPr="009C227A">
        <w:rPr>
          <w:rStyle w:val="PageNumber"/>
          <w:rFonts w:ascii="Arial" w:hAnsi="Arial" w:cs="Arial"/>
          <w:sz w:val="24"/>
          <w:szCs w:val="24"/>
        </w:rPr>
        <w:t xml:space="preserve"> patients </w:t>
      </w:r>
      <w:r w:rsidR="0057122E" w:rsidRPr="009C227A">
        <w:rPr>
          <w:rStyle w:val="PageNumber"/>
          <w:rFonts w:ascii="Arial" w:hAnsi="Arial" w:cs="Arial"/>
          <w:sz w:val="24"/>
          <w:szCs w:val="24"/>
        </w:rPr>
        <w:t xml:space="preserve">with MDD </w:t>
      </w:r>
      <w:r w:rsidRPr="009C227A">
        <w:rPr>
          <w:rStyle w:val="PageNumber"/>
          <w:rFonts w:ascii="Arial" w:hAnsi="Arial" w:cs="Arial"/>
          <w:sz w:val="24"/>
          <w:szCs w:val="24"/>
        </w:rPr>
        <w:t xml:space="preserve">and 2,588 </w:t>
      </w:r>
      <w:r w:rsidR="001B7AF9">
        <w:rPr>
          <w:rStyle w:val="PageNumber"/>
          <w:rFonts w:ascii="Arial" w:hAnsi="Arial" w:cs="Arial"/>
          <w:sz w:val="24"/>
          <w:szCs w:val="24"/>
        </w:rPr>
        <w:t>healthy controls (</w:t>
      </w:r>
      <w:r w:rsidR="0091483C" w:rsidRPr="009C227A">
        <w:rPr>
          <w:rStyle w:val="PageNumber"/>
          <w:rFonts w:ascii="Arial" w:hAnsi="Arial" w:cs="Arial"/>
          <w:sz w:val="24"/>
          <w:szCs w:val="24"/>
        </w:rPr>
        <w:t>HC</w:t>
      </w:r>
      <w:r w:rsidR="001B7AF9">
        <w:rPr>
          <w:rStyle w:val="PageNumber"/>
          <w:rFonts w:ascii="Arial" w:hAnsi="Arial" w:cs="Arial"/>
          <w:sz w:val="24"/>
          <w:szCs w:val="24"/>
        </w:rPr>
        <w:t>)</w:t>
      </w:r>
      <w:r w:rsidRPr="009C227A">
        <w:rPr>
          <w:rStyle w:val="PageNumber"/>
          <w:rFonts w:ascii="Arial" w:hAnsi="Arial" w:cs="Arial"/>
          <w:sz w:val="24"/>
          <w:szCs w:val="24"/>
        </w:rPr>
        <w:t xml:space="preserve">. All participating sites obtained approval from local institutional review boards and ethics committees. In addition, this mega-analysis was approved by the ethics board of the medical faculty of the Otto von </w:t>
      </w:r>
      <w:r w:rsidR="00D73B26" w:rsidRPr="009C227A">
        <w:rPr>
          <w:rStyle w:val="PageNumber"/>
          <w:rFonts w:ascii="Arial" w:hAnsi="Arial" w:cs="Arial"/>
          <w:sz w:val="24"/>
          <w:szCs w:val="24"/>
        </w:rPr>
        <w:t>Guericke University Magdeburg,</w:t>
      </w:r>
      <w:r w:rsidRPr="009C227A">
        <w:rPr>
          <w:rStyle w:val="PageNumber"/>
          <w:rFonts w:ascii="Arial" w:hAnsi="Arial" w:cs="Arial"/>
          <w:sz w:val="24"/>
          <w:szCs w:val="24"/>
        </w:rPr>
        <w:t xml:space="preserve"> Germany. All study participants provided written consent at their local site.</w:t>
      </w:r>
      <w:r w:rsidR="00C021C8" w:rsidRPr="009C227A">
        <w:rPr>
          <w:rStyle w:val="PageNumber"/>
          <w:rFonts w:ascii="Arial" w:hAnsi="Arial" w:cs="Arial"/>
          <w:sz w:val="24"/>
          <w:szCs w:val="24"/>
        </w:rPr>
        <w:t xml:space="preserve"> In case of adolescent participants, </w:t>
      </w:r>
      <w:r w:rsidR="001A5955">
        <w:rPr>
          <w:rFonts w:ascii="Arial" w:hAnsi="Arial" w:cs="Arial"/>
          <w:sz w:val="24"/>
          <w:szCs w:val="24"/>
          <w:lang w:val="en-US"/>
        </w:rPr>
        <w:t xml:space="preserve">parent/legal guardian provided written consent and the adolescent provided written assent. </w:t>
      </w:r>
    </w:p>
    <w:p w14:paraId="2A245839" w14:textId="77777777" w:rsidR="0058477E" w:rsidRPr="00FD0B57" w:rsidRDefault="0058477E" w:rsidP="009F5C26">
      <w:pPr>
        <w:widowControl w:val="0"/>
        <w:spacing w:after="120" w:line="480" w:lineRule="auto"/>
        <w:rPr>
          <w:rStyle w:val="PageNumber"/>
        </w:rPr>
      </w:pPr>
    </w:p>
    <w:p w14:paraId="4F594BE9" w14:textId="77777777" w:rsidR="0058477E" w:rsidRPr="009C227A" w:rsidRDefault="0058477E" w:rsidP="009F5C26">
      <w:pPr>
        <w:widowControl w:val="0"/>
        <w:spacing w:after="120" w:line="480" w:lineRule="auto"/>
        <w:outlineLvl w:val="0"/>
        <w:rPr>
          <w:rStyle w:val="PageNumber"/>
        </w:rPr>
      </w:pPr>
      <w:r w:rsidRPr="00321696">
        <w:rPr>
          <w:rStyle w:val="PageNumber"/>
          <w:rFonts w:ascii="Arial" w:hAnsi="Arial" w:cs="Arial"/>
          <w:b/>
          <w:bCs/>
          <w:sz w:val="24"/>
          <w:szCs w:val="24"/>
        </w:rPr>
        <w:t>Assessment</w:t>
      </w:r>
    </w:p>
    <w:p w14:paraId="2FC2153E" w14:textId="3A2435DE" w:rsidR="0058477E" w:rsidRPr="009B34BE" w:rsidRDefault="00304C0C" w:rsidP="00A24545">
      <w:pPr>
        <w:widowControl w:val="0"/>
        <w:spacing w:after="120" w:line="480" w:lineRule="auto"/>
        <w:rPr>
          <w:rStyle w:val="PageNumber"/>
          <w:rFonts w:ascii="Arial" w:hAnsi="Arial" w:cs="Arial"/>
          <w:sz w:val="24"/>
          <w:szCs w:val="24"/>
        </w:rPr>
      </w:pPr>
      <w:r w:rsidRPr="009C227A">
        <w:rPr>
          <w:rStyle w:val="PageNumber"/>
          <w:rFonts w:ascii="Arial" w:hAnsi="Arial" w:cs="Arial"/>
          <w:sz w:val="24"/>
          <w:szCs w:val="24"/>
        </w:rPr>
        <w:t xml:space="preserve">Severity of </w:t>
      </w:r>
      <w:r w:rsidR="0058477E" w:rsidRPr="009C227A">
        <w:rPr>
          <w:rStyle w:val="PageNumber"/>
          <w:rFonts w:ascii="Arial" w:hAnsi="Arial" w:cs="Arial"/>
          <w:sz w:val="24"/>
          <w:szCs w:val="24"/>
        </w:rPr>
        <w:t>CM</w:t>
      </w:r>
      <w:r w:rsidR="0017581E" w:rsidRPr="009C227A">
        <w:rPr>
          <w:rStyle w:val="PageNumber"/>
          <w:rFonts w:ascii="Arial" w:hAnsi="Arial" w:cs="Arial"/>
          <w:sz w:val="24"/>
          <w:szCs w:val="24"/>
        </w:rPr>
        <w:t xml:space="preserve"> (CM-severity)</w:t>
      </w:r>
      <w:r w:rsidR="0058477E" w:rsidRPr="009C227A">
        <w:rPr>
          <w:rStyle w:val="PageNumber"/>
          <w:rFonts w:ascii="Arial" w:hAnsi="Arial" w:cs="Arial"/>
          <w:sz w:val="24"/>
          <w:szCs w:val="24"/>
        </w:rPr>
        <w:t xml:space="preserve"> was measured across all sites with the Childhood Trauma Questionnaire (CTQ)</w:t>
      </w:r>
      <w:r w:rsidR="00977014" w:rsidRPr="009C227A">
        <w:rPr>
          <w:rStyle w:val="PageNumber"/>
          <w:rFonts w:ascii="Arial" w:hAnsi="Arial" w:cs="Arial"/>
          <w:sz w:val="24"/>
          <w:szCs w:val="24"/>
        </w:rPr>
        <w:t xml:space="preserve"> </w:t>
      </w:r>
      <w:r w:rsidR="00FE27A9" w:rsidRPr="009B34BE">
        <w:rPr>
          <w:rStyle w:val="PageNumber"/>
        </w:rPr>
        <w:fldChar w:fldCharType="begin">
          <w:fldData xml:space="preserve">PEVuZE5vdGU+PENpdGU+PEF1dGhvcj5CZXJuc3RlaW48L0F1dGhvcj48WWVhcj4xOTk0PC9ZZWFy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</w:fldData>
        </w:fldChar>
      </w:r>
      <w:r w:rsidR="005B267C" w:rsidRPr="009B34BE">
        <w:rPr>
          <w:rStyle w:val="PageNumber"/>
        </w:rPr>
        <w:instrText xml:space="preserve"> ADDIN EN.CITE </w:instrText>
      </w:r>
      <w:r w:rsidR="005B267C" w:rsidRPr="009B34BE">
        <w:rPr>
          <w:rStyle w:val="PageNumber"/>
        </w:rPr>
        <w:fldChar w:fldCharType="begin">
          <w:fldData xml:space="preserve">PEVuZE5vdGU+PENpdGU+PEF1dGhvcj5CZXJuc3RlaW48L0F1dGhvcj48WWVhcj4xOTk0PC9ZZWFy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</w:fldData>
        </w:fldChar>
      </w:r>
      <w:r w:rsidR="005B267C" w:rsidRPr="009B34BE">
        <w:rPr>
          <w:rStyle w:val="PageNumber"/>
        </w:rPr>
        <w:instrText xml:space="preserve"> ADDIN EN.CITE.DATA </w:instrText>
      </w:r>
      <w:r w:rsidR="005B267C" w:rsidRPr="009B34BE">
        <w:rPr>
          <w:rStyle w:val="PageNumber"/>
        </w:rPr>
      </w:r>
      <w:r w:rsidR="005B267C" w:rsidRPr="009B34BE">
        <w:rPr>
          <w:rStyle w:val="PageNumber"/>
        </w:rPr>
        <w:fldChar w:fldCharType="end"/>
      </w:r>
      <w:r w:rsidR="00FE27A9" w:rsidRPr="009B34BE">
        <w:rPr>
          <w:rStyle w:val="PageNumber"/>
        </w:rPr>
      </w:r>
      <w:r w:rsidR="00FE27A9" w:rsidRPr="009B34BE">
        <w:rPr>
          <w:rStyle w:val="PageNumber"/>
        </w:rPr>
        <w:fldChar w:fldCharType="separate"/>
      </w:r>
      <w:r w:rsidR="00CB2D14" w:rsidRPr="009B34BE">
        <w:rPr>
          <w:rStyle w:val="PageNumber"/>
        </w:rPr>
        <w:t>(Bernstein et al., 1994)</w:t>
      </w:r>
      <w:r w:rsidR="00FE27A9" w:rsidRPr="009B34BE">
        <w:rPr>
          <w:rStyle w:val="PageNumber"/>
        </w:rPr>
        <w:fldChar w:fldCharType="end"/>
      </w:r>
      <w:r w:rsidR="0058477E" w:rsidRPr="009C227A">
        <w:rPr>
          <w:rStyle w:val="PageNumber"/>
          <w:rFonts w:ascii="Arial" w:hAnsi="Arial" w:cs="Arial"/>
          <w:sz w:val="24"/>
          <w:szCs w:val="24"/>
        </w:rPr>
        <w:t>. The short form of the CTQ is a standardized self-report instrument consisting of 28 items containing five major subscales of childhood maltreatment</w:t>
      </w:r>
      <w:r w:rsidR="00A022FD" w:rsidRPr="00FD0B57">
        <w:rPr>
          <w:rStyle w:val="PageNumber"/>
          <w:rFonts w:ascii="Arial" w:hAnsi="Arial" w:cs="Arial"/>
          <w:sz w:val="24"/>
          <w:szCs w:val="24"/>
        </w:rPr>
        <w:t>. Each one also features a cut-off to determine the presence of</w:t>
      </w:r>
      <w:r w:rsidR="0058477E" w:rsidRPr="00FD0B57">
        <w:rPr>
          <w:rStyle w:val="PageNumber"/>
          <w:rFonts w:ascii="Arial" w:hAnsi="Arial" w:cs="Arial"/>
          <w:sz w:val="24"/>
          <w:szCs w:val="24"/>
        </w:rPr>
        <w:t xml:space="preserve"> emotional</w:t>
      </w:r>
      <w:r w:rsidR="00A022FD" w:rsidRPr="00FD0B57">
        <w:rPr>
          <w:rStyle w:val="PageNumber"/>
          <w:rFonts w:ascii="Arial" w:hAnsi="Arial" w:cs="Arial"/>
          <w:sz w:val="24"/>
          <w:szCs w:val="24"/>
        </w:rPr>
        <w:t xml:space="preserve"> (&gt;=12)</w:t>
      </w:r>
      <w:r w:rsidR="0058477E" w:rsidRPr="00321696">
        <w:rPr>
          <w:rStyle w:val="PageNumber"/>
          <w:rFonts w:ascii="Arial" w:hAnsi="Arial" w:cs="Arial"/>
          <w:sz w:val="24"/>
          <w:szCs w:val="24"/>
        </w:rPr>
        <w:t>, physical</w:t>
      </w:r>
      <w:r w:rsidR="00A022FD" w:rsidRPr="009C227A">
        <w:rPr>
          <w:rStyle w:val="PageNumber"/>
          <w:rFonts w:ascii="Arial" w:hAnsi="Arial" w:cs="Arial"/>
          <w:sz w:val="24"/>
          <w:szCs w:val="24"/>
        </w:rPr>
        <w:t xml:space="preserve"> (&gt;=10)</w:t>
      </w:r>
      <w:r w:rsidR="0058477E" w:rsidRPr="009C227A">
        <w:rPr>
          <w:rStyle w:val="PageNumber"/>
          <w:rFonts w:ascii="Arial" w:hAnsi="Arial" w:cs="Arial"/>
          <w:sz w:val="24"/>
          <w:szCs w:val="24"/>
        </w:rPr>
        <w:t xml:space="preserve"> and sexual abuse</w:t>
      </w:r>
      <w:r w:rsidR="00A022FD" w:rsidRPr="009C227A">
        <w:rPr>
          <w:rStyle w:val="PageNumber"/>
          <w:rFonts w:ascii="Arial" w:hAnsi="Arial" w:cs="Arial"/>
          <w:sz w:val="24"/>
          <w:szCs w:val="24"/>
        </w:rPr>
        <w:t xml:space="preserve"> (&gt;=8)</w:t>
      </w:r>
      <w:r w:rsidR="004010DB" w:rsidRPr="009C227A">
        <w:rPr>
          <w:rStyle w:val="PageNumber"/>
          <w:rFonts w:ascii="Arial" w:hAnsi="Arial" w:cs="Arial"/>
          <w:sz w:val="24"/>
          <w:szCs w:val="24"/>
        </w:rPr>
        <w:t xml:space="preserve"> or</w:t>
      </w:r>
      <w:r w:rsidR="0058477E" w:rsidRPr="009C227A">
        <w:rPr>
          <w:rStyle w:val="PageNumber"/>
          <w:rFonts w:ascii="Arial" w:hAnsi="Arial" w:cs="Arial"/>
          <w:sz w:val="24"/>
          <w:szCs w:val="24"/>
        </w:rPr>
        <w:t xml:space="preserve"> emotional </w:t>
      </w:r>
      <w:r w:rsidR="00A022FD" w:rsidRPr="009C227A">
        <w:rPr>
          <w:rStyle w:val="PageNumber"/>
          <w:rFonts w:ascii="Arial" w:hAnsi="Arial" w:cs="Arial"/>
          <w:sz w:val="24"/>
          <w:szCs w:val="24"/>
        </w:rPr>
        <w:t xml:space="preserve">(&gt;=15) </w:t>
      </w:r>
      <w:r w:rsidR="0058477E" w:rsidRPr="009C227A">
        <w:rPr>
          <w:rStyle w:val="PageNumber"/>
          <w:rFonts w:ascii="Arial" w:hAnsi="Arial" w:cs="Arial"/>
          <w:sz w:val="24"/>
          <w:szCs w:val="24"/>
        </w:rPr>
        <w:t xml:space="preserve">and </w:t>
      </w:r>
      <w:r w:rsidR="0058477E" w:rsidRPr="009C227A">
        <w:rPr>
          <w:rStyle w:val="PageNumber"/>
          <w:rFonts w:ascii="Arial" w:hAnsi="Arial" w:cs="Arial"/>
          <w:sz w:val="24"/>
          <w:szCs w:val="24"/>
        </w:rPr>
        <w:lastRenderedPageBreak/>
        <w:t>physical neglect</w:t>
      </w:r>
      <w:r w:rsidR="00A022FD" w:rsidRPr="009C227A">
        <w:rPr>
          <w:rStyle w:val="PageNumber"/>
          <w:rFonts w:ascii="Arial" w:hAnsi="Arial" w:cs="Arial"/>
          <w:sz w:val="24"/>
          <w:szCs w:val="24"/>
        </w:rPr>
        <w:t xml:space="preserve"> (&gt;=10)</w:t>
      </w:r>
      <w:r w:rsidR="0058477E" w:rsidRPr="009C227A">
        <w:rPr>
          <w:rStyle w:val="PageNumber"/>
          <w:rFonts w:ascii="Arial" w:hAnsi="Arial" w:cs="Arial"/>
          <w:sz w:val="24"/>
          <w:szCs w:val="24"/>
        </w:rPr>
        <w:t xml:space="preserve">. </w:t>
      </w:r>
      <w:r w:rsidR="00A022FD" w:rsidRPr="009C227A">
        <w:rPr>
          <w:rStyle w:val="PageNumber"/>
          <w:rFonts w:ascii="Arial" w:hAnsi="Arial" w:cs="Arial"/>
          <w:sz w:val="24"/>
          <w:szCs w:val="24"/>
        </w:rPr>
        <w:t xml:space="preserve"> </w:t>
      </w:r>
      <w:r w:rsidR="00A24545" w:rsidRPr="009B34BE">
        <w:rPr>
          <w:rStyle w:val="PageNumber"/>
          <w:rFonts w:ascii="Arial" w:hAnsi="Arial" w:cs="Arial"/>
        </w:rPr>
        <w:t xml:space="preserve">Three additional items remained to provide information on responders’ tendencies toward minimization and </w:t>
      </w:r>
      <w:r w:rsidR="00A24545" w:rsidRPr="009B34BE">
        <w:rPr>
          <w:rStyle w:val="PageNumber"/>
          <w:rFonts w:ascii="Arial" w:hAnsi="Arial" w:cs="Arial"/>
          <w:sz w:val="24"/>
          <w:szCs w:val="24"/>
        </w:rPr>
        <w:t>denial</w:t>
      </w:r>
      <w:r w:rsidR="00A24545" w:rsidRPr="009B34BE">
        <w:rPr>
          <w:rStyle w:val="PageNumber"/>
          <w:rFonts w:ascii="Arial" w:hAnsi="Arial" w:cs="Arial"/>
        </w:rPr>
        <w:t>.</w:t>
      </w:r>
      <w:r w:rsidR="00A24545" w:rsidRPr="009B34BE">
        <w:rPr>
          <w:rStyle w:val="PageNumber"/>
          <w:rFonts w:ascii="Arial" w:hAnsi="Arial" w:cs="Arial"/>
          <w:sz w:val="24"/>
          <w:szCs w:val="24"/>
        </w:rPr>
        <w:t xml:space="preserve"> </w:t>
      </w:r>
      <w:r w:rsidR="0006781B" w:rsidRPr="009C227A">
        <w:rPr>
          <w:rStyle w:val="PageNumber"/>
          <w:rFonts w:ascii="Arial" w:hAnsi="Arial" w:cs="Arial"/>
          <w:sz w:val="24"/>
          <w:szCs w:val="24"/>
        </w:rPr>
        <w:t>For our analyses, we assessed CM in two ways. First, b</w:t>
      </w:r>
      <w:r w:rsidR="00A022FD" w:rsidRPr="009C227A">
        <w:rPr>
          <w:rStyle w:val="PageNumber"/>
          <w:rFonts w:ascii="Arial" w:hAnsi="Arial" w:cs="Arial"/>
          <w:sz w:val="24"/>
          <w:szCs w:val="24"/>
        </w:rPr>
        <w:t xml:space="preserve">ased </w:t>
      </w:r>
      <w:r w:rsidR="00E3669F">
        <w:rPr>
          <w:rStyle w:val="PageNumber"/>
          <w:rFonts w:ascii="Arial" w:hAnsi="Arial" w:cs="Arial"/>
          <w:sz w:val="24"/>
          <w:szCs w:val="24"/>
        </w:rPr>
        <w:t xml:space="preserve">on </w:t>
      </w:r>
      <w:r w:rsidR="00CD2E10">
        <w:rPr>
          <w:rStyle w:val="PageNumber"/>
          <w:rFonts w:ascii="Arial" w:hAnsi="Arial" w:cs="Arial"/>
          <w:sz w:val="24"/>
          <w:szCs w:val="24"/>
        </w:rPr>
        <w:t xml:space="preserve">a </w:t>
      </w:r>
      <w:r w:rsidR="00533F38">
        <w:rPr>
          <w:rStyle w:val="PageNumber"/>
          <w:rFonts w:ascii="Arial" w:hAnsi="Arial" w:cs="Arial"/>
          <w:sz w:val="24"/>
          <w:szCs w:val="24"/>
        </w:rPr>
        <w:t xml:space="preserve">score </w:t>
      </w:r>
      <w:r w:rsidR="001E19B0">
        <w:rPr>
          <w:rStyle w:val="PageNumber"/>
          <w:rFonts w:ascii="Arial" w:hAnsi="Arial" w:cs="Arial"/>
          <w:sz w:val="24"/>
          <w:szCs w:val="24"/>
        </w:rPr>
        <w:t xml:space="preserve">above the cut-off </w:t>
      </w:r>
      <w:r w:rsidR="00533F38">
        <w:rPr>
          <w:rStyle w:val="PageNumber"/>
          <w:rFonts w:ascii="Arial" w:hAnsi="Arial" w:cs="Arial"/>
          <w:sz w:val="24"/>
          <w:szCs w:val="24"/>
        </w:rPr>
        <w:t xml:space="preserve">for </w:t>
      </w:r>
      <w:r w:rsidR="00486B92">
        <w:rPr>
          <w:rStyle w:val="PageNumber"/>
          <w:rFonts w:ascii="Arial" w:hAnsi="Arial" w:cs="Arial"/>
          <w:sz w:val="24"/>
          <w:szCs w:val="24"/>
        </w:rPr>
        <w:t xml:space="preserve">at least </w:t>
      </w:r>
      <w:r w:rsidR="00533F38">
        <w:rPr>
          <w:rStyle w:val="PageNumber"/>
          <w:rFonts w:ascii="Arial" w:hAnsi="Arial" w:cs="Arial"/>
          <w:sz w:val="24"/>
          <w:szCs w:val="24"/>
        </w:rPr>
        <w:t xml:space="preserve">one of the </w:t>
      </w:r>
      <w:r w:rsidR="00CD2E10">
        <w:rPr>
          <w:rStyle w:val="PageNumber"/>
          <w:rFonts w:ascii="Arial" w:hAnsi="Arial" w:cs="Arial"/>
          <w:sz w:val="24"/>
          <w:szCs w:val="24"/>
        </w:rPr>
        <w:t xml:space="preserve">abuse or neglect </w:t>
      </w:r>
      <w:r w:rsidR="00533F38">
        <w:rPr>
          <w:rStyle w:val="PageNumber"/>
          <w:rFonts w:ascii="Arial" w:hAnsi="Arial" w:cs="Arial"/>
          <w:sz w:val="24"/>
          <w:szCs w:val="24"/>
        </w:rPr>
        <w:t xml:space="preserve">subscales </w:t>
      </w:r>
      <w:r w:rsidR="0006781B" w:rsidRPr="009C227A">
        <w:rPr>
          <w:rStyle w:val="PageNumber"/>
          <w:rFonts w:ascii="Arial" w:hAnsi="Arial" w:cs="Arial"/>
          <w:sz w:val="24"/>
          <w:szCs w:val="24"/>
        </w:rPr>
        <w:t>we divided our participants into 4 groups</w:t>
      </w:r>
      <w:r w:rsidR="00F9644B" w:rsidRPr="009C227A">
        <w:rPr>
          <w:rStyle w:val="PageNumber"/>
          <w:rFonts w:ascii="Arial" w:hAnsi="Arial" w:cs="Arial"/>
          <w:sz w:val="24"/>
          <w:szCs w:val="24"/>
        </w:rPr>
        <w:t xml:space="preserve"> (CM-type)</w:t>
      </w:r>
      <w:r w:rsidR="0006781B" w:rsidRPr="009C227A">
        <w:rPr>
          <w:rStyle w:val="PageNumber"/>
          <w:rFonts w:ascii="Arial" w:hAnsi="Arial" w:cs="Arial"/>
          <w:sz w:val="24"/>
          <w:szCs w:val="24"/>
        </w:rPr>
        <w:t>: no CM, neglect</w:t>
      </w:r>
      <w:r w:rsidR="00723184">
        <w:rPr>
          <w:rStyle w:val="PageNumber"/>
          <w:rFonts w:ascii="Arial" w:hAnsi="Arial" w:cs="Arial"/>
          <w:sz w:val="24"/>
          <w:szCs w:val="24"/>
        </w:rPr>
        <w:t xml:space="preserve"> (no abuse)</w:t>
      </w:r>
      <w:r w:rsidR="0006781B" w:rsidRPr="009C227A">
        <w:rPr>
          <w:rStyle w:val="PageNumber"/>
          <w:rFonts w:ascii="Arial" w:hAnsi="Arial" w:cs="Arial"/>
          <w:sz w:val="24"/>
          <w:szCs w:val="24"/>
        </w:rPr>
        <w:t>, abuse</w:t>
      </w:r>
      <w:r w:rsidR="00723184">
        <w:rPr>
          <w:rStyle w:val="PageNumber"/>
          <w:rFonts w:ascii="Arial" w:hAnsi="Arial" w:cs="Arial"/>
          <w:sz w:val="24"/>
          <w:szCs w:val="24"/>
        </w:rPr>
        <w:t xml:space="preserve"> (no neglect)</w:t>
      </w:r>
      <w:r w:rsidR="0006781B" w:rsidRPr="009C227A">
        <w:rPr>
          <w:rStyle w:val="PageNumber"/>
          <w:rFonts w:ascii="Arial" w:hAnsi="Arial" w:cs="Arial"/>
          <w:sz w:val="24"/>
          <w:szCs w:val="24"/>
        </w:rPr>
        <w:t>, abuse+neglect</w:t>
      </w:r>
      <w:r w:rsidR="00A022FD" w:rsidRPr="009C227A">
        <w:rPr>
          <w:rStyle w:val="PageNumber"/>
          <w:rFonts w:ascii="Arial" w:hAnsi="Arial" w:cs="Arial"/>
          <w:sz w:val="24"/>
          <w:szCs w:val="24"/>
        </w:rPr>
        <w:t xml:space="preserve">. </w:t>
      </w:r>
      <w:r w:rsidR="0006781B" w:rsidRPr="009C227A">
        <w:rPr>
          <w:rStyle w:val="PageNumber"/>
          <w:rFonts w:ascii="Arial" w:hAnsi="Arial" w:cs="Arial"/>
          <w:sz w:val="24"/>
          <w:szCs w:val="24"/>
        </w:rPr>
        <w:t>In a second analysis</w:t>
      </w:r>
      <w:r w:rsidR="00A022FD" w:rsidRPr="009C227A">
        <w:rPr>
          <w:rStyle w:val="PageNumber"/>
          <w:rFonts w:ascii="Arial" w:hAnsi="Arial" w:cs="Arial"/>
          <w:sz w:val="24"/>
          <w:szCs w:val="24"/>
        </w:rPr>
        <w:t xml:space="preserve">, we explored the effect of </w:t>
      </w:r>
      <w:r w:rsidR="0058477E" w:rsidRPr="009C227A">
        <w:rPr>
          <w:rStyle w:val="PageNumber"/>
          <w:rFonts w:ascii="Arial" w:hAnsi="Arial" w:cs="Arial"/>
          <w:sz w:val="24"/>
          <w:szCs w:val="24"/>
        </w:rPr>
        <w:t xml:space="preserve">CTQ total </w:t>
      </w:r>
      <w:r w:rsidR="00A57C93">
        <w:rPr>
          <w:rStyle w:val="PageNumber"/>
          <w:rFonts w:ascii="Arial" w:hAnsi="Arial" w:cs="Arial"/>
          <w:sz w:val="24"/>
          <w:szCs w:val="24"/>
        </w:rPr>
        <w:t xml:space="preserve">sum </w:t>
      </w:r>
      <w:r w:rsidR="0058477E" w:rsidRPr="009C227A">
        <w:rPr>
          <w:rStyle w:val="PageNumber"/>
          <w:rFonts w:ascii="Arial" w:hAnsi="Arial" w:cs="Arial"/>
          <w:sz w:val="24"/>
          <w:szCs w:val="24"/>
        </w:rPr>
        <w:t xml:space="preserve">score </w:t>
      </w:r>
      <w:r w:rsidR="00A022FD" w:rsidRPr="009C227A">
        <w:rPr>
          <w:rStyle w:val="PageNumber"/>
          <w:rFonts w:ascii="Arial" w:hAnsi="Arial" w:cs="Arial"/>
          <w:sz w:val="24"/>
          <w:szCs w:val="24"/>
        </w:rPr>
        <w:t>as a continuous variable</w:t>
      </w:r>
      <w:r w:rsidR="00F9644B" w:rsidRPr="009C227A">
        <w:rPr>
          <w:rStyle w:val="PageNumber"/>
          <w:rFonts w:ascii="Arial" w:hAnsi="Arial" w:cs="Arial"/>
          <w:sz w:val="24"/>
          <w:szCs w:val="24"/>
        </w:rPr>
        <w:t xml:space="preserve"> (CM-severity)</w:t>
      </w:r>
      <w:r w:rsidR="0058477E" w:rsidRPr="009C227A">
        <w:rPr>
          <w:rStyle w:val="PageNumber"/>
          <w:rFonts w:ascii="Arial" w:hAnsi="Arial" w:cs="Arial"/>
          <w:sz w:val="24"/>
          <w:szCs w:val="24"/>
        </w:rPr>
        <w:t xml:space="preserve">. </w:t>
      </w:r>
    </w:p>
    <w:p w14:paraId="43B5BF12" w14:textId="3A605DF0" w:rsidR="0058477E" w:rsidRPr="009C227A" w:rsidRDefault="0058477E" w:rsidP="009F5C26">
      <w:pPr>
        <w:widowControl w:val="0"/>
        <w:spacing w:after="120" w:line="480" w:lineRule="auto"/>
        <w:rPr>
          <w:rStyle w:val="PageNumber"/>
        </w:rPr>
      </w:pPr>
      <w:r w:rsidRPr="009C227A">
        <w:rPr>
          <w:rStyle w:val="PageNumber"/>
          <w:rFonts w:ascii="Arial" w:hAnsi="Arial" w:cs="Arial"/>
          <w:sz w:val="24"/>
          <w:szCs w:val="24"/>
        </w:rPr>
        <w:t xml:space="preserve">Severity of depressive symptoms at time of scanning was measured in some sites </w:t>
      </w:r>
      <w:r w:rsidR="00DD6D71" w:rsidRPr="009C227A">
        <w:rPr>
          <w:rStyle w:val="PageNumber"/>
          <w:rFonts w:ascii="Arial" w:hAnsi="Arial" w:cs="Arial"/>
          <w:sz w:val="24"/>
          <w:szCs w:val="24"/>
        </w:rPr>
        <w:t>with</w:t>
      </w:r>
      <w:r w:rsidRPr="009C227A">
        <w:rPr>
          <w:rStyle w:val="PageNumber"/>
          <w:rFonts w:ascii="Arial" w:hAnsi="Arial" w:cs="Arial"/>
          <w:sz w:val="24"/>
          <w:szCs w:val="24"/>
        </w:rPr>
        <w:t xml:space="preserve"> the Hamilton Depression Questionnaire</w:t>
      </w:r>
      <w:r w:rsidR="00940E00" w:rsidRPr="009C227A">
        <w:rPr>
          <w:rStyle w:val="PageNumber"/>
          <w:rFonts w:ascii="Arial" w:hAnsi="Arial" w:cs="Arial"/>
          <w:sz w:val="24"/>
          <w:szCs w:val="24"/>
        </w:rPr>
        <w:t xml:space="preserve"> (HDRS-17)</w:t>
      </w:r>
      <w:r w:rsidRPr="009C227A">
        <w:rPr>
          <w:rStyle w:val="PageNumber"/>
          <w:rFonts w:ascii="Arial" w:hAnsi="Arial" w:cs="Arial"/>
          <w:sz w:val="24"/>
          <w:szCs w:val="24"/>
        </w:rPr>
        <w:t xml:space="preserve">, in others </w:t>
      </w:r>
      <w:r w:rsidR="00151A75" w:rsidRPr="009C227A">
        <w:rPr>
          <w:rStyle w:val="PageNumber"/>
          <w:rFonts w:ascii="Arial" w:hAnsi="Arial" w:cs="Arial"/>
          <w:sz w:val="24"/>
          <w:szCs w:val="24"/>
        </w:rPr>
        <w:t>the Beck Depression Inventory (</w:t>
      </w:r>
      <w:r w:rsidRPr="009C227A">
        <w:rPr>
          <w:rStyle w:val="PageNumber"/>
          <w:rFonts w:ascii="Arial" w:hAnsi="Arial" w:cs="Arial"/>
          <w:sz w:val="24"/>
          <w:szCs w:val="24"/>
        </w:rPr>
        <w:t>BDI</w:t>
      </w:r>
      <w:r w:rsidR="00940E00" w:rsidRPr="009C227A">
        <w:rPr>
          <w:rStyle w:val="PageNumber"/>
          <w:rFonts w:ascii="Arial" w:hAnsi="Arial" w:cs="Arial"/>
          <w:sz w:val="24"/>
          <w:szCs w:val="24"/>
        </w:rPr>
        <w:t>-II</w:t>
      </w:r>
      <w:r w:rsidR="00151A75" w:rsidRPr="009C227A">
        <w:rPr>
          <w:rStyle w:val="PageNumber"/>
          <w:rFonts w:ascii="Arial" w:hAnsi="Arial" w:cs="Arial"/>
          <w:sz w:val="24"/>
          <w:szCs w:val="24"/>
        </w:rPr>
        <w:t>)</w:t>
      </w:r>
      <w:r w:rsidR="000E16DD" w:rsidRPr="009C227A">
        <w:rPr>
          <w:rStyle w:val="PageNumber"/>
          <w:rFonts w:ascii="Arial" w:hAnsi="Arial" w:cs="Arial"/>
          <w:sz w:val="24"/>
          <w:szCs w:val="24"/>
        </w:rPr>
        <w:t xml:space="preserve"> </w:t>
      </w:r>
      <w:r w:rsidR="001A5955">
        <w:rPr>
          <w:lang w:val="en-US"/>
        </w:rPr>
        <w:t xml:space="preserve">or </w:t>
      </w:r>
      <w:r w:rsidR="001A5955">
        <w:rPr>
          <w:rFonts w:ascii="Arial" w:hAnsi="Arial" w:cs="Arial"/>
          <w:sz w:val="24"/>
          <w:szCs w:val="24"/>
          <w:lang w:val="en-US"/>
        </w:rPr>
        <w:t xml:space="preserve">Inventory of Depressive Symptomatology-Self </w:t>
      </w:r>
      <w:r w:rsidR="00832B74">
        <w:rPr>
          <w:rFonts w:ascii="Arial" w:hAnsi="Arial" w:cs="Arial"/>
          <w:sz w:val="24"/>
          <w:szCs w:val="24"/>
          <w:lang w:val="en-US"/>
        </w:rPr>
        <w:t>R</w:t>
      </w:r>
      <w:r w:rsidR="001A5955">
        <w:rPr>
          <w:rFonts w:ascii="Arial" w:hAnsi="Arial" w:cs="Arial"/>
          <w:sz w:val="24"/>
          <w:szCs w:val="24"/>
          <w:lang w:val="en-US"/>
        </w:rPr>
        <w:t>eport</w:t>
      </w:r>
      <w:r w:rsidR="00832B74">
        <w:rPr>
          <w:rFonts w:ascii="Arial" w:hAnsi="Arial" w:cs="Arial"/>
          <w:sz w:val="24"/>
          <w:szCs w:val="24"/>
          <w:lang w:val="en-US"/>
        </w:rPr>
        <w:t xml:space="preserve"> (IDS-SR) </w:t>
      </w:r>
      <w:r w:rsidRPr="009C227A">
        <w:rPr>
          <w:rStyle w:val="PageNumber"/>
          <w:rFonts w:ascii="Arial" w:hAnsi="Arial" w:cs="Arial"/>
          <w:sz w:val="24"/>
          <w:szCs w:val="24"/>
        </w:rPr>
        <w:t>was used. Age of onset and antidepressant medication</w:t>
      </w:r>
      <w:r w:rsidR="00DD6D71" w:rsidRPr="00FD0B57">
        <w:rPr>
          <w:rStyle w:val="PageNumber"/>
          <w:rFonts w:ascii="Arial" w:hAnsi="Arial" w:cs="Arial"/>
          <w:sz w:val="24"/>
          <w:szCs w:val="24"/>
        </w:rPr>
        <w:t xml:space="preserve"> use </w:t>
      </w:r>
      <w:r w:rsidRPr="00FD0B57">
        <w:rPr>
          <w:rStyle w:val="PageNumber"/>
          <w:rFonts w:ascii="Arial" w:hAnsi="Arial" w:cs="Arial"/>
          <w:sz w:val="24"/>
          <w:szCs w:val="24"/>
        </w:rPr>
        <w:t xml:space="preserve">at the time of scan were also recorded </w:t>
      </w:r>
      <w:r w:rsidR="003352F1" w:rsidRPr="00321696">
        <w:rPr>
          <w:rStyle w:val="PageNumber"/>
          <w:rFonts w:ascii="Arial" w:hAnsi="Arial" w:cs="Arial"/>
          <w:sz w:val="24"/>
          <w:szCs w:val="24"/>
        </w:rPr>
        <w:t>in 11 and 12 sites respectively</w:t>
      </w:r>
      <w:r w:rsidRPr="009C227A">
        <w:rPr>
          <w:rStyle w:val="PageNumber"/>
          <w:rFonts w:ascii="Arial" w:hAnsi="Arial" w:cs="Arial"/>
          <w:sz w:val="24"/>
          <w:szCs w:val="24"/>
        </w:rPr>
        <w:t>.</w:t>
      </w:r>
    </w:p>
    <w:p w14:paraId="2E6FDD52" w14:textId="77777777" w:rsidR="0058477E" w:rsidRPr="009C227A" w:rsidRDefault="0058477E" w:rsidP="009F5C26">
      <w:pPr>
        <w:widowControl w:val="0"/>
        <w:spacing w:after="120" w:line="480" w:lineRule="auto"/>
        <w:rPr>
          <w:rStyle w:val="PageNumber"/>
        </w:rPr>
      </w:pPr>
    </w:p>
    <w:p w14:paraId="148A6D15" w14:textId="77777777" w:rsidR="0058477E" w:rsidRPr="009C227A" w:rsidRDefault="0058477E" w:rsidP="009F5C26">
      <w:pPr>
        <w:widowControl w:val="0"/>
        <w:spacing w:after="120" w:line="480" w:lineRule="auto"/>
        <w:outlineLvl w:val="0"/>
        <w:rPr>
          <w:rStyle w:val="PageNumber"/>
        </w:rPr>
      </w:pPr>
      <w:r w:rsidRPr="009C227A">
        <w:rPr>
          <w:rStyle w:val="PageNumber"/>
          <w:rFonts w:ascii="Arial" w:hAnsi="Arial" w:cs="Arial"/>
          <w:b/>
          <w:bCs/>
          <w:sz w:val="24"/>
          <w:szCs w:val="24"/>
        </w:rPr>
        <w:t>Image processing and analysis</w:t>
      </w:r>
    </w:p>
    <w:p w14:paraId="1D876D63" w14:textId="08800B5A" w:rsidR="0058477E" w:rsidRPr="009C227A" w:rsidRDefault="00B03AEA" w:rsidP="009F5C26">
      <w:pPr>
        <w:widowControl w:val="0"/>
        <w:spacing w:after="120" w:line="480" w:lineRule="auto"/>
        <w:rPr>
          <w:rStyle w:val="PageNumber"/>
        </w:rPr>
      </w:pPr>
      <w:r>
        <w:rPr>
          <w:rStyle w:val="PageNumber"/>
          <w:rFonts w:ascii="Arial" w:hAnsi="Arial" w:cs="Arial"/>
          <w:sz w:val="24"/>
          <w:szCs w:val="24"/>
        </w:rPr>
        <w:t>Participants</w:t>
      </w:r>
      <w:r w:rsidR="0058477E" w:rsidRPr="009C227A">
        <w:rPr>
          <w:rStyle w:val="PageNumber"/>
          <w:rFonts w:ascii="Arial" w:hAnsi="Arial" w:cs="Arial"/>
          <w:sz w:val="24"/>
          <w:szCs w:val="24"/>
        </w:rPr>
        <w:t xml:space="preserve"> all underwent structural T1-weighted MRI</w:t>
      </w:r>
      <w:r w:rsidR="004F4AC7" w:rsidRPr="009C227A">
        <w:rPr>
          <w:rStyle w:val="PageNumber"/>
          <w:rFonts w:ascii="Arial" w:hAnsi="Arial" w:cs="Arial"/>
          <w:sz w:val="24"/>
          <w:szCs w:val="24"/>
        </w:rPr>
        <w:t xml:space="preserve"> brain scans</w:t>
      </w:r>
      <w:r w:rsidR="0058477E" w:rsidRPr="009C227A">
        <w:rPr>
          <w:rStyle w:val="PageNumber"/>
          <w:rFonts w:ascii="Arial" w:hAnsi="Arial" w:cs="Arial"/>
          <w:sz w:val="24"/>
          <w:szCs w:val="24"/>
        </w:rPr>
        <w:t xml:space="preserve"> </w:t>
      </w:r>
      <w:r w:rsidR="008B0275" w:rsidRPr="009C227A">
        <w:rPr>
          <w:rStyle w:val="PageNumber"/>
          <w:rFonts w:ascii="Arial" w:hAnsi="Arial" w:cs="Arial"/>
          <w:sz w:val="24"/>
          <w:szCs w:val="24"/>
        </w:rPr>
        <w:t>locally at each site, where scans</w:t>
      </w:r>
      <w:r w:rsidR="0058477E" w:rsidRPr="009C227A">
        <w:rPr>
          <w:rStyle w:val="PageNumber"/>
          <w:rFonts w:ascii="Arial" w:hAnsi="Arial" w:cs="Arial"/>
          <w:sz w:val="24"/>
          <w:szCs w:val="24"/>
        </w:rPr>
        <w:t xml:space="preserve"> were analyzed using the fully-automated and validated segmentation software </w:t>
      </w:r>
      <w:r w:rsidR="0058477E" w:rsidRPr="009C227A">
        <w:rPr>
          <w:rStyle w:val="PageNumber"/>
          <w:rFonts w:ascii="Arial" w:hAnsi="Arial" w:cs="Arial"/>
          <w:i/>
          <w:iCs/>
          <w:sz w:val="24"/>
          <w:szCs w:val="24"/>
        </w:rPr>
        <w:t>FreeSurfer</w:t>
      </w:r>
      <w:r w:rsidR="0058477E" w:rsidRPr="009C227A">
        <w:rPr>
          <w:rStyle w:val="PageNumber"/>
          <w:rFonts w:ascii="Arial" w:hAnsi="Arial" w:cs="Arial"/>
          <w:sz w:val="24"/>
          <w:szCs w:val="24"/>
        </w:rPr>
        <w:t xml:space="preserve"> (version 5.0 or higher)</w:t>
      </w:r>
      <w:r w:rsidR="00977014" w:rsidRPr="009C227A">
        <w:rPr>
          <w:rStyle w:val="PageNumber"/>
          <w:rFonts w:ascii="Arial" w:hAnsi="Arial" w:cs="Arial"/>
          <w:sz w:val="24"/>
          <w:szCs w:val="24"/>
        </w:rPr>
        <w:t xml:space="preserve"> </w:t>
      </w:r>
      <w:r w:rsidR="00FE27A9" w:rsidRPr="009C227A">
        <w:rPr>
          <w:rFonts w:ascii="Arial" w:hAnsi="Arial" w:cs="Arial"/>
          <w:sz w:val="24"/>
          <w:szCs w:val="24"/>
          <w:lang w:val="en-US"/>
        </w:rPr>
        <w:fldChar w:fldCharType="begin"/>
      </w:r>
      <w:r w:rsidR="005B267C">
        <w:rPr>
          <w:rFonts w:ascii="Arial" w:hAnsi="Arial" w:cs="Arial"/>
          <w:sz w:val="24"/>
          <w:szCs w:val="24"/>
          <w:lang w:val="en-US"/>
        </w:rPr>
        <w:instrText xml:space="preserve"> ADDIN EN.CITE &lt;EndNote&gt;&lt;Cite&gt;&lt;Author&gt;Fischl&lt;/Author&gt;&lt;Year&gt;2002&lt;/Year&gt;&lt;RecNum&gt;28&lt;/RecNum&gt;&lt;DisplayText&gt;(Fischl&lt;style face="italic"&gt; et al.&lt;/style&gt;, 2002)&lt;/DisplayText&gt;&lt;record&gt;&lt;rec-number&gt;28&lt;/rec-number&gt;&lt;foreign-keys&gt;&lt;key app="EN" db-id="dvdwxva229v9f2ex004pwvr9eefzfdefeptd" timestamp="1543443041"&gt;28&lt;/key&gt;&lt;/foreign-keys&gt;&lt;ref-type name="Journal Article"&gt;17&lt;/ref-type&gt;&lt;contributors&gt;&lt;authors&gt;&lt;author&gt;Fischl, B.&lt;/author&gt;&lt;author&gt;Salat, D. H.&lt;/author&gt;&lt;author&gt;Busa, E.&lt;/author&gt;&lt;author&gt;Albert, M.&lt;/author&gt;&lt;author&gt;Dieterich, M.&lt;/author&gt;&lt;author&gt;Haselgrove, C.&lt;/author&gt;&lt;author&gt;van der Kouwe, A.&lt;/author&gt;&lt;author&gt;Killiany, R.&lt;/author&gt;&lt;author&gt;Kennedy, D.&lt;/author&gt;&lt;author&gt;Klaveness, S.&lt;/author&gt;&lt;author&gt;Montillo, A.&lt;/author&gt;&lt;author&gt;Makris, N.&lt;/author&gt;&lt;author&gt;Rosen, B.&lt;/author&gt;&lt;author&gt;Dale, A. M.&lt;/author&gt;&lt;/authors&gt;&lt;/contributors&gt;&lt;auth-address&gt;Massachusetts General Hospital, Nuclear Magnetic Resonance Center, Rm. 2328, Building 149, 13th Street, Charlestown, MA 02129, USA.&lt;/auth-address&gt;&lt;titles&gt;&lt;title&gt;Whole brain segmentation: automated labeling of neuroanatomical structures in the human brain&lt;/title&gt;&lt;secondary-title&gt;Neuron&lt;/secondary-title&gt;&lt;/titles&gt;&lt;periodical&gt;&lt;full-title&gt;Neuron&lt;/full-title&gt;&lt;/periodical&gt;&lt;pages&gt;341-55&lt;/pages&gt;&lt;volume&gt;33&lt;/volume&gt;&lt;number&gt;3&lt;/number&gt;&lt;keywords&gt;&lt;keyword&gt;Aged&lt;/keyword&gt;&lt;keyword&gt;Alzheimer Disease/diagnosis/pathology&lt;/keyword&gt;&lt;keyword&gt;Brain/*anatomy &amp;amp; histology/pathology&lt;/keyword&gt;&lt;keyword&gt;Brain Mapping&lt;/keyword&gt;&lt;keyword&gt;Female&lt;/keyword&gt;&lt;keyword&gt;Humans&lt;/keyword&gt;&lt;keyword&gt;Magnetic Resonance Imaging/*methods&lt;/keyword&gt;&lt;keyword&gt;Male&lt;/keyword&gt;&lt;keyword&gt;Reproducibility of Results&lt;/keyword&gt;&lt;/keywords&gt;&lt;dates&gt;&lt;year&gt;2002&lt;/year&gt;&lt;pub-dates&gt;&lt;date&gt;Jan 31&lt;/date&gt;&lt;/pub-dates&gt;&lt;/dates&gt;&lt;isbn&gt;0896-6273 (Print)&amp;#xD;0896-6273 (Linking)&lt;/isbn&gt;&lt;accession-num&gt;11832223&lt;/accession-num&gt;&lt;urls&gt;&lt;related-urls&gt;&lt;url&gt;https://www.ncbi.nlm.nih.gov/pubmed/11832223&lt;/url&gt;&lt;/related-urls&gt;&lt;/urls&gt;&lt;/record&gt;&lt;/Cite&gt;&lt;/EndNote&gt;</w:instrText>
      </w:r>
      <w:r w:rsidR="00FE27A9" w:rsidRPr="009C227A">
        <w:rPr>
          <w:rFonts w:ascii="Arial" w:hAnsi="Arial" w:cs="Arial"/>
          <w:sz w:val="24"/>
          <w:szCs w:val="24"/>
          <w:lang w:val="en-US"/>
        </w:rPr>
        <w:fldChar w:fldCharType="separate"/>
      </w:r>
      <w:r w:rsidR="00CB2D14">
        <w:rPr>
          <w:rFonts w:ascii="Arial" w:hAnsi="Arial" w:cs="Arial"/>
          <w:noProof/>
          <w:sz w:val="24"/>
          <w:szCs w:val="24"/>
          <w:lang w:val="en-US"/>
        </w:rPr>
        <w:t>(Fischl</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2002)</w:t>
      </w:r>
      <w:r w:rsidR="00FE27A9" w:rsidRPr="009C227A">
        <w:rPr>
          <w:rFonts w:ascii="Arial" w:hAnsi="Arial" w:cs="Arial"/>
          <w:sz w:val="24"/>
          <w:szCs w:val="24"/>
          <w:lang w:val="en-US"/>
        </w:rPr>
        <w:fldChar w:fldCharType="end"/>
      </w:r>
      <w:r w:rsidR="0058477E" w:rsidRPr="009C227A">
        <w:rPr>
          <w:rStyle w:val="PageNumber"/>
          <w:rFonts w:ascii="Arial" w:hAnsi="Arial" w:cs="Arial"/>
          <w:sz w:val="24"/>
          <w:szCs w:val="24"/>
        </w:rPr>
        <w:t xml:space="preserve">. Image acquisition parameters and software descriptions for each sample are given in </w:t>
      </w:r>
      <w:r w:rsidR="00FA1B84" w:rsidRPr="00FD0B57">
        <w:rPr>
          <w:rStyle w:val="PageNumber"/>
          <w:rFonts w:ascii="Arial" w:hAnsi="Arial" w:cs="Arial"/>
          <w:sz w:val="24"/>
          <w:szCs w:val="24"/>
        </w:rPr>
        <w:t>e</w:t>
      </w:r>
      <w:r w:rsidR="001A5955">
        <w:rPr>
          <w:rFonts w:ascii="Arial" w:hAnsi="Arial" w:cs="Arial"/>
          <w:b/>
          <w:sz w:val="24"/>
          <w:szCs w:val="24"/>
          <w:lang w:val="en-US"/>
        </w:rPr>
        <w:t>Table 4</w:t>
      </w:r>
      <w:r w:rsidR="0058477E" w:rsidRPr="009C227A">
        <w:rPr>
          <w:rStyle w:val="PageNumber"/>
          <w:rFonts w:ascii="Arial" w:hAnsi="Arial" w:cs="Arial"/>
          <w:sz w:val="24"/>
          <w:szCs w:val="24"/>
        </w:rPr>
        <w:t xml:space="preserve">. </w:t>
      </w:r>
      <w:r w:rsidR="00DD6D71" w:rsidRPr="009C227A">
        <w:rPr>
          <w:rStyle w:val="PageNumber"/>
          <w:rFonts w:ascii="Arial" w:hAnsi="Arial" w:cs="Arial"/>
          <w:sz w:val="24"/>
          <w:szCs w:val="24"/>
        </w:rPr>
        <w:t xml:space="preserve">Deep brain structure volumes were extracted and visually inspected for segmentation accuracy. </w:t>
      </w:r>
      <w:r w:rsidR="0058477E" w:rsidRPr="00FD0B57">
        <w:rPr>
          <w:rStyle w:val="PageNumber"/>
          <w:rFonts w:ascii="Arial" w:hAnsi="Arial" w:cs="Arial"/>
          <w:sz w:val="24"/>
          <w:szCs w:val="24"/>
        </w:rPr>
        <w:t>Parcellations for cortical thickness and surface area of 68 (34 left and 34 right) regions based on the Desikan-Killiany atlas</w:t>
      </w:r>
      <w:r w:rsidR="00977014" w:rsidRPr="00CE21F5">
        <w:rPr>
          <w:rStyle w:val="PageNumber"/>
          <w:rFonts w:ascii="Arial" w:hAnsi="Arial" w:cs="Arial"/>
          <w:sz w:val="24"/>
          <w:szCs w:val="24"/>
        </w:rPr>
        <w:t xml:space="preserve"> </w:t>
      </w:r>
      <w:r w:rsidR="00FE27A9" w:rsidRPr="009C227A">
        <w:rPr>
          <w:rFonts w:ascii="Arial" w:eastAsia="Times New Roman" w:hAnsi="Arial" w:cs="Arial"/>
          <w:sz w:val="24"/>
          <w:szCs w:val="24"/>
          <w:lang w:val="en-US"/>
        </w:rPr>
        <w:fldChar w:fldCharType="begin">
          <w:fldData xml:space="preserve">PEVuZE5vdGU+PENpdGU+PEF1dGhvcj5EZXNpa2FuPC9BdXRob3I+PFllYXI+MjAwNjwvWWVhcj48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</w:fldData>
        </w:fldChar>
      </w:r>
      <w:r w:rsidR="005B267C">
        <w:rPr>
          <w:rFonts w:ascii="Arial" w:eastAsia="Times New Roman" w:hAnsi="Arial" w:cs="Arial"/>
          <w:sz w:val="24"/>
          <w:szCs w:val="24"/>
          <w:lang w:val="en-US"/>
        </w:rPr>
        <w:instrText xml:space="preserve"> ADDIN EN.CITE </w:instrText>
      </w:r>
      <w:r w:rsidR="005B267C">
        <w:rPr>
          <w:rFonts w:ascii="Arial" w:eastAsia="Times New Roman" w:hAnsi="Arial" w:cs="Arial"/>
          <w:sz w:val="24"/>
          <w:szCs w:val="24"/>
          <w:lang w:val="en-US"/>
        </w:rPr>
        <w:fldChar w:fldCharType="begin">
          <w:fldData xml:space="preserve">PEVuZE5vdGU+PENpdGU+PEF1dGhvcj5EZXNpa2FuPC9BdXRob3I+PFllYXI+MjAwNjwvWWVhcj48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</w:fldData>
        </w:fldChar>
      </w:r>
      <w:r w:rsidR="005B267C">
        <w:rPr>
          <w:rFonts w:ascii="Arial" w:eastAsia="Times New Roman" w:hAnsi="Arial" w:cs="Arial"/>
          <w:sz w:val="24"/>
          <w:szCs w:val="24"/>
          <w:lang w:val="en-US"/>
        </w:rPr>
        <w:instrText xml:space="preserve"> ADDIN EN.CITE.DATA </w:instrText>
      </w:r>
      <w:r w:rsidR="005B267C">
        <w:rPr>
          <w:rFonts w:ascii="Arial" w:eastAsia="Times New Roman" w:hAnsi="Arial" w:cs="Arial"/>
          <w:sz w:val="24"/>
          <w:szCs w:val="24"/>
          <w:lang w:val="en-US"/>
        </w:rPr>
      </w:r>
      <w:r w:rsidR="005B267C">
        <w:rPr>
          <w:rFonts w:ascii="Arial" w:eastAsia="Times New Roman" w:hAnsi="Arial" w:cs="Arial"/>
          <w:sz w:val="24"/>
          <w:szCs w:val="24"/>
          <w:lang w:val="en-US"/>
        </w:rPr>
        <w:fldChar w:fldCharType="end"/>
      </w:r>
      <w:r w:rsidR="00FE27A9" w:rsidRPr="009C227A">
        <w:rPr>
          <w:rFonts w:ascii="Arial" w:eastAsia="Times New Roman" w:hAnsi="Arial" w:cs="Arial"/>
          <w:sz w:val="24"/>
          <w:szCs w:val="24"/>
          <w:lang w:val="en-US"/>
        </w:rPr>
      </w:r>
      <w:r w:rsidR="00FE27A9" w:rsidRPr="009C227A">
        <w:rPr>
          <w:rFonts w:ascii="Arial" w:eastAsia="Times New Roman" w:hAnsi="Arial" w:cs="Arial"/>
          <w:sz w:val="24"/>
          <w:szCs w:val="24"/>
          <w:lang w:val="en-US"/>
        </w:rPr>
        <w:fldChar w:fldCharType="separate"/>
      </w:r>
      <w:r w:rsidR="00CB2D14">
        <w:rPr>
          <w:rFonts w:ascii="Arial" w:eastAsia="Times New Roman" w:hAnsi="Arial" w:cs="Arial"/>
          <w:noProof/>
          <w:sz w:val="24"/>
          <w:szCs w:val="24"/>
          <w:lang w:val="en-US"/>
        </w:rPr>
        <w:t>(Desikan</w:t>
      </w:r>
      <w:r w:rsidR="00CB2D14" w:rsidRPr="00CB2D14">
        <w:rPr>
          <w:rFonts w:ascii="Arial" w:eastAsia="Times New Roman" w:hAnsi="Arial" w:cs="Arial"/>
          <w:i/>
          <w:noProof/>
          <w:sz w:val="24"/>
          <w:szCs w:val="24"/>
          <w:lang w:val="en-US"/>
        </w:rPr>
        <w:t xml:space="preserve"> et al.</w:t>
      </w:r>
      <w:r w:rsidR="00CB2D14">
        <w:rPr>
          <w:rFonts w:ascii="Arial" w:eastAsia="Times New Roman" w:hAnsi="Arial" w:cs="Arial"/>
          <w:noProof/>
          <w:sz w:val="24"/>
          <w:szCs w:val="24"/>
          <w:lang w:val="en-US"/>
        </w:rPr>
        <w:t>, 2006)</w:t>
      </w:r>
      <w:r w:rsidR="00FE27A9" w:rsidRPr="009C227A">
        <w:rPr>
          <w:rFonts w:ascii="Arial" w:eastAsia="Times New Roman" w:hAnsi="Arial" w:cs="Arial"/>
          <w:sz w:val="24"/>
          <w:szCs w:val="24"/>
          <w:lang w:val="en-US"/>
        </w:rPr>
        <w:fldChar w:fldCharType="end"/>
      </w:r>
      <w:r w:rsidR="0058477E" w:rsidRPr="009C227A">
        <w:rPr>
          <w:rStyle w:val="PageNumber"/>
          <w:rFonts w:ascii="Arial" w:hAnsi="Arial" w:cs="Arial"/>
          <w:sz w:val="24"/>
          <w:szCs w:val="24"/>
        </w:rPr>
        <w:t xml:space="preserve"> and left and right hemisphere measures were derived and visually inspected for accurac</w:t>
      </w:r>
      <w:r w:rsidR="0058477E" w:rsidRPr="00FD0B57">
        <w:rPr>
          <w:rStyle w:val="PageNumber"/>
          <w:rFonts w:ascii="Arial" w:hAnsi="Arial" w:cs="Arial"/>
          <w:sz w:val="24"/>
          <w:szCs w:val="24"/>
        </w:rPr>
        <w:t>y following protocol designed to facilitate harmonized image analysis across multiple sites (</w:t>
      </w:r>
      <w:hyperlink r:id="rId10" w:history="1">
        <w:r w:rsidR="0058477E" w:rsidRPr="009C227A">
          <w:rPr>
            <w:rStyle w:val="Hyperlink0"/>
            <w:sz w:val="24"/>
            <w:szCs w:val="24"/>
          </w:rPr>
          <w:t>http://enigma.ini.usc.edu/protocols/imaging-protocols/</w:t>
        </w:r>
      </w:hyperlink>
      <w:r w:rsidR="0058477E" w:rsidRPr="009C227A">
        <w:rPr>
          <w:rStyle w:val="PageNumber"/>
          <w:rFonts w:ascii="Arial" w:hAnsi="Arial" w:cs="Arial"/>
          <w:sz w:val="24"/>
          <w:szCs w:val="24"/>
        </w:rPr>
        <w:t xml:space="preserve">). </w:t>
      </w:r>
      <w:r w:rsidR="00DD6D71" w:rsidRPr="009C227A">
        <w:rPr>
          <w:rStyle w:val="PageNumber"/>
          <w:rFonts w:ascii="Arial" w:hAnsi="Arial" w:cs="Arial"/>
          <w:sz w:val="24"/>
          <w:szCs w:val="24"/>
        </w:rPr>
        <w:t xml:space="preserve">Association between CM and </w:t>
      </w:r>
      <w:r w:rsidR="00DD6D71" w:rsidRPr="009C227A">
        <w:rPr>
          <w:rStyle w:val="PageNumber"/>
          <w:rFonts w:ascii="Arial" w:hAnsi="Arial" w:cs="Arial"/>
          <w:sz w:val="24"/>
          <w:szCs w:val="24"/>
        </w:rPr>
        <w:lastRenderedPageBreak/>
        <w:t>s</w:t>
      </w:r>
      <w:r w:rsidR="0058477E" w:rsidRPr="00FD0B57">
        <w:rPr>
          <w:rStyle w:val="PageNumber"/>
          <w:rFonts w:ascii="Arial" w:hAnsi="Arial" w:cs="Arial"/>
          <w:sz w:val="24"/>
          <w:szCs w:val="24"/>
        </w:rPr>
        <w:t>ubcortical measures were previously published</w:t>
      </w:r>
      <w:r w:rsidR="00977014" w:rsidRPr="00FD0B57">
        <w:rPr>
          <w:rStyle w:val="PageNumber"/>
          <w:rFonts w:ascii="Arial" w:hAnsi="Arial" w:cs="Arial"/>
          <w:sz w:val="24"/>
          <w:szCs w:val="24"/>
        </w:rPr>
        <w:t xml:space="preserve"> </w:t>
      </w:r>
      <w:r w:rsidR="00FE27A9" w:rsidRPr="009C227A">
        <w:rPr>
          <w:rFonts w:ascii="Arial" w:hAnsi="Arial" w:cs="Arial"/>
          <w:sz w:val="24"/>
          <w:szCs w:val="24"/>
          <w:lang w:val="en-US"/>
        </w:rPr>
        <w:fldChar w:fldCharType="begin">
          <w:fldData xml:space="preserve">PEVuZE5vdGU+PENpdGU+PEF1dGhvcj5Gcm9kbDwvQXV0aG9yPjxZZWFyPjIwMTc8L1llYXI+PFJl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=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PEVuZE5vdGU+PENpdGU+PEF1dGhvcj5Gcm9kbDwvQXV0aG9yPjxZZWFyPjIwMTc8L1llYXI+PFJl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=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FE27A9" w:rsidRPr="009C227A">
        <w:rPr>
          <w:rFonts w:ascii="Arial" w:hAnsi="Arial" w:cs="Arial"/>
          <w:sz w:val="24"/>
          <w:szCs w:val="24"/>
          <w:lang w:val="en-US"/>
        </w:rPr>
      </w:r>
      <w:r w:rsidR="00FE27A9" w:rsidRPr="009C227A">
        <w:rPr>
          <w:rFonts w:ascii="Arial" w:hAnsi="Arial" w:cs="Arial"/>
          <w:sz w:val="24"/>
          <w:szCs w:val="24"/>
          <w:lang w:val="en-US"/>
        </w:rPr>
        <w:fldChar w:fldCharType="separate"/>
      </w:r>
      <w:r w:rsidR="00CB2D14">
        <w:rPr>
          <w:rFonts w:ascii="Arial" w:hAnsi="Arial" w:cs="Arial"/>
          <w:noProof/>
          <w:sz w:val="24"/>
          <w:szCs w:val="24"/>
          <w:lang w:val="en-US"/>
        </w:rPr>
        <w:t>(Frodl</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2017a)</w:t>
      </w:r>
      <w:r w:rsidR="00FE27A9" w:rsidRPr="009C227A">
        <w:rPr>
          <w:rFonts w:ascii="Arial" w:hAnsi="Arial" w:cs="Arial"/>
          <w:sz w:val="24"/>
          <w:szCs w:val="24"/>
          <w:lang w:val="en-US"/>
        </w:rPr>
        <w:fldChar w:fldCharType="end"/>
      </w:r>
      <w:r w:rsidR="0058477E" w:rsidRPr="009C227A">
        <w:rPr>
          <w:rStyle w:val="PageNumber"/>
          <w:rFonts w:ascii="Arial" w:hAnsi="Arial" w:cs="Arial"/>
          <w:sz w:val="24"/>
          <w:szCs w:val="24"/>
        </w:rPr>
        <w:t>.</w:t>
      </w:r>
    </w:p>
    <w:p w14:paraId="6F7C2FA0" w14:textId="77777777" w:rsidR="00BE084E" w:rsidRPr="00FD0B57" w:rsidRDefault="00BE084E" w:rsidP="009F5C26">
      <w:pPr>
        <w:spacing w:after="120" w:line="480" w:lineRule="auto"/>
        <w:outlineLvl w:val="0"/>
        <w:rPr>
          <w:rStyle w:val="PageNumber"/>
        </w:rPr>
      </w:pPr>
    </w:p>
    <w:p w14:paraId="0A3C03F7" w14:textId="77777777" w:rsidR="0058477E" w:rsidRPr="00321696" w:rsidRDefault="0058477E" w:rsidP="009F5C26">
      <w:pPr>
        <w:spacing w:after="120" w:line="480" w:lineRule="auto"/>
        <w:outlineLvl w:val="0"/>
        <w:rPr>
          <w:rStyle w:val="PageNumber"/>
        </w:rPr>
      </w:pPr>
      <w:r w:rsidRPr="00FD0B57">
        <w:rPr>
          <w:rStyle w:val="PageNumber"/>
          <w:rFonts w:ascii="Arial" w:hAnsi="Arial" w:cs="Arial"/>
          <w:b/>
          <w:bCs/>
          <w:sz w:val="24"/>
          <w:szCs w:val="24"/>
        </w:rPr>
        <w:t xml:space="preserve">Statistical </w:t>
      </w:r>
      <w:r w:rsidRPr="00CE21F5">
        <w:rPr>
          <w:rStyle w:val="PageNumber"/>
          <w:rFonts w:ascii="Arial" w:hAnsi="Arial" w:cs="Arial"/>
          <w:b/>
          <w:bCs/>
          <w:sz w:val="24"/>
          <w:szCs w:val="24"/>
        </w:rPr>
        <w:t>framework of mega-analysis</w:t>
      </w:r>
    </w:p>
    <w:p w14:paraId="3B70D181" w14:textId="7D5D1069" w:rsidR="0058477E" w:rsidRPr="009C227A" w:rsidRDefault="0058477E" w:rsidP="009F5C26">
      <w:pPr>
        <w:spacing w:after="120" w:line="480" w:lineRule="auto"/>
        <w:rPr>
          <w:rFonts w:ascii="Arial" w:eastAsia="Arial" w:hAnsi="Arial" w:cs="Arial"/>
          <w:sz w:val="24"/>
          <w:szCs w:val="24"/>
          <w:lang w:val="en-US"/>
        </w:rPr>
      </w:pPr>
      <w:r w:rsidRPr="00770D5A">
        <w:rPr>
          <w:rStyle w:val="PageNumber"/>
          <w:rFonts w:ascii="Arial" w:hAnsi="Arial" w:cs="Arial"/>
          <w:sz w:val="24"/>
          <w:szCs w:val="24"/>
        </w:rPr>
        <w:t xml:space="preserve">Statistical analyses were performed using SPSS statistics (version 24). </w:t>
      </w:r>
    </w:p>
    <w:p w14:paraId="7222133C" w14:textId="54C544AB" w:rsidR="00A62AA3" w:rsidRPr="009C227A" w:rsidRDefault="0058477E" w:rsidP="009F5C26">
      <w:pPr>
        <w:spacing w:after="120" w:line="480" w:lineRule="auto"/>
        <w:rPr>
          <w:rStyle w:val="PageNumber"/>
        </w:rPr>
      </w:pPr>
      <w:r w:rsidRPr="009C227A">
        <w:rPr>
          <w:rStyle w:val="PageNumber"/>
          <w:rFonts w:ascii="Arial" w:hAnsi="Arial" w:cs="Arial"/>
          <w:sz w:val="24"/>
          <w:szCs w:val="24"/>
        </w:rPr>
        <w:t>We performed ANOVAs</w:t>
      </w:r>
      <w:r w:rsidR="00E068E0">
        <w:rPr>
          <w:rStyle w:val="PageNumber"/>
          <w:rFonts w:ascii="Arial" w:hAnsi="Arial" w:cs="Arial"/>
          <w:sz w:val="24"/>
          <w:szCs w:val="24"/>
        </w:rPr>
        <w:t>,</w:t>
      </w:r>
      <w:r w:rsidRPr="009C227A">
        <w:rPr>
          <w:rStyle w:val="PageNumber"/>
          <w:rFonts w:ascii="Arial" w:hAnsi="Arial" w:cs="Arial"/>
          <w:sz w:val="24"/>
          <w:szCs w:val="24"/>
        </w:rPr>
        <w:t xml:space="preserve"> or Kruskal-Wallis tests as appropriate</w:t>
      </w:r>
      <w:r w:rsidR="00E068E0">
        <w:rPr>
          <w:rStyle w:val="PageNumber"/>
          <w:rFonts w:ascii="Arial" w:hAnsi="Arial" w:cs="Arial"/>
          <w:sz w:val="24"/>
          <w:szCs w:val="24"/>
        </w:rPr>
        <w:t>,</w:t>
      </w:r>
      <w:r w:rsidRPr="009C227A">
        <w:rPr>
          <w:rStyle w:val="PageNumber"/>
          <w:rFonts w:ascii="Arial" w:hAnsi="Arial" w:cs="Arial"/>
          <w:sz w:val="24"/>
          <w:szCs w:val="24"/>
        </w:rPr>
        <w:t xml:space="preserve"> to compare </w:t>
      </w:r>
      <w:r w:rsidR="009409BA">
        <w:rPr>
          <w:rStyle w:val="PageNumber"/>
          <w:rFonts w:ascii="Arial" w:hAnsi="Arial" w:cs="Arial"/>
          <w:sz w:val="24"/>
          <w:szCs w:val="24"/>
        </w:rPr>
        <w:t>at scan</w:t>
      </w:r>
      <w:r w:rsidRPr="009C227A">
        <w:rPr>
          <w:rStyle w:val="PageNumber"/>
          <w:rFonts w:ascii="Arial" w:hAnsi="Arial" w:cs="Arial"/>
          <w:sz w:val="24"/>
          <w:szCs w:val="24"/>
        </w:rPr>
        <w:t xml:space="preserve">, age </w:t>
      </w:r>
      <w:r w:rsidR="00C021C8" w:rsidRPr="00FD0B57">
        <w:rPr>
          <w:rStyle w:val="PageNumber"/>
          <w:rFonts w:ascii="Arial" w:hAnsi="Arial" w:cs="Arial"/>
          <w:sz w:val="24"/>
          <w:szCs w:val="24"/>
        </w:rPr>
        <w:t>at</w:t>
      </w:r>
      <w:r w:rsidRPr="00CE21F5">
        <w:rPr>
          <w:rStyle w:val="PageNumber"/>
          <w:rFonts w:ascii="Arial" w:hAnsi="Arial" w:cs="Arial"/>
          <w:sz w:val="24"/>
          <w:szCs w:val="24"/>
        </w:rPr>
        <w:t xml:space="preserve"> </w:t>
      </w:r>
      <w:r w:rsidR="00940E00" w:rsidRPr="00321696">
        <w:rPr>
          <w:rStyle w:val="PageNumber"/>
          <w:rFonts w:ascii="Arial" w:hAnsi="Arial" w:cs="Arial"/>
          <w:sz w:val="24"/>
          <w:szCs w:val="24"/>
        </w:rPr>
        <w:t>MDD</w:t>
      </w:r>
      <w:r w:rsidRPr="00770D5A">
        <w:rPr>
          <w:rStyle w:val="PageNumber"/>
          <w:rFonts w:ascii="Arial" w:hAnsi="Arial" w:cs="Arial"/>
          <w:sz w:val="24"/>
          <w:szCs w:val="24"/>
        </w:rPr>
        <w:t xml:space="preserve"> onset, clinical severity of </w:t>
      </w:r>
      <w:r w:rsidR="00C021C8" w:rsidRPr="00770D5A">
        <w:rPr>
          <w:rStyle w:val="PageNumber"/>
          <w:rFonts w:ascii="Arial" w:hAnsi="Arial" w:cs="Arial"/>
          <w:sz w:val="24"/>
          <w:szCs w:val="24"/>
        </w:rPr>
        <w:t>depression</w:t>
      </w:r>
      <w:r w:rsidRPr="009C227A">
        <w:rPr>
          <w:rStyle w:val="PageNumber"/>
          <w:rFonts w:ascii="Arial" w:hAnsi="Arial" w:cs="Arial"/>
          <w:sz w:val="24"/>
          <w:szCs w:val="24"/>
        </w:rPr>
        <w:t xml:space="preserve"> and CTQ scores between </w:t>
      </w:r>
      <w:r w:rsidR="00C021C8" w:rsidRPr="009C227A">
        <w:rPr>
          <w:rStyle w:val="PageNumber"/>
          <w:rFonts w:ascii="Arial" w:hAnsi="Arial" w:cs="Arial"/>
          <w:sz w:val="24"/>
          <w:szCs w:val="24"/>
        </w:rPr>
        <w:t xml:space="preserve">groups and </w:t>
      </w:r>
      <w:r w:rsidR="00D73B26" w:rsidRPr="009C227A">
        <w:rPr>
          <w:rStyle w:val="PageNumber"/>
          <w:rFonts w:ascii="Arial" w:hAnsi="Arial" w:cs="Arial"/>
          <w:sz w:val="24"/>
          <w:szCs w:val="24"/>
        </w:rPr>
        <w:t>cohorts</w:t>
      </w:r>
      <w:r w:rsidRPr="009C227A">
        <w:rPr>
          <w:rStyle w:val="PageNumber"/>
          <w:rFonts w:ascii="Arial" w:hAnsi="Arial" w:cs="Arial"/>
          <w:sz w:val="24"/>
          <w:szCs w:val="24"/>
        </w:rPr>
        <w:t>. Chi-square</w:t>
      </w:r>
      <w:r w:rsidR="002C0FE4">
        <w:rPr>
          <w:rStyle w:val="PageNumber"/>
          <w:rFonts w:ascii="Arial" w:hAnsi="Arial" w:cs="Arial"/>
          <w:sz w:val="24"/>
          <w:szCs w:val="24"/>
        </w:rPr>
        <w:t>d</w:t>
      </w:r>
      <w:r w:rsidRPr="009C227A">
        <w:rPr>
          <w:rStyle w:val="PageNumber"/>
          <w:rFonts w:ascii="Arial" w:hAnsi="Arial" w:cs="Arial"/>
          <w:sz w:val="24"/>
          <w:szCs w:val="24"/>
        </w:rPr>
        <w:t xml:space="preserve"> tests were used to analyze differences between frequencies of males and females.</w:t>
      </w:r>
    </w:p>
    <w:p w14:paraId="6AE63502" w14:textId="5A50C21A" w:rsidR="00B8592D" w:rsidRDefault="00454C0F" w:rsidP="00160B54">
      <w:pPr>
        <w:spacing w:after="120" w:line="480" w:lineRule="auto"/>
        <w:rPr>
          <w:rStyle w:val="PageNumber"/>
          <w:rFonts w:ascii="Arial" w:hAnsi="Arial" w:cs="Arial"/>
          <w:sz w:val="24"/>
          <w:szCs w:val="24"/>
        </w:rPr>
      </w:pPr>
      <w:r w:rsidRPr="009C227A">
        <w:rPr>
          <w:rStyle w:val="PageNumber"/>
          <w:rFonts w:ascii="Arial" w:hAnsi="Arial" w:cs="Arial"/>
          <w:sz w:val="24"/>
          <w:szCs w:val="24"/>
        </w:rPr>
        <w:t>Then</w:t>
      </w:r>
      <w:r w:rsidR="00BB5415" w:rsidRPr="009C227A">
        <w:rPr>
          <w:rStyle w:val="PageNumber"/>
          <w:rFonts w:ascii="Arial" w:hAnsi="Arial" w:cs="Arial"/>
          <w:sz w:val="24"/>
          <w:szCs w:val="24"/>
        </w:rPr>
        <w:t xml:space="preserve">, </w:t>
      </w:r>
      <w:r w:rsidR="00DB69E8" w:rsidRPr="009C227A">
        <w:rPr>
          <w:rStyle w:val="PageNumber"/>
          <w:rFonts w:ascii="Arial" w:hAnsi="Arial" w:cs="Arial"/>
          <w:sz w:val="24"/>
          <w:szCs w:val="24"/>
        </w:rPr>
        <w:t>w</w:t>
      </w:r>
      <w:r w:rsidR="00691755" w:rsidRPr="009C227A">
        <w:rPr>
          <w:rStyle w:val="PageNumber"/>
          <w:rFonts w:ascii="Arial" w:hAnsi="Arial" w:cs="Arial"/>
          <w:sz w:val="24"/>
          <w:szCs w:val="24"/>
        </w:rPr>
        <w:t>e built generalized estimating equations (GEE) models with thickness or surface area</w:t>
      </w:r>
      <w:r w:rsidR="00467C20" w:rsidRPr="009C227A">
        <w:rPr>
          <w:rStyle w:val="PageNumber"/>
          <w:rFonts w:ascii="Arial" w:hAnsi="Arial" w:cs="Arial"/>
          <w:sz w:val="24"/>
          <w:szCs w:val="24"/>
        </w:rPr>
        <w:t xml:space="preserve"> of each region</w:t>
      </w:r>
      <w:r w:rsidR="00691755" w:rsidRPr="009C227A">
        <w:rPr>
          <w:rStyle w:val="PageNumber"/>
          <w:rFonts w:ascii="Arial" w:hAnsi="Arial" w:cs="Arial"/>
          <w:sz w:val="24"/>
          <w:szCs w:val="24"/>
        </w:rPr>
        <w:t xml:space="preserve"> as the dependent variable. Our models had a linear scale response</w:t>
      </w:r>
      <w:r w:rsidR="00580A69" w:rsidRPr="009C227A">
        <w:rPr>
          <w:rStyle w:val="PageNumber"/>
          <w:rFonts w:ascii="Arial" w:hAnsi="Arial" w:cs="Arial"/>
          <w:sz w:val="24"/>
          <w:szCs w:val="24"/>
        </w:rPr>
        <w:t xml:space="preserve">. </w:t>
      </w:r>
      <w:r w:rsidR="005A36AA">
        <w:rPr>
          <w:rStyle w:val="PageNumber"/>
          <w:rFonts w:ascii="Arial" w:hAnsi="Arial" w:cs="Arial"/>
          <w:sz w:val="24"/>
          <w:szCs w:val="24"/>
        </w:rPr>
        <w:t xml:space="preserve">All </w:t>
      </w:r>
      <w:r w:rsidR="004A5165">
        <w:rPr>
          <w:rStyle w:val="PageNumber"/>
          <w:rFonts w:ascii="Arial" w:hAnsi="Arial" w:cs="Arial"/>
          <w:sz w:val="24"/>
          <w:szCs w:val="24"/>
        </w:rPr>
        <w:t>participants</w:t>
      </w:r>
      <w:r w:rsidR="005A36AA">
        <w:rPr>
          <w:rStyle w:val="PageNumber"/>
          <w:rFonts w:ascii="Arial" w:hAnsi="Arial" w:cs="Arial"/>
          <w:sz w:val="24"/>
          <w:szCs w:val="24"/>
        </w:rPr>
        <w:t xml:space="preserve"> were included, irrespective of diagnosis.</w:t>
      </w:r>
      <w:r w:rsidR="004A5165">
        <w:rPr>
          <w:rStyle w:val="PageNumber"/>
          <w:rFonts w:ascii="Arial" w:hAnsi="Arial" w:cs="Arial"/>
          <w:sz w:val="24"/>
          <w:szCs w:val="24"/>
        </w:rPr>
        <w:t xml:space="preserve"> </w:t>
      </w:r>
      <w:r w:rsidR="00580A69" w:rsidRPr="009C227A">
        <w:rPr>
          <w:rStyle w:val="PageNumber"/>
          <w:rFonts w:ascii="Arial" w:hAnsi="Arial" w:cs="Arial"/>
          <w:sz w:val="24"/>
          <w:szCs w:val="24"/>
        </w:rPr>
        <w:t xml:space="preserve">The independent between-subject variable CM was defined </w:t>
      </w:r>
      <w:r w:rsidR="006F3DCA" w:rsidRPr="009C227A">
        <w:rPr>
          <w:rStyle w:val="PageNumber"/>
          <w:rFonts w:ascii="Arial" w:hAnsi="Arial" w:cs="Arial"/>
          <w:sz w:val="24"/>
          <w:szCs w:val="24"/>
        </w:rPr>
        <w:t xml:space="preserve">in two ways: as the </w:t>
      </w:r>
      <w:r w:rsidR="00580A69" w:rsidRPr="009C227A">
        <w:rPr>
          <w:rStyle w:val="PageNumber"/>
          <w:rFonts w:ascii="Arial" w:hAnsi="Arial" w:cs="Arial"/>
          <w:sz w:val="24"/>
          <w:szCs w:val="24"/>
        </w:rPr>
        <w:t xml:space="preserve">factor </w:t>
      </w:r>
      <w:r w:rsidR="006F3DCA" w:rsidRPr="009C227A">
        <w:rPr>
          <w:rStyle w:val="PageNumber"/>
          <w:rFonts w:ascii="Arial" w:hAnsi="Arial" w:cs="Arial"/>
          <w:sz w:val="24"/>
          <w:szCs w:val="24"/>
        </w:rPr>
        <w:t xml:space="preserve">CM-type </w:t>
      </w:r>
      <w:r w:rsidR="00580A69" w:rsidRPr="009C227A">
        <w:rPr>
          <w:rStyle w:val="PageNumber"/>
          <w:rFonts w:ascii="Arial" w:hAnsi="Arial" w:cs="Arial"/>
          <w:sz w:val="24"/>
          <w:szCs w:val="24"/>
        </w:rPr>
        <w:t>(0=no CM, 1=neglect, 2=abuse, 3=neglect+abuse)</w:t>
      </w:r>
      <w:r w:rsidR="00BD7DC1" w:rsidRPr="009C227A">
        <w:rPr>
          <w:rStyle w:val="PageNumber"/>
          <w:rFonts w:ascii="Arial" w:hAnsi="Arial" w:cs="Arial"/>
          <w:sz w:val="24"/>
          <w:szCs w:val="24"/>
        </w:rPr>
        <w:t xml:space="preserve"> or as CM-</w:t>
      </w:r>
      <w:r w:rsidR="00580A69" w:rsidRPr="009C227A">
        <w:rPr>
          <w:rStyle w:val="PageNumber"/>
          <w:rFonts w:ascii="Arial" w:hAnsi="Arial" w:cs="Arial"/>
          <w:sz w:val="24"/>
          <w:szCs w:val="24"/>
        </w:rPr>
        <w:t>severity (</w:t>
      </w:r>
      <w:r w:rsidR="00A01240" w:rsidRPr="009C227A">
        <w:rPr>
          <w:rStyle w:val="PageNumber"/>
          <w:rFonts w:ascii="Arial" w:hAnsi="Arial" w:cs="Arial"/>
          <w:sz w:val="24"/>
          <w:szCs w:val="24"/>
        </w:rPr>
        <w:t xml:space="preserve">continuous: </w:t>
      </w:r>
      <w:r w:rsidR="00580A69" w:rsidRPr="009C227A">
        <w:rPr>
          <w:rStyle w:val="PageNumber"/>
          <w:rFonts w:ascii="Arial" w:hAnsi="Arial" w:cs="Arial"/>
          <w:sz w:val="24"/>
          <w:szCs w:val="24"/>
        </w:rPr>
        <w:t>total CTQ)</w:t>
      </w:r>
      <w:r w:rsidR="005B012E" w:rsidRPr="009C227A">
        <w:rPr>
          <w:rStyle w:val="PageNumber"/>
          <w:rFonts w:ascii="Arial" w:hAnsi="Arial" w:cs="Arial"/>
          <w:sz w:val="24"/>
          <w:szCs w:val="24"/>
        </w:rPr>
        <w:t>. Each of these variables was included in separate models</w:t>
      </w:r>
      <w:r w:rsidR="00580A69" w:rsidRPr="009C227A">
        <w:rPr>
          <w:rStyle w:val="PageNumber"/>
          <w:rFonts w:ascii="Arial" w:hAnsi="Arial" w:cs="Arial"/>
          <w:sz w:val="24"/>
          <w:szCs w:val="24"/>
        </w:rPr>
        <w:t xml:space="preserve">. </w:t>
      </w:r>
      <w:r w:rsidR="00BA747F">
        <w:rPr>
          <w:rStyle w:val="PageNumber"/>
          <w:rFonts w:ascii="Arial" w:hAnsi="Arial" w:cs="Arial"/>
          <w:sz w:val="24"/>
          <w:szCs w:val="24"/>
        </w:rPr>
        <w:t>In all models we</w:t>
      </w:r>
      <w:r w:rsidR="00823ECE" w:rsidRPr="009C227A">
        <w:rPr>
          <w:rStyle w:val="PageNumber"/>
          <w:rFonts w:ascii="Arial" w:hAnsi="Arial" w:cs="Arial"/>
          <w:sz w:val="24"/>
          <w:szCs w:val="24"/>
        </w:rPr>
        <w:t xml:space="preserve"> </w:t>
      </w:r>
      <w:r w:rsidR="00580A69" w:rsidRPr="009C227A">
        <w:rPr>
          <w:rStyle w:val="PageNumber"/>
          <w:rFonts w:ascii="Arial" w:hAnsi="Arial" w:cs="Arial"/>
          <w:sz w:val="24"/>
          <w:szCs w:val="24"/>
        </w:rPr>
        <w:t>included the between-subjects factor</w:t>
      </w:r>
      <w:r w:rsidR="00DB505C">
        <w:rPr>
          <w:rStyle w:val="PageNumber"/>
          <w:rFonts w:ascii="Arial" w:hAnsi="Arial" w:cs="Arial"/>
          <w:sz w:val="24"/>
          <w:szCs w:val="24"/>
        </w:rPr>
        <w:t>s diagnosis (factor: 1=patients, 0=healthy controls)</w:t>
      </w:r>
      <w:r w:rsidR="00531D6F">
        <w:rPr>
          <w:rStyle w:val="PageNumber"/>
          <w:rFonts w:ascii="Arial" w:hAnsi="Arial" w:cs="Arial"/>
          <w:sz w:val="24"/>
          <w:szCs w:val="24"/>
        </w:rPr>
        <w:t>,</w:t>
      </w:r>
      <w:r w:rsidR="003F2319" w:rsidRPr="009C227A">
        <w:rPr>
          <w:rStyle w:val="PageNumber"/>
          <w:rFonts w:ascii="Arial" w:hAnsi="Arial" w:cs="Arial"/>
          <w:sz w:val="24"/>
          <w:szCs w:val="24"/>
        </w:rPr>
        <w:t xml:space="preserve"> </w:t>
      </w:r>
      <w:r w:rsidR="00691755" w:rsidRPr="009C227A">
        <w:rPr>
          <w:rStyle w:val="PageNumber"/>
          <w:rFonts w:ascii="Arial" w:hAnsi="Arial" w:cs="Arial"/>
          <w:sz w:val="24"/>
          <w:szCs w:val="24"/>
        </w:rPr>
        <w:t xml:space="preserve">sex (factor: 0=males, 1=females) </w:t>
      </w:r>
      <w:r w:rsidR="003F2319" w:rsidRPr="009C227A">
        <w:rPr>
          <w:rStyle w:val="PageNumber"/>
          <w:rFonts w:ascii="Arial" w:hAnsi="Arial" w:cs="Arial"/>
          <w:sz w:val="24"/>
          <w:szCs w:val="24"/>
        </w:rPr>
        <w:t>and</w:t>
      </w:r>
      <w:r w:rsidR="00691755" w:rsidRPr="009C227A">
        <w:rPr>
          <w:rStyle w:val="PageNumber"/>
          <w:rFonts w:ascii="Arial" w:hAnsi="Arial" w:cs="Arial"/>
          <w:sz w:val="24"/>
          <w:szCs w:val="24"/>
        </w:rPr>
        <w:t xml:space="preserve"> the within-subject factor hemisphere (left, right). Age (continuous), neuroimaging </w:t>
      </w:r>
      <w:r w:rsidR="004D30A3" w:rsidRPr="009C227A">
        <w:rPr>
          <w:rStyle w:val="PageNumber"/>
          <w:rFonts w:ascii="Arial" w:hAnsi="Arial" w:cs="Arial"/>
          <w:sz w:val="24"/>
          <w:szCs w:val="24"/>
        </w:rPr>
        <w:t>cohort</w:t>
      </w:r>
      <w:r w:rsidR="00691755" w:rsidRPr="009C227A">
        <w:rPr>
          <w:rStyle w:val="PageNumber"/>
          <w:rFonts w:ascii="Arial" w:hAnsi="Arial" w:cs="Arial"/>
          <w:sz w:val="24"/>
          <w:szCs w:val="24"/>
        </w:rPr>
        <w:t xml:space="preserve"> (factor) and total intracranial volume (continuous) were used as between-subject covariates. </w:t>
      </w:r>
      <w:r w:rsidR="00691755" w:rsidRPr="009409BA">
        <w:rPr>
          <w:rStyle w:val="PageNumber"/>
          <w:rFonts w:ascii="Arial" w:hAnsi="Arial" w:cs="Arial"/>
          <w:i/>
          <w:sz w:val="24"/>
          <w:szCs w:val="24"/>
        </w:rPr>
        <w:t>FreeSurfer</w:t>
      </w:r>
      <w:r w:rsidR="00691755" w:rsidRPr="009C227A">
        <w:rPr>
          <w:rStyle w:val="PageNumber"/>
          <w:rFonts w:ascii="Arial" w:hAnsi="Arial" w:cs="Arial"/>
          <w:sz w:val="24"/>
          <w:szCs w:val="24"/>
        </w:rPr>
        <w:t xml:space="preserve"> version and scanner type were comprised in the factor neuroimaging </w:t>
      </w:r>
      <w:r w:rsidR="004D30A3" w:rsidRPr="009C227A">
        <w:rPr>
          <w:rStyle w:val="PageNumber"/>
          <w:rFonts w:ascii="Arial" w:hAnsi="Arial" w:cs="Arial"/>
          <w:sz w:val="24"/>
          <w:szCs w:val="24"/>
        </w:rPr>
        <w:t>cohort</w:t>
      </w:r>
      <w:r w:rsidR="00691755" w:rsidRPr="009C227A">
        <w:rPr>
          <w:rStyle w:val="PageNumber"/>
          <w:rFonts w:ascii="Arial" w:hAnsi="Arial" w:cs="Arial"/>
          <w:sz w:val="24"/>
          <w:szCs w:val="24"/>
        </w:rPr>
        <w:t xml:space="preserve">. </w:t>
      </w:r>
      <w:r w:rsidR="00A01DCA">
        <w:rPr>
          <w:rStyle w:val="PageNumber"/>
          <w:rFonts w:ascii="Arial" w:hAnsi="Arial" w:cs="Arial"/>
          <w:sz w:val="24"/>
          <w:szCs w:val="24"/>
        </w:rPr>
        <w:t>As</w:t>
      </w:r>
      <w:r w:rsidR="00A01DCA" w:rsidRPr="009C227A">
        <w:rPr>
          <w:rStyle w:val="PageNumber"/>
          <w:rFonts w:ascii="Arial" w:hAnsi="Arial" w:cs="Arial"/>
          <w:sz w:val="24"/>
          <w:szCs w:val="24"/>
        </w:rPr>
        <w:t xml:space="preserve"> </w:t>
      </w:r>
      <w:r w:rsidR="00691755" w:rsidRPr="009C227A">
        <w:rPr>
          <w:rStyle w:val="PageNumber"/>
          <w:rFonts w:ascii="Arial" w:hAnsi="Arial" w:cs="Arial"/>
          <w:sz w:val="24"/>
          <w:szCs w:val="24"/>
        </w:rPr>
        <w:t xml:space="preserve">we did not expect </w:t>
      </w:r>
      <w:r w:rsidR="00304C0C" w:rsidRPr="009C227A">
        <w:rPr>
          <w:rStyle w:val="PageNumber"/>
          <w:rFonts w:ascii="Arial" w:hAnsi="Arial" w:cs="Arial"/>
          <w:sz w:val="24"/>
          <w:szCs w:val="24"/>
        </w:rPr>
        <w:t>CM-severity</w:t>
      </w:r>
      <w:r w:rsidR="00691755" w:rsidRPr="009C227A">
        <w:rPr>
          <w:rStyle w:val="PageNumber"/>
          <w:rFonts w:ascii="Arial" w:hAnsi="Arial" w:cs="Arial"/>
          <w:sz w:val="24"/>
          <w:szCs w:val="24"/>
        </w:rPr>
        <w:t xml:space="preserve"> effects to be lateralized, hemisphere was </w:t>
      </w:r>
      <w:r w:rsidR="00BA747F">
        <w:rPr>
          <w:rStyle w:val="PageNumber"/>
          <w:rFonts w:ascii="Arial" w:hAnsi="Arial" w:cs="Arial"/>
          <w:sz w:val="24"/>
          <w:szCs w:val="24"/>
        </w:rPr>
        <w:t>only</w:t>
      </w:r>
      <w:r w:rsidR="00BA747F" w:rsidRPr="009C227A">
        <w:rPr>
          <w:rStyle w:val="PageNumber"/>
          <w:rFonts w:ascii="Arial" w:hAnsi="Arial" w:cs="Arial"/>
          <w:sz w:val="24"/>
          <w:szCs w:val="24"/>
        </w:rPr>
        <w:t xml:space="preserve"> </w:t>
      </w:r>
      <w:r w:rsidR="00691755" w:rsidRPr="009C227A">
        <w:rPr>
          <w:rStyle w:val="PageNumber"/>
          <w:rFonts w:ascii="Arial" w:hAnsi="Arial" w:cs="Arial"/>
          <w:sz w:val="24"/>
          <w:szCs w:val="24"/>
        </w:rPr>
        <w:t xml:space="preserve">included as a main effect. </w:t>
      </w:r>
      <w:r w:rsidR="00002A4D" w:rsidRPr="009C227A">
        <w:rPr>
          <w:rStyle w:val="PageNumber"/>
          <w:rFonts w:ascii="Arial" w:hAnsi="Arial" w:cs="Arial"/>
          <w:sz w:val="24"/>
          <w:szCs w:val="24"/>
        </w:rPr>
        <w:t xml:space="preserve">Our </w:t>
      </w:r>
      <w:r w:rsidR="00002A4D">
        <w:rPr>
          <w:rStyle w:val="PageNumber"/>
          <w:rFonts w:ascii="Arial" w:hAnsi="Arial" w:cs="Arial"/>
          <w:sz w:val="24"/>
          <w:szCs w:val="24"/>
        </w:rPr>
        <w:t>prior</w:t>
      </w:r>
      <w:r w:rsidR="00002A4D" w:rsidRPr="009C227A">
        <w:rPr>
          <w:rStyle w:val="PageNumber"/>
          <w:rFonts w:ascii="Arial" w:hAnsi="Arial" w:cs="Arial"/>
          <w:sz w:val="24"/>
          <w:szCs w:val="24"/>
        </w:rPr>
        <w:t xml:space="preserve"> research showed differential effects of CM-severity in predicting the volume of subcortical structures depending on sex and MDD </w:t>
      </w:r>
      <w:r w:rsidR="00002A4D" w:rsidRPr="00BF4EB8">
        <w:rPr>
          <w:rStyle w:val="PageNumber"/>
          <w:rFonts w:ascii="Arial" w:hAnsi="Arial" w:cs="Arial"/>
          <w:sz w:val="24"/>
          <w:szCs w:val="24"/>
        </w:rPr>
        <w:t xml:space="preserve">diagnosis </w:t>
      </w:r>
      <w:r w:rsidR="00002A4D" w:rsidRPr="00630F67">
        <w:rPr>
          <w:rStyle w:val="PageNumber"/>
          <w:sz w:val="24"/>
        </w:rPr>
        <w:fldChar w:fldCharType="begin">
          <w:fldData xml:space="preserve">PEVuZE5vdGU+PENpdGU+PEF1dGhvcj5Gcm9kbDwvQXV0aG9yPjxZZWFyPjIwMTc8L1llYXI+PFJl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</w:fldData>
        </w:fldChar>
      </w:r>
      <w:r w:rsidR="00002A4D">
        <w:rPr>
          <w:rStyle w:val="PageNumber"/>
          <w:sz w:val="24"/>
        </w:rPr>
        <w:instrText xml:space="preserve"> ADDIN EN.CITE </w:instrText>
      </w:r>
      <w:r w:rsidR="00002A4D">
        <w:rPr>
          <w:rStyle w:val="PageNumber"/>
          <w:sz w:val="24"/>
        </w:rPr>
        <w:fldChar w:fldCharType="begin">
          <w:fldData xml:space="preserve">PEVuZE5vdGU+PENpdGU+PEF1dGhvcj5Gcm9kbDwvQXV0aG9yPjxZZWFyPjIwMTc8L1llYXI+PFJl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</w:fldData>
        </w:fldChar>
      </w:r>
      <w:r w:rsidR="00002A4D">
        <w:rPr>
          <w:rStyle w:val="PageNumber"/>
          <w:sz w:val="24"/>
        </w:rPr>
        <w:instrText xml:space="preserve"> ADDIN EN.CITE.DATA </w:instrText>
      </w:r>
      <w:r w:rsidR="00002A4D">
        <w:rPr>
          <w:rStyle w:val="PageNumber"/>
          <w:sz w:val="24"/>
        </w:rPr>
      </w:r>
      <w:r w:rsidR="00002A4D">
        <w:rPr>
          <w:rStyle w:val="PageNumber"/>
          <w:sz w:val="24"/>
        </w:rPr>
        <w:fldChar w:fldCharType="end"/>
      </w:r>
      <w:r w:rsidR="00002A4D" w:rsidRPr="00630F67">
        <w:rPr>
          <w:rStyle w:val="PageNumber"/>
          <w:sz w:val="24"/>
        </w:rPr>
      </w:r>
      <w:r w:rsidR="00002A4D" w:rsidRPr="00630F67">
        <w:rPr>
          <w:rStyle w:val="PageNumber"/>
          <w:sz w:val="24"/>
        </w:rPr>
        <w:fldChar w:fldCharType="separate"/>
      </w:r>
      <w:r w:rsidR="00002A4D" w:rsidRPr="00630F67">
        <w:rPr>
          <w:rStyle w:val="PageNumber"/>
          <w:noProof/>
          <w:sz w:val="24"/>
        </w:rPr>
        <w:t>(Frodl</w:t>
      </w:r>
      <w:r w:rsidR="00002A4D" w:rsidRPr="00630F67">
        <w:rPr>
          <w:rStyle w:val="PageNumber"/>
          <w:i/>
          <w:noProof/>
          <w:sz w:val="24"/>
        </w:rPr>
        <w:t xml:space="preserve"> et al.</w:t>
      </w:r>
      <w:r w:rsidR="00002A4D" w:rsidRPr="00630F67">
        <w:rPr>
          <w:rStyle w:val="PageNumber"/>
          <w:noProof/>
          <w:sz w:val="24"/>
        </w:rPr>
        <w:t>, 2017b)</w:t>
      </w:r>
      <w:r w:rsidR="00002A4D" w:rsidRPr="00630F67">
        <w:rPr>
          <w:rStyle w:val="PageNumber"/>
          <w:sz w:val="24"/>
        </w:rPr>
        <w:fldChar w:fldCharType="end"/>
      </w:r>
      <w:r w:rsidR="00002A4D" w:rsidRPr="00BF4EB8">
        <w:rPr>
          <w:rStyle w:val="PageNumber"/>
          <w:rFonts w:ascii="Arial" w:hAnsi="Arial" w:cs="Arial"/>
          <w:sz w:val="24"/>
          <w:szCs w:val="24"/>
        </w:rPr>
        <w:t>.</w:t>
      </w:r>
      <w:r w:rsidR="00002A4D" w:rsidRPr="009C227A">
        <w:rPr>
          <w:rStyle w:val="PageNumber"/>
          <w:rFonts w:ascii="Arial" w:hAnsi="Arial" w:cs="Arial"/>
          <w:sz w:val="24"/>
          <w:szCs w:val="24"/>
        </w:rPr>
        <w:t xml:space="preserve"> Therefore, we </w:t>
      </w:r>
      <w:r w:rsidR="00002A4D" w:rsidRPr="009C227A">
        <w:rPr>
          <w:rStyle w:val="PageNumber"/>
          <w:rFonts w:ascii="Arial" w:hAnsi="Arial" w:cs="Arial"/>
          <w:sz w:val="24"/>
          <w:szCs w:val="24"/>
        </w:rPr>
        <w:lastRenderedPageBreak/>
        <w:t xml:space="preserve">explored </w:t>
      </w:r>
      <w:r w:rsidR="00A45861">
        <w:rPr>
          <w:rStyle w:val="PageNumber"/>
          <w:rFonts w:ascii="Arial" w:hAnsi="Arial" w:cs="Arial"/>
          <w:sz w:val="24"/>
          <w:szCs w:val="24"/>
        </w:rPr>
        <w:t xml:space="preserve">in our models </w:t>
      </w:r>
      <w:r w:rsidR="00002A4D" w:rsidRPr="009C227A">
        <w:rPr>
          <w:rStyle w:val="PageNumber"/>
          <w:rFonts w:ascii="Arial" w:hAnsi="Arial" w:cs="Arial"/>
          <w:sz w:val="24"/>
          <w:szCs w:val="24"/>
        </w:rPr>
        <w:t xml:space="preserve">all possible interactions between </w:t>
      </w:r>
      <w:r w:rsidR="00002A4D" w:rsidRPr="00FD0B57">
        <w:rPr>
          <w:rStyle w:val="PageNumber"/>
          <w:rFonts w:ascii="Arial" w:hAnsi="Arial" w:cs="Arial"/>
          <w:sz w:val="24"/>
          <w:szCs w:val="24"/>
        </w:rPr>
        <w:t>CM</w:t>
      </w:r>
      <w:r w:rsidR="00002A4D" w:rsidRPr="00CE21F5">
        <w:rPr>
          <w:rStyle w:val="PageNumber"/>
          <w:rFonts w:ascii="Arial" w:hAnsi="Arial" w:cs="Arial"/>
          <w:sz w:val="24"/>
          <w:szCs w:val="24"/>
        </w:rPr>
        <w:t>, sex and diagnosis for both surface and thickness</w:t>
      </w:r>
      <w:r w:rsidR="00002A4D" w:rsidRPr="00321696">
        <w:rPr>
          <w:rStyle w:val="PageNumber"/>
          <w:rFonts w:ascii="Arial" w:hAnsi="Arial" w:cs="Arial"/>
          <w:sz w:val="24"/>
          <w:szCs w:val="24"/>
        </w:rPr>
        <w:t xml:space="preserve">. </w:t>
      </w:r>
      <w:r w:rsidR="00691755" w:rsidRPr="009C227A">
        <w:rPr>
          <w:rStyle w:val="PageNumber"/>
          <w:rFonts w:ascii="Arial" w:hAnsi="Arial" w:cs="Arial"/>
          <w:sz w:val="24"/>
          <w:szCs w:val="24"/>
        </w:rPr>
        <w:t xml:space="preserve">To assess the effect of </w:t>
      </w:r>
      <w:r w:rsidR="00304C0C" w:rsidRPr="009C227A">
        <w:rPr>
          <w:rStyle w:val="PageNumber"/>
          <w:rFonts w:ascii="Arial" w:hAnsi="Arial" w:cs="Arial"/>
          <w:sz w:val="24"/>
          <w:szCs w:val="24"/>
        </w:rPr>
        <w:t>CM</w:t>
      </w:r>
      <w:r w:rsidR="00691755" w:rsidRPr="009C227A">
        <w:rPr>
          <w:rStyle w:val="PageNumber"/>
          <w:rFonts w:ascii="Arial" w:hAnsi="Arial" w:cs="Arial"/>
          <w:sz w:val="24"/>
          <w:szCs w:val="24"/>
        </w:rPr>
        <w:t xml:space="preserve"> across all brain areas, we first ran analyses on </w:t>
      </w:r>
      <w:r w:rsidR="002243D4" w:rsidRPr="009C227A">
        <w:rPr>
          <w:rStyle w:val="PageNumber"/>
          <w:rFonts w:ascii="Arial" w:hAnsi="Arial" w:cs="Arial"/>
          <w:sz w:val="24"/>
          <w:szCs w:val="24"/>
        </w:rPr>
        <w:t xml:space="preserve">the </w:t>
      </w:r>
      <w:r w:rsidR="00630E3D">
        <w:rPr>
          <w:rStyle w:val="PageNumber"/>
          <w:rFonts w:ascii="Arial" w:hAnsi="Arial" w:cs="Arial"/>
          <w:sz w:val="24"/>
          <w:szCs w:val="24"/>
        </w:rPr>
        <w:t>total</w:t>
      </w:r>
      <w:r w:rsidR="002243D4" w:rsidRPr="009C227A">
        <w:rPr>
          <w:rStyle w:val="PageNumber"/>
          <w:rFonts w:ascii="Arial" w:hAnsi="Arial" w:cs="Arial"/>
          <w:sz w:val="24"/>
          <w:szCs w:val="24"/>
        </w:rPr>
        <w:t xml:space="preserve"> thickness and surface across all regions respectively</w:t>
      </w:r>
      <w:r w:rsidR="000A08D4">
        <w:rPr>
          <w:rStyle w:val="PageNumber"/>
          <w:rFonts w:ascii="Arial" w:hAnsi="Arial" w:cs="Arial"/>
          <w:sz w:val="24"/>
          <w:szCs w:val="24"/>
        </w:rPr>
        <w:t>, adding region as a within-subject factor</w:t>
      </w:r>
      <w:r w:rsidR="00691755" w:rsidRPr="009C227A">
        <w:rPr>
          <w:rStyle w:val="PageNumber"/>
          <w:rFonts w:ascii="Arial" w:hAnsi="Arial" w:cs="Arial"/>
          <w:sz w:val="24"/>
          <w:szCs w:val="24"/>
        </w:rPr>
        <w:t>. Then, we repeated the process for each region individually.</w:t>
      </w:r>
      <w:r w:rsidR="002D3DD1">
        <w:rPr>
          <w:rStyle w:val="PageNumber"/>
          <w:rFonts w:ascii="Arial" w:hAnsi="Arial" w:cs="Arial"/>
          <w:sz w:val="24"/>
          <w:szCs w:val="24"/>
        </w:rPr>
        <w:t xml:space="preserve"> </w:t>
      </w:r>
      <w:r w:rsidR="00811A3D" w:rsidRPr="00770D5A">
        <w:rPr>
          <w:rStyle w:val="PageNumber"/>
          <w:rFonts w:ascii="Arial" w:hAnsi="Arial" w:cs="Arial"/>
          <w:sz w:val="24"/>
          <w:szCs w:val="24"/>
        </w:rPr>
        <w:t>Finally</w:t>
      </w:r>
      <w:r w:rsidR="0058477E" w:rsidRPr="00770D5A">
        <w:rPr>
          <w:rStyle w:val="PageNumber"/>
          <w:rFonts w:ascii="Arial" w:hAnsi="Arial" w:cs="Arial"/>
          <w:sz w:val="24"/>
          <w:szCs w:val="24"/>
        </w:rPr>
        <w:t xml:space="preserve">, we </w:t>
      </w:r>
      <w:r w:rsidR="007A4DF5" w:rsidRPr="009C227A">
        <w:rPr>
          <w:rStyle w:val="PageNumber"/>
          <w:rFonts w:ascii="Arial" w:hAnsi="Arial" w:cs="Arial"/>
          <w:sz w:val="24"/>
          <w:szCs w:val="24"/>
        </w:rPr>
        <w:t>explored the interaction</w:t>
      </w:r>
      <w:r w:rsidR="0058477E" w:rsidRPr="009C227A">
        <w:rPr>
          <w:rStyle w:val="PageNumber"/>
          <w:rFonts w:ascii="Arial" w:hAnsi="Arial" w:cs="Arial"/>
          <w:sz w:val="24"/>
          <w:szCs w:val="24"/>
        </w:rPr>
        <w:t xml:space="preserve"> between age and </w:t>
      </w:r>
      <w:r w:rsidR="00CF6883" w:rsidRPr="009C227A">
        <w:rPr>
          <w:rStyle w:val="PageNumber"/>
          <w:rFonts w:ascii="Arial" w:hAnsi="Arial" w:cs="Arial"/>
          <w:sz w:val="24"/>
          <w:szCs w:val="24"/>
        </w:rPr>
        <w:t xml:space="preserve">severity of </w:t>
      </w:r>
      <w:r w:rsidR="00304C0C" w:rsidRPr="009C227A">
        <w:rPr>
          <w:rStyle w:val="PageNumber"/>
          <w:rFonts w:ascii="Arial" w:hAnsi="Arial" w:cs="Arial"/>
          <w:sz w:val="24"/>
          <w:szCs w:val="24"/>
        </w:rPr>
        <w:t>CM</w:t>
      </w:r>
      <w:r w:rsidR="007A4DF5" w:rsidRPr="009C227A">
        <w:rPr>
          <w:rStyle w:val="PageNumber"/>
          <w:rFonts w:ascii="Arial" w:hAnsi="Arial" w:cs="Arial"/>
          <w:sz w:val="24"/>
          <w:szCs w:val="24"/>
        </w:rPr>
        <w:t xml:space="preserve"> while keeping all other terms in the model as main effects.</w:t>
      </w:r>
      <w:r w:rsidR="00160B54" w:rsidRPr="009C227A">
        <w:rPr>
          <w:rStyle w:val="PageNumber"/>
          <w:rFonts w:ascii="Arial" w:hAnsi="Arial" w:cs="Arial"/>
          <w:sz w:val="24"/>
          <w:szCs w:val="24"/>
        </w:rPr>
        <w:t xml:space="preserve"> </w:t>
      </w:r>
    </w:p>
    <w:p w14:paraId="234773A2" w14:textId="7F5C32AF" w:rsidR="00160B54" w:rsidRPr="009C227A" w:rsidRDefault="00160B54" w:rsidP="00160B54">
      <w:pPr>
        <w:spacing w:after="120" w:line="480" w:lineRule="auto"/>
        <w:rPr>
          <w:rStyle w:val="PageNumber"/>
        </w:rPr>
      </w:pPr>
      <w:r w:rsidRPr="009C227A">
        <w:rPr>
          <w:rStyle w:val="PageNumber"/>
          <w:rFonts w:ascii="Arial" w:hAnsi="Arial" w:cs="Arial"/>
          <w:sz w:val="24"/>
          <w:szCs w:val="24"/>
        </w:rPr>
        <w:t>In all models, Wald chi-square</w:t>
      </w:r>
      <w:r w:rsidR="00BF4EB8">
        <w:rPr>
          <w:rStyle w:val="PageNumber"/>
          <w:rFonts w:ascii="Arial" w:hAnsi="Arial" w:cs="Arial"/>
          <w:sz w:val="24"/>
          <w:szCs w:val="24"/>
        </w:rPr>
        <w:t>d</w:t>
      </w:r>
      <w:r w:rsidRPr="009C227A">
        <w:rPr>
          <w:rStyle w:val="PageNumber"/>
          <w:rFonts w:ascii="Arial" w:hAnsi="Arial" w:cs="Arial"/>
          <w:sz w:val="24"/>
          <w:szCs w:val="24"/>
        </w:rPr>
        <w:t xml:space="preserve"> tests were used to assess the significance of each term. To account for multiple test</w:t>
      </w:r>
      <w:r w:rsidR="001831AD">
        <w:rPr>
          <w:rStyle w:val="PageNumber"/>
          <w:rFonts w:ascii="Arial" w:hAnsi="Arial" w:cs="Arial"/>
          <w:sz w:val="24"/>
          <w:szCs w:val="24"/>
        </w:rPr>
        <w:t xml:space="preserve">s </w:t>
      </w:r>
      <w:r w:rsidR="001831AD" w:rsidRPr="009C227A">
        <w:rPr>
          <w:rStyle w:val="PageNumber"/>
          <w:rFonts w:ascii="Arial" w:hAnsi="Arial" w:cs="Arial"/>
          <w:sz w:val="24"/>
          <w:szCs w:val="24"/>
        </w:rPr>
        <w:t>(34 regions)</w:t>
      </w:r>
      <w:r w:rsidRPr="009C227A">
        <w:rPr>
          <w:rStyle w:val="PageNumber"/>
          <w:rFonts w:ascii="Arial" w:hAnsi="Arial" w:cs="Arial"/>
          <w:sz w:val="24"/>
          <w:szCs w:val="24"/>
        </w:rPr>
        <w:t xml:space="preserve">, a false discovery rate (FDR) correction was computed on the resulting </w:t>
      </w:r>
      <w:r w:rsidRPr="00630F67">
        <w:rPr>
          <w:rStyle w:val="PageNumber"/>
          <w:rFonts w:ascii="Arial" w:hAnsi="Arial" w:cs="Arial"/>
          <w:i/>
          <w:sz w:val="24"/>
          <w:szCs w:val="24"/>
        </w:rPr>
        <w:t>p</w:t>
      </w:r>
      <w:r w:rsidRPr="009C227A">
        <w:rPr>
          <w:rStyle w:val="PageNumber"/>
          <w:rFonts w:ascii="Arial" w:hAnsi="Arial" w:cs="Arial"/>
          <w:sz w:val="24"/>
          <w:szCs w:val="24"/>
        </w:rPr>
        <w:t>-values. Findings were considered significant if p</w:t>
      </w:r>
      <w:r w:rsidRPr="009C227A">
        <w:rPr>
          <w:rStyle w:val="PageNumber"/>
          <w:rFonts w:ascii="Arial" w:hAnsi="Arial" w:cs="Arial"/>
          <w:sz w:val="24"/>
          <w:szCs w:val="24"/>
          <w:vertAlign w:val="subscript"/>
        </w:rPr>
        <w:t>FDR</w:t>
      </w:r>
      <w:r w:rsidRPr="009C227A">
        <w:rPr>
          <w:rStyle w:val="PageNumber"/>
          <w:rFonts w:ascii="Arial" w:hAnsi="Arial" w:cs="Arial"/>
          <w:sz w:val="24"/>
          <w:szCs w:val="24"/>
        </w:rPr>
        <w:t xml:space="preserve">&lt;0.05. </w:t>
      </w:r>
      <w:r w:rsidRPr="009C227A">
        <w:rPr>
          <w:rFonts w:ascii="Arial" w:hAnsi="Arial"/>
          <w:sz w:val="24"/>
          <w:lang w:val="en-US"/>
        </w:rPr>
        <w:t>Any significant interactive effects resulting from the models described above were followed</w:t>
      </w:r>
      <w:r w:rsidR="00BF4EB8">
        <w:rPr>
          <w:rFonts w:ascii="Arial" w:hAnsi="Arial"/>
          <w:sz w:val="24"/>
          <w:lang w:val="en-US"/>
        </w:rPr>
        <w:t xml:space="preserve"> </w:t>
      </w:r>
      <w:r w:rsidRPr="009C227A">
        <w:rPr>
          <w:rFonts w:ascii="Arial" w:hAnsi="Arial"/>
          <w:sz w:val="24"/>
          <w:lang w:val="en-US"/>
        </w:rPr>
        <w:t>up with post-hoc testing</w:t>
      </w:r>
      <w:r w:rsidR="004F4AC7" w:rsidRPr="009C227A">
        <w:rPr>
          <w:rFonts w:ascii="Arial" w:hAnsi="Arial"/>
          <w:sz w:val="24"/>
          <w:lang w:val="en-US"/>
        </w:rPr>
        <w:t>.</w:t>
      </w:r>
      <w:r w:rsidRPr="009C227A">
        <w:rPr>
          <w:rFonts w:ascii="Arial" w:hAnsi="Arial"/>
          <w:sz w:val="24"/>
          <w:lang w:val="en-US"/>
        </w:rPr>
        <w:t xml:space="preserve"> </w:t>
      </w:r>
    </w:p>
    <w:p w14:paraId="69490593" w14:textId="77777777" w:rsidR="00EB21EF" w:rsidRDefault="00EB21EF" w:rsidP="008B3710">
      <w:pPr>
        <w:spacing w:after="120" w:line="480" w:lineRule="auto"/>
        <w:rPr>
          <w:rStyle w:val="PageNumber"/>
          <w:i/>
        </w:rPr>
      </w:pPr>
    </w:p>
    <w:p w14:paraId="1583BE4C" w14:textId="77777777" w:rsidR="00627136" w:rsidRDefault="00627136" w:rsidP="00627136">
      <w:pPr>
        <w:spacing w:after="120" w:line="480" w:lineRule="auto"/>
        <w:rPr>
          <w:rStyle w:val="PageNumber"/>
          <w:i/>
        </w:rPr>
      </w:pPr>
      <w:r w:rsidRPr="00EB21EF">
        <w:rPr>
          <w:rStyle w:val="PageNumber"/>
          <w:i/>
        </w:rPr>
        <w:t xml:space="preserve">Investigation of clinical </w:t>
      </w:r>
      <w:r>
        <w:rPr>
          <w:rStyle w:val="PageNumber"/>
          <w:i/>
        </w:rPr>
        <w:t>confounds</w:t>
      </w:r>
    </w:p>
    <w:p w14:paraId="7A2816F0" w14:textId="43BB3EBC" w:rsidR="00627136" w:rsidRPr="00EB21EF" w:rsidRDefault="00627136" w:rsidP="00627136">
      <w:pPr>
        <w:spacing w:after="120" w:line="480" w:lineRule="auto"/>
        <w:rPr>
          <w:rStyle w:val="PageNumber"/>
        </w:rPr>
      </w:pPr>
      <w:r>
        <w:rPr>
          <w:rStyle w:val="PageNumber"/>
        </w:rPr>
        <w:t xml:space="preserve">A subset of our MDD cohort </w:t>
      </w:r>
      <w:r w:rsidR="00897412">
        <w:rPr>
          <w:rStyle w:val="PageNumber"/>
        </w:rPr>
        <w:t>(</w:t>
      </w:r>
      <w:r w:rsidR="00965942">
        <w:rPr>
          <w:rStyle w:val="PageNumber"/>
        </w:rPr>
        <w:t>N</w:t>
      </w:r>
      <w:r w:rsidR="00897412">
        <w:rPr>
          <w:rStyle w:val="PageNumber"/>
        </w:rPr>
        <w:t xml:space="preserve">=965) </w:t>
      </w:r>
      <w:r>
        <w:rPr>
          <w:rStyle w:val="PageNumber"/>
        </w:rPr>
        <w:t xml:space="preserve">had more detailed clinical information and allowed us to explore additional potential confounding effects. Therefore, we investigated if </w:t>
      </w:r>
      <w:r w:rsidR="000B3F55">
        <w:rPr>
          <w:rStyle w:val="PageNumber"/>
        </w:rPr>
        <w:t>thickness or surface of all regions</w:t>
      </w:r>
      <w:r>
        <w:rPr>
          <w:rStyle w:val="PageNumber"/>
        </w:rPr>
        <w:t xml:space="preserve"> were significantly predicted by clinical severity (continuous: BDI total score, since HAM-D was available only for a minor subset of participants), recurrence (factor: 0=first episode, 1=recurrent episode), current antidepressant use (factor: 0=no, 1=yes), remission (factor: 0=currently remitted, 1=currently depressed), age of depression onset (continuous). We did so by building GEE models that featured these measures as predictors (main effects)</w:t>
      </w:r>
      <w:r w:rsidR="00897412">
        <w:rPr>
          <w:rStyle w:val="PageNumber"/>
        </w:rPr>
        <w:t>, together with age, sex, site</w:t>
      </w:r>
      <w:r w:rsidR="005C35E8">
        <w:rPr>
          <w:rStyle w:val="PageNumber"/>
        </w:rPr>
        <w:t xml:space="preserve">, </w:t>
      </w:r>
      <w:r w:rsidR="00897412" w:rsidRPr="009B34BE">
        <w:rPr>
          <w:rStyle w:val="PageNumber"/>
        </w:rPr>
        <w:t>hemisphere and total intracranial volume</w:t>
      </w:r>
      <w:r>
        <w:rPr>
          <w:rStyle w:val="PageNumber"/>
        </w:rPr>
        <w:t xml:space="preserve">. Detailed information on this subsample is presented in </w:t>
      </w:r>
      <w:r w:rsidRPr="00627136">
        <w:rPr>
          <w:rStyle w:val="PageNumber"/>
          <w:b/>
        </w:rPr>
        <w:t>eTable 14</w:t>
      </w:r>
      <w:r>
        <w:rPr>
          <w:rStyle w:val="PageNumber"/>
        </w:rPr>
        <w:t>.</w:t>
      </w:r>
    </w:p>
    <w:p w14:paraId="3919B1D9" w14:textId="77777777" w:rsidR="007C7D83" w:rsidRDefault="007C7D8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36"/>
          <w:szCs w:val="36"/>
          <w:lang w:val="en-US"/>
        </w:rPr>
      </w:pPr>
      <w:r>
        <w:rPr>
          <w:rFonts w:ascii="Arial" w:hAnsi="Arial" w:cs="Arial"/>
          <w:b/>
          <w:sz w:val="36"/>
          <w:szCs w:val="36"/>
          <w:lang w:val="en-US"/>
        </w:rPr>
        <w:br w:type="page"/>
      </w:r>
    </w:p>
    <w:p w14:paraId="29C8926C" w14:textId="77777777" w:rsidR="0058477E" w:rsidRPr="009C227A" w:rsidRDefault="0058477E" w:rsidP="008B37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lang w:val="en-US"/>
        </w:rPr>
      </w:pPr>
      <w:r w:rsidRPr="009C227A">
        <w:rPr>
          <w:rFonts w:ascii="Arial" w:hAnsi="Arial" w:cs="Arial"/>
          <w:b/>
          <w:sz w:val="36"/>
          <w:szCs w:val="36"/>
          <w:lang w:val="en-US"/>
        </w:rPr>
        <w:lastRenderedPageBreak/>
        <w:t>Results</w:t>
      </w:r>
    </w:p>
    <w:p w14:paraId="0EA602BE" w14:textId="77777777" w:rsidR="008B3710" w:rsidRPr="009C227A" w:rsidRDefault="008B3710" w:rsidP="009F5C26">
      <w:pPr>
        <w:spacing w:after="120" w:line="480" w:lineRule="auto"/>
        <w:rPr>
          <w:rFonts w:ascii="Arial" w:hAnsi="Arial" w:cs="Arial"/>
          <w:b/>
          <w:sz w:val="24"/>
          <w:szCs w:val="24"/>
          <w:lang w:val="en-US"/>
        </w:rPr>
      </w:pPr>
    </w:p>
    <w:p w14:paraId="11C3EDC5" w14:textId="77777777" w:rsidR="0058477E" w:rsidRPr="009C227A" w:rsidRDefault="001A5955" w:rsidP="009F5C26">
      <w:pPr>
        <w:spacing w:after="120" w:line="480" w:lineRule="auto"/>
        <w:rPr>
          <w:rFonts w:ascii="Arial" w:hAnsi="Arial" w:cs="Arial"/>
          <w:b/>
          <w:sz w:val="24"/>
          <w:szCs w:val="24"/>
          <w:lang w:val="en-US"/>
        </w:rPr>
      </w:pPr>
      <w:r>
        <w:rPr>
          <w:rFonts w:ascii="Arial" w:hAnsi="Arial" w:cs="Arial"/>
          <w:b/>
          <w:sz w:val="24"/>
          <w:szCs w:val="24"/>
          <w:lang w:val="en-US"/>
        </w:rPr>
        <w:t>Demographics</w:t>
      </w:r>
    </w:p>
    <w:p w14:paraId="248561A1" w14:textId="7BC09594" w:rsidR="0058477E" w:rsidRPr="009C227A" w:rsidRDefault="001A5955" w:rsidP="009F5C26">
      <w:pPr>
        <w:spacing w:after="120" w:line="480" w:lineRule="auto"/>
        <w:rPr>
          <w:rFonts w:ascii="Arial" w:hAnsi="Arial" w:cs="Arial"/>
          <w:sz w:val="24"/>
          <w:szCs w:val="24"/>
          <w:lang w:val="en-US"/>
        </w:rPr>
      </w:pPr>
      <w:r>
        <w:rPr>
          <w:rFonts w:ascii="Arial" w:hAnsi="Arial" w:cs="Arial"/>
          <w:sz w:val="24"/>
          <w:szCs w:val="24"/>
          <w:lang w:val="en-US"/>
        </w:rPr>
        <w:t xml:space="preserve">For details on participant’s demographics and clinical features, see </w:t>
      </w:r>
      <w:r>
        <w:rPr>
          <w:rFonts w:ascii="Arial" w:hAnsi="Arial" w:cs="Arial"/>
          <w:b/>
          <w:sz w:val="24"/>
          <w:szCs w:val="24"/>
          <w:lang w:val="en-US"/>
        </w:rPr>
        <w:t>Table 1</w:t>
      </w:r>
      <w:r>
        <w:rPr>
          <w:rFonts w:ascii="Arial" w:hAnsi="Arial" w:cs="Arial"/>
          <w:sz w:val="24"/>
          <w:szCs w:val="24"/>
          <w:lang w:val="en-US"/>
        </w:rPr>
        <w:t xml:space="preserve">. Overall, data significantly differed between centers with respect to sex, age, CTQ scores and clinical features (see </w:t>
      </w:r>
      <w:r>
        <w:rPr>
          <w:rFonts w:ascii="Arial" w:hAnsi="Arial" w:cs="Arial"/>
          <w:b/>
          <w:sz w:val="24"/>
          <w:szCs w:val="24"/>
          <w:lang w:val="en-US"/>
        </w:rPr>
        <w:t>eTable 5</w:t>
      </w:r>
      <w:r>
        <w:rPr>
          <w:rFonts w:ascii="Arial" w:hAnsi="Arial" w:cs="Arial"/>
          <w:sz w:val="24"/>
          <w:szCs w:val="24"/>
          <w:lang w:val="en-US"/>
        </w:rPr>
        <w:t>).</w:t>
      </w:r>
      <w:r w:rsidR="001A1CE8">
        <w:rPr>
          <w:rFonts w:ascii="Arial" w:hAnsi="Arial" w:cs="Arial"/>
          <w:sz w:val="24"/>
          <w:szCs w:val="24"/>
          <w:lang w:val="en-US"/>
        </w:rPr>
        <w:t xml:space="preserve"> Frequency of co-occurrence between abuse and neglect is 12.7%.</w:t>
      </w:r>
      <w:r>
        <w:rPr>
          <w:rFonts w:ascii="Arial" w:hAnsi="Arial" w:cs="Arial"/>
          <w:sz w:val="24"/>
          <w:szCs w:val="24"/>
          <w:lang w:val="en-US"/>
        </w:rPr>
        <w:t xml:space="preserve"> </w:t>
      </w:r>
      <w:r w:rsidR="001A1CE8">
        <w:rPr>
          <w:rFonts w:ascii="Arial" w:hAnsi="Arial" w:cs="Arial"/>
          <w:sz w:val="24"/>
          <w:szCs w:val="24"/>
          <w:lang w:val="en-US"/>
        </w:rPr>
        <w:t>CM severity of influenced by abuse and neglect to a similar extend (beta=0.41 and beta=0.42, respectively).</w:t>
      </w:r>
    </w:p>
    <w:p w14:paraId="767F1FC4" w14:textId="77777777" w:rsidR="00525EE0" w:rsidRPr="009C227A" w:rsidRDefault="00525EE0" w:rsidP="00525EE0">
      <w:pPr>
        <w:spacing w:line="480" w:lineRule="auto"/>
        <w:rPr>
          <w:rFonts w:ascii="Arial" w:hAnsi="Arial" w:cs="Arial"/>
          <w:sz w:val="24"/>
          <w:szCs w:val="24"/>
          <w:lang w:val="en-US"/>
        </w:rPr>
      </w:pPr>
    </w:p>
    <w:p w14:paraId="71C0AE63" w14:textId="12D37823" w:rsidR="00FF58A3" w:rsidRDefault="00FF58A3" w:rsidP="006D693D">
      <w:pPr>
        <w:spacing w:after="120" w:line="480" w:lineRule="auto"/>
        <w:rPr>
          <w:rFonts w:ascii="Arial" w:hAnsi="Arial" w:cs="Arial"/>
          <w:b/>
          <w:sz w:val="24"/>
          <w:szCs w:val="24"/>
          <w:lang w:val="en-US"/>
        </w:rPr>
      </w:pPr>
      <w:r>
        <w:rPr>
          <w:rFonts w:ascii="Arial" w:hAnsi="Arial" w:cs="Arial"/>
          <w:b/>
          <w:sz w:val="24"/>
          <w:szCs w:val="24"/>
          <w:lang w:val="en-US"/>
        </w:rPr>
        <w:t>Cortical Thickness</w:t>
      </w:r>
    </w:p>
    <w:p w14:paraId="05F297FF" w14:textId="4059B4DC" w:rsidR="0058477E" w:rsidRDefault="00305E55" w:rsidP="006D693D">
      <w:pPr>
        <w:spacing w:after="120" w:line="480" w:lineRule="auto"/>
        <w:rPr>
          <w:rFonts w:ascii="Arial" w:hAnsi="Arial" w:cs="Arial"/>
          <w:i/>
          <w:sz w:val="24"/>
          <w:szCs w:val="24"/>
          <w:lang w:val="en-US"/>
        </w:rPr>
      </w:pPr>
      <w:r>
        <w:rPr>
          <w:rFonts w:ascii="Arial" w:hAnsi="Arial" w:cs="Arial"/>
          <w:i/>
          <w:sz w:val="24"/>
          <w:szCs w:val="24"/>
          <w:lang w:val="en-US"/>
        </w:rPr>
        <w:t>Main effects</w:t>
      </w:r>
      <w:r w:rsidRPr="00DE5F0B">
        <w:rPr>
          <w:rFonts w:ascii="Arial" w:hAnsi="Arial" w:cs="Arial"/>
          <w:i/>
          <w:sz w:val="24"/>
          <w:szCs w:val="24"/>
          <w:lang w:val="en-US"/>
        </w:rPr>
        <w:t xml:space="preserve"> </w:t>
      </w:r>
      <w:r w:rsidR="001A5955" w:rsidRPr="00DE5F0B">
        <w:rPr>
          <w:rFonts w:ascii="Arial" w:hAnsi="Arial" w:cs="Arial"/>
          <w:i/>
          <w:sz w:val="24"/>
          <w:szCs w:val="24"/>
          <w:lang w:val="en-US"/>
        </w:rPr>
        <w:t>of CM-</w:t>
      </w:r>
      <w:r w:rsidR="00304C0C" w:rsidRPr="00DE5F0B">
        <w:rPr>
          <w:rStyle w:val="PageNumber"/>
          <w:rFonts w:ascii="Arial" w:hAnsi="Arial" w:cs="Arial"/>
          <w:i/>
          <w:sz w:val="24"/>
          <w:szCs w:val="24"/>
        </w:rPr>
        <w:t>severity</w:t>
      </w:r>
      <w:r w:rsidR="001A5955" w:rsidRPr="00DE5F0B">
        <w:rPr>
          <w:rFonts w:ascii="Arial" w:hAnsi="Arial" w:cs="Arial"/>
          <w:i/>
          <w:sz w:val="24"/>
          <w:szCs w:val="24"/>
          <w:lang w:val="en-US"/>
        </w:rPr>
        <w:t xml:space="preserve"> </w:t>
      </w:r>
    </w:p>
    <w:p w14:paraId="769959BA" w14:textId="5AAD83FE" w:rsidR="00B01A3C" w:rsidRPr="009C227A" w:rsidRDefault="00DB505C" w:rsidP="009B34BE">
      <w:pPr>
        <w:spacing w:line="480" w:lineRule="auto"/>
        <w:rPr>
          <w:rFonts w:ascii="Arial" w:hAnsi="Arial" w:cs="Arial"/>
          <w:sz w:val="24"/>
          <w:szCs w:val="24"/>
          <w:lang w:val="en-US"/>
        </w:rPr>
      </w:pPr>
      <w:r>
        <w:rPr>
          <w:rFonts w:ascii="Arial" w:hAnsi="Arial" w:cs="Arial"/>
          <w:sz w:val="24"/>
          <w:szCs w:val="24"/>
          <w:lang w:val="en-US"/>
        </w:rPr>
        <w:t xml:space="preserve">A summary of all significant findings is reported in </w:t>
      </w:r>
      <w:r>
        <w:rPr>
          <w:rFonts w:ascii="Arial" w:hAnsi="Arial" w:cs="Arial"/>
          <w:b/>
          <w:sz w:val="24"/>
          <w:szCs w:val="24"/>
          <w:lang w:val="en-US"/>
        </w:rPr>
        <w:t>Table 2</w:t>
      </w:r>
      <w:r>
        <w:rPr>
          <w:rFonts w:ascii="Arial" w:hAnsi="Arial" w:cs="Arial"/>
          <w:sz w:val="24"/>
          <w:szCs w:val="24"/>
          <w:lang w:val="en-US"/>
        </w:rPr>
        <w:t xml:space="preserve">. </w:t>
      </w:r>
      <w:r w:rsidR="001A5955">
        <w:rPr>
          <w:rFonts w:ascii="Arial" w:hAnsi="Arial" w:cs="Arial"/>
          <w:sz w:val="24"/>
          <w:szCs w:val="24"/>
          <w:lang w:val="en-US"/>
        </w:rPr>
        <w:t xml:space="preserve">For an overview of the results of the models run on each region, see </w:t>
      </w:r>
      <w:r w:rsidR="001A5955">
        <w:rPr>
          <w:rFonts w:ascii="Arial" w:hAnsi="Arial" w:cs="Arial"/>
          <w:b/>
          <w:sz w:val="24"/>
          <w:szCs w:val="24"/>
          <w:lang w:val="en-US"/>
        </w:rPr>
        <w:t>eTable 6</w:t>
      </w:r>
      <w:r w:rsidR="001A5955">
        <w:rPr>
          <w:rFonts w:ascii="Arial" w:hAnsi="Arial" w:cs="Arial"/>
          <w:sz w:val="24"/>
          <w:szCs w:val="24"/>
          <w:lang w:val="en-US"/>
        </w:rPr>
        <w:t xml:space="preserve">. </w:t>
      </w:r>
    </w:p>
    <w:p w14:paraId="681AC036" w14:textId="34B04541" w:rsidR="00305E55" w:rsidRDefault="00305E55" w:rsidP="00E6111E">
      <w:pPr>
        <w:pStyle w:val="CommentText"/>
        <w:spacing w:line="480" w:lineRule="auto"/>
        <w:rPr>
          <w:rFonts w:ascii="Arial" w:hAnsi="Arial" w:cs="Arial"/>
          <w:sz w:val="24"/>
          <w:szCs w:val="24"/>
          <w:lang w:val="en-US"/>
        </w:rPr>
      </w:pPr>
      <w:r>
        <w:rPr>
          <w:rFonts w:ascii="Arial" w:hAnsi="Arial" w:cs="Arial"/>
          <w:sz w:val="24"/>
          <w:szCs w:val="24"/>
          <w:lang w:val="en-US"/>
        </w:rPr>
        <w:t xml:space="preserve">We detected a significant main effect showing an inverse relation between CM-severity and thickness of the banks of the superior temporal sulcus (Wald chi-squared=14.583, </w:t>
      </w:r>
      <w:r w:rsidRPr="009C227A">
        <w:rPr>
          <w:rStyle w:val="PageNumber"/>
          <w:rFonts w:ascii="Arial" w:hAnsi="Arial" w:cs="Arial"/>
          <w:sz w:val="24"/>
          <w:szCs w:val="24"/>
        </w:rPr>
        <w:t>p</w:t>
      </w:r>
      <w:r w:rsidRPr="009C227A">
        <w:rPr>
          <w:rStyle w:val="PageNumber"/>
          <w:rFonts w:ascii="Arial" w:hAnsi="Arial" w:cs="Arial"/>
          <w:sz w:val="24"/>
          <w:szCs w:val="24"/>
          <w:vertAlign w:val="subscript"/>
        </w:rPr>
        <w:t>FDR</w:t>
      </w:r>
      <w:r>
        <w:rPr>
          <w:rFonts w:ascii="Arial" w:hAnsi="Arial" w:cs="Arial"/>
          <w:sz w:val="24"/>
          <w:szCs w:val="24"/>
          <w:lang w:val="en-US"/>
        </w:rPr>
        <w:t xml:space="preserve">=0.033, B=-0.001, </w:t>
      </w:r>
      <w:r>
        <w:rPr>
          <w:rFonts w:ascii="Arial" w:hAnsi="Arial" w:cs="Arial"/>
          <w:b/>
          <w:sz w:val="24"/>
          <w:szCs w:val="24"/>
          <w:lang w:val="en-US"/>
        </w:rPr>
        <w:t>Figure 1</w:t>
      </w:r>
      <w:r>
        <w:rPr>
          <w:rFonts w:ascii="Arial" w:hAnsi="Arial" w:cs="Arial"/>
          <w:sz w:val="24"/>
          <w:szCs w:val="24"/>
          <w:lang w:val="en-US"/>
        </w:rPr>
        <w:t xml:space="preserve">). A significant main effect of CM was also present on thickness of the supramarginal gyrus (Wald chi-squared=8.889, </w:t>
      </w:r>
      <w:r w:rsidRPr="009C227A">
        <w:rPr>
          <w:rStyle w:val="PageNumber"/>
          <w:rFonts w:ascii="Arial" w:hAnsi="Arial" w:cs="Arial"/>
          <w:sz w:val="24"/>
          <w:szCs w:val="24"/>
        </w:rPr>
        <w:t>p</w:t>
      </w:r>
      <w:r w:rsidRPr="009C227A">
        <w:rPr>
          <w:rStyle w:val="PageNumber"/>
          <w:rFonts w:ascii="Arial" w:hAnsi="Arial" w:cs="Arial"/>
          <w:sz w:val="24"/>
          <w:szCs w:val="24"/>
          <w:vertAlign w:val="subscript"/>
        </w:rPr>
        <w:t>FDR</w:t>
      </w:r>
      <w:r>
        <w:rPr>
          <w:rFonts w:ascii="Arial" w:hAnsi="Arial" w:cs="Arial"/>
          <w:sz w:val="24"/>
          <w:szCs w:val="24"/>
          <w:lang w:val="en-US"/>
        </w:rPr>
        <w:t xml:space="preserve">=0.049, B=-0.001, </w:t>
      </w:r>
      <w:r>
        <w:rPr>
          <w:rFonts w:ascii="Arial" w:hAnsi="Arial" w:cs="Arial"/>
          <w:b/>
          <w:sz w:val="24"/>
          <w:szCs w:val="24"/>
          <w:lang w:val="en-US"/>
        </w:rPr>
        <w:t>Figure 1</w:t>
      </w:r>
      <w:r>
        <w:rPr>
          <w:rFonts w:ascii="Arial" w:hAnsi="Arial" w:cs="Arial"/>
          <w:sz w:val="24"/>
          <w:szCs w:val="24"/>
          <w:lang w:val="en-US"/>
        </w:rPr>
        <w:t>).</w:t>
      </w:r>
    </w:p>
    <w:p w14:paraId="2596FC7E" w14:textId="77777777" w:rsidR="00305E55" w:rsidRDefault="00305E55" w:rsidP="00E6111E">
      <w:pPr>
        <w:pStyle w:val="CommentText"/>
        <w:spacing w:line="480" w:lineRule="auto"/>
        <w:rPr>
          <w:rFonts w:ascii="Arial" w:hAnsi="Arial" w:cs="Arial"/>
          <w:sz w:val="24"/>
          <w:szCs w:val="24"/>
          <w:lang w:val="en-US"/>
        </w:rPr>
      </w:pPr>
    </w:p>
    <w:p w14:paraId="4D34A52A" w14:textId="0AB9D0EA" w:rsidR="00305E55" w:rsidRPr="009B34BE" w:rsidRDefault="00305E55" w:rsidP="009B34BE">
      <w:pPr>
        <w:spacing w:after="120" w:line="480" w:lineRule="auto"/>
        <w:rPr>
          <w:rFonts w:ascii="Arial" w:hAnsi="Arial" w:cs="Arial"/>
          <w:i/>
          <w:sz w:val="24"/>
          <w:szCs w:val="24"/>
        </w:rPr>
      </w:pPr>
      <w:r w:rsidRPr="00315E81">
        <w:rPr>
          <w:rStyle w:val="PageNumber"/>
          <w:rFonts w:ascii="Arial" w:hAnsi="Arial" w:cs="Arial"/>
          <w:i/>
          <w:sz w:val="24"/>
          <w:szCs w:val="24"/>
        </w:rPr>
        <w:t>CM</w:t>
      </w:r>
      <w:r>
        <w:rPr>
          <w:rStyle w:val="PageNumber"/>
          <w:rFonts w:ascii="Arial" w:hAnsi="Arial" w:cs="Arial"/>
          <w:i/>
          <w:sz w:val="24"/>
          <w:szCs w:val="24"/>
        </w:rPr>
        <w:t>-severity</w:t>
      </w:r>
      <w:r w:rsidRPr="00315E81">
        <w:rPr>
          <w:rStyle w:val="PageNumber"/>
          <w:rFonts w:ascii="Arial" w:hAnsi="Arial" w:cs="Arial"/>
          <w:i/>
          <w:sz w:val="24"/>
          <w:szCs w:val="24"/>
        </w:rPr>
        <w:t xml:space="preserve"> and </w:t>
      </w:r>
      <w:r w:rsidR="0084093E">
        <w:rPr>
          <w:rStyle w:val="PageNumber"/>
          <w:rFonts w:ascii="Arial" w:hAnsi="Arial" w:cs="Arial"/>
          <w:i/>
          <w:sz w:val="24"/>
          <w:szCs w:val="24"/>
        </w:rPr>
        <w:t>sex</w:t>
      </w:r>
      <w:r w:rsidRPr="00315E81">
        <w:rPr>
          <w:rStyle w:val="PageNumber"/>
          <w:rFonts w:ascii="Arial" w:hAnsi="Arial" w:cs="Arial"/>
          <w:i/>
          <w:sz w:val="24"/>
          <w:szCs w:val="24"/>
        </w:rPr>
        <w:t xml:space="preserve"> interaction</w:t>
      </w:r>
    </w:p>
    <w:p w14:paraId="74141B72" w14:textId="58230C7E" w:rsidR="00597657" w:rsidRPr="009C227A" w:rsidRDefault="001A5955" w:rsidP="00E6111E">
      <w:pPr>
        <w:pStyle w:val="CommentText"/>
        <w:spacing w:line="480" w:lineRule="auto"/>
        <w:rPr>
          <w:rFonts w:ascii="Arial" w:hAnsi="Arial" w:cs="Arial"/>
          <w:sz w:val="24"/>
          <w:szCs w:val="24"/>
          <w:lang w:val="en-US"/>
        </w:rPr>
      </w:pPr>
      <w:r>
        <w:rPr>
          <w:rFonts w:ascii="Arial" w:hAnsi="Arial" w:cs="Arial"/>
          <w:sz w:val="24"/>
          <w:szCs w:val="24"/>
          <w:lang w:val="en-US"/>
        </w:rPr>
        <w:t>When considering</w:t>
      </w:r>
      <w:r w:rsidR="002875A4">
        <w:rPr>
          <w:rFonts w:ascii="Arial" w:hAnsi="Arial" w:cs="Arial"/>
          <w:sz w:val="24"/>
          <w:szCs w:val="24"/>
          <w:lang w:val="en-US"/>
        </w:rPr>
        <w:t xml:space="preserve"> </w:t>
      </w:r>
      <w:r>
        <w:rPr>
          <w:rFonts w:ascii="Arial" w:hAnsi="Arial" w:cs="Arial"/>
          <w:sz w:val="24"/>
          <w:szCs w:val="24"/>
          <w:lang w:val="en-US"/>
        </w:rPr>
        <w:t>all regions, the interaction between CM-severity and sex was significant (Wald chi-square</w:t>
      </w:r>
      <w:r w:rsidR="00BF4EB8">
        <w:rPr>
          <w:rFonts w:ascii="Arial" w:hAnsi="Arial" w:cs="Arial"/>
          <w:sz w:val="24"/>
          <w:szCs w:val="24"/>
          <w:lang w:val="en-US"/>
        </w:rPr>
        <w:t>d</w:t>
      </w:r>
      <w:r>
        <w:rPr>
          <w:rFonts w:ascii="Arial" w:hAnsi="Arial" w:cs="Arial"/>
          <w:sz w:val="24"/>
          <w:szCs w:val="24"/>
          <w:lang w:val="en-US"/>
        </w:rPr>
        <w:t>=</w:t>
      </w:r>
      <w:r w:rsidR="006111BB">
        <w:rPr>
          <w:rFonts w:ascii="Arial" w:hAnsi="Arial" w:cs="Arial"/>
          <w:sz w:val="24"/>
          <w:szCs w:val="24"/>
          <w:lang w:val="en-US"/>
        </w:rPr>
        <w:t>5.220</w:t>
      </w:r>
      <w:r>
        <w:rPr>
          <w:rFonts w:ascii="Arial" w:hAnsi="Arial" w:cs="Arial"/>
          <w:sz w:val="24"/>
          <w:szCs w:val="24"/>
          <w:lang w:val="en-US"/>
        </w:rPr>
        <w:t xml:space="preserve">, </w:t>
      </w:r>
      <w:r w:rsidR="00597657" w:rsidRPr="009C227A">
        <w:rPr>
          <w:rStyle w:val="PageNumber"/>
          <w:rFonts w:ascii="Arial" w:hAnsi="Arial" w:cs="Arial"/>
          <w:sz w:val="24"/>
          <w:szCs w:val="24"/>
        </w:rPr>
        <w:t>p</w:t>
      </w:r>
      <w:r>
        <w:rPr>
          <w:rFonts w:ascii="Arial" w:hAnsi="Arial" w:cs="Arial"/>
          <w:sz w:val="24"/>
          <w:szCs w:val="24"/>
          <w:lang w:val="en-US"/>
        </w:rPr>
        <w:t>=0.</w:t>
      </w:r>
      <w:r w:rsidR="006111BB">
        <w:rPr>
          <w:rFonts w:ascii="Arial" w:hAnsi="Arial" w:cs="Arial"/>
          <w:sz w:val="24"/>
          <w:szCs w:val="24"/>
          <w:lang w:val="en-US"/>
        </w:rPr>
        <w:t>022</w:t>
      </w:r>
      <w:r>
        <w:rPr>
          <w:rFonts w:ascii="Arial" w:hAnsi="Arial" w:cs="Arial"/>
          <w:sz w:val="24"/>
          <w:szCs w:val="24"/>
          <w:lang w:val="en-US"/>
        </w:rPr>
        <w:t xml:space="preserve">). Dividing the data by sex, post-hoc </w:t>
      </w:r>
      <w:r>
        <w:rPr>
          <w:rFonts w:ascii="Arial" w:hAnsi="Arial" w:cs="Arial"/>
          <w:sz w:val="24"/>
          <w:szCs w:val="24"/>
          <w:lang w:val="en-US"/>
        </w:rPr>
        <w:lastRenderedPageBreak/>
        <w:t xml:space="preserve">analyses </w:t>
      </w:r>
      <w:r w:rsidR="00A5660B">
        <w:rPr>
          <w:rFonts w:ascii="Arial" w:hAnsi="Arial" w:cs="Arial"/>
          <w:sz w:val="24"/>
          <w:szCs w:val="24"/>
          <w:lang w:val="en-US"/>
        </w:rPr>
        <w:t xml:space="preserve">showed </w:t>
      </w:r>
      <w:r>
        <w:rPr>
          <w:rFonts w:ascii="Arial" w:hAnsi="Arial" w:cs="Arial"/>
          <w:sz w:val="24"/>
          <w:szCs w:val="24"/>
          <w:lang w:val="en-US"/>
        </w:rPr>
        <w:t>a significant negative effect of CM-severity on cortical thickness in females (Wald chi-square</w:t>
      </w:r>
      <w:r w:rsidR="00BF4EB8">
        <w:rPr>
          <w:rFonts w:ascii="Arial" w:hAnsi="Arial" w:cs="Arial"/>
          <w:sz w:val="24"/>
          <w:szCs w:val="24"/>
          <w:lang w:val="en-US"/>
        </w:rPr>
        <w:t>d</w:t>
      </w:r>
      <w:r>
        <w:rPr>
          <w:rFonts w:ascii="Arial" w:hAnsi="Arial" w:cs="Arial"/>
          <w:sz w:val="24"/>
          <w:szCs w:val="24"/>
          <w:lang w:val="en-US"/>
        </w:rPr>
        <w:t>=</w:t>
      </w:r>
      <w:r w:rsidR="002875A4">
        <w:rPr>
          <w:rFonts w:ascii="Arial" w:hAnsi="Arial" w:cs="Arial"/>
          <w:sz w:val="24"/>
          <w:szCs w:val="24"/>
          <w:lang w:val="en-US"/>
        </w:rPr>
        <w:t>4.861</w:t>
      </w:r>
      <w:r>
        <w:rPr>
          <w:rFonts w:ascii="Arial" w:hAnsi="Arial" w:cs="Arial"/>
          <w:sz w:val="24"/>
          <w:szCs w:val="24"/>
          <w:lang w:val="en-US"/>
        </w:rPr>
        <w:t xml:space="preserve">, </w:t>
      </w:r>
      <w:r w:rsidR="00597657" w:rsidRPr="009C227A">
        <w:rPr>
          <w:rStyle w:val="PageNumber"/>
          <w:rFonts w:ascii="Arial" w:hAnsi="Arial" w:cs="Arial"/>
          <w:sz w:val="24"/>
          <w:szCs w:val="24"/>
        </w:rPr>
        <w:t>p</w:t>
      </w:r>
      <w:r>
        <w:rPr>
          <w:rFonts w:ascii="Arial" w:hAnsi="Arial" w:cs="Arial"/>
          <w:sz w:val="24"/>
          <w:szCs w:val="24"/>
          <w:lang w:val="en-US"/>
        </w:rPr>
        <w:t>=0.0</w:t>
      </w:r>
      <w:r w:rsidR="002875A4">
        <w:rPr>
          <w:rFonts w:ascii="Arial" w:hAnsi="Arial" w:cs="Arial"/>
          <w:sz w:val="24"/>
          <w:szCs w:val="24"/>
          <w:lang w:val="en-US"/>
        </w:rPr>
        <w:t>27</w:t>
      </w:r>
      <w:r>
        <w:rPr>
          <w:rFonts w:ascii="Arial" w:hAnsi="Arial" w:cs="Arial"/>
          <w:sz w:val="24"/>
          <w:szCs w:val="24"/>
          <w:lang w:val="en-US"/>
        </w:rPr>
        <w:t>, B=</w:t>
      </w:r>
      <w:r w:rsidR="002875A4" w:rsidRPr="002875A4">
        <w:rPr>
          <w:rFonts w:ascii="Arial" w:hAnsi="Arial" w:cs="Arial"/>
          <w:sz w:val="24"/>
          <w:szCs w:val="24"/>
          <w:lang w:val="en-US"/>
        </w:rPr>
        <w:t>-0.000649</w:t>
      </w:r>
      <w:r>
        <w:rPr>
          <w:rFonts w:ascii="Arial" w:hAnsi="Arial" w:cs="Arial"/>
          <w:sz w:val="24"/>
          <w:szCs w:val="24"/>
          <w:lang w:val="en-US"/>
        </w:rPr>
        <w:t>), but not in males (Wald-chi-square=</w:t>
      </w:r>
      <w:r w:rsidR="002875A4">
        <w:rPr>
          <w:rFonts w:ascii="Arial" w:hAnsi="Arial" w:cs="Arial"/>
          <w:sz w:val="24"/>
          <w:szCs w:val="24"/>
          <w:lang w:val="en-US"/>
        </w:rPr>
        <w:t>1.287</w:t>
      </w:r>
      <w:r>
        <w:rPr>
          <w:rFonts w:ascii="Arial" w:hAnsi="Arial" w:cs="Arial"/>
          <w:sz w:val="24"/>
          <w:szCs w:val="24"/>
          <w:lang w:val="en-US"/>
        </w:rPr>
        <w:t>, p=0.</w:t>
      </w:r>
      <w:r w:rsidR="002875A4">
        <w:rPr>
          <w:rFonts w:ascii="Arial" w:hAnsi="Arial" w:cs="Arial"/>
          <w:sz w:val="24"/>
          <w:szCs w:val="24"/>
          <w:lang w:val="en-US"/>
        </w:rPr>
        <w:t>257</w:t>
      </w:r>
      <w:r>
        <w:rPr>
          <w:rFonts w:ascii="Arial" w:hAnsi="Arial" w:cs="Arial"/>
          <w:sz w:val="24"/>
          <w:szCs w:val="24"/>
          <w:lang w:val="en-US"/>
        </w:rPr>
        <w:t>, B=</w:t>
      </w:r>
      <w:r w:rsidR="002875A4" w:rsidRPr="002875A4">
        <w:rPr>
          <w:rFonts w:ascii="Arial" w:hAnsi="Arial" w:cs="Arial"/>
          <w:sz w:val="24"/>
          <w:szCs w:val="24"/>
          <w:lang w:val="en-US"/>
        </w:rPr>
        <w:t>-0.000136</w:t>
      </w:r>
      <w:r>
        <w:rPr>
          <w:rFonts w:ascii="Arial" w:hAnsi="Arial" w:cs="Arial"/>
          <w:sz w:val="24"/>
          <w:szCs w:val="24"/>
          <w:lang w:val="en-US"/>
        </w:rPr>
        <w:t xml:space="preserve">). </w:t>
      </w:r>
    </w:p>
    <w:p w14:paraId="096D3B3D" w14:textId="4DAD9F88" w:rsidR="0000278F" w:rsidRDefault="001A5955" w:rsidP="0000278F">
      <w:pPr>
        <w:spacing w:after="120" w:line="480" w:lineRule="auto"/>
        <w:rPr>
          <w:rFonts w:ascii="Arial" w:hAnsi="Arial" w:cs="Arial"/>
          <w:sz w:val="24"/>
          <w:szCs w:val="24"/>
          <w:lang w:val="en-US"/>
        </w:rPr>
      </w:pPr>
      <w:r>
        <w:rPr>
          <w:rFonts w:ascii="Arial" w:hAnsi="Arial" w:cs="Arial"/>
          <w:sz w:val="24"/>
          <w:szCs w:val="24"/>
          <w:lang w:val="en-US"/>
        </w:rPr>
        <w:t xml:space="preserve">When running models for each region separately, we found a significant interaction between CM-severity and sex </w:t>
      </w:r>
      <w:r w:rsidR="007911CD">
        <w:rPr>
          <w:rFonts w:ascii="Arial" w:hAnsi="Arial" w:cs="Arial"/>
          <w:sz w:val="24"/>
          <w:szCs w:val="24"/>
          <w:lang w:val="en-US"/>
        </w:rPr>
        <w:t>o</w:t>
      </w:r>
      <w:r>
        <w:rPr>
          <w:rFonts w:ascii="Arial" w:hAnsi="Arial" w:cs="Arial"/>
          <w:sz w:val="24"/>
          <w:szCs w:val="24"/>
          <w:lang w:val="en-US"/>
        </w:rPr>
        <w:t>n cortical thickness of the rostral anterior cingulate cortex (Wald chi-square</w:t>
      </w:r>
      <w:r w:rsidR="00BF4EB8">
        <w:rPr>
          <w:rFonts w:ascii="Arial" w:hAnsi="Arial" w:cs="Arial"/>
          <w:sz w:val="24"/>
          <w:szCs w:val="24"/>
          <w:lang w:val="en-US"/>
        </w:rPr>
        <w:t>d</w:t>
      </w:r>
      <w:r>
        <w:rPr>
          <w:rFonts w:ascii="Arial" w:hAnsi="Arial" w:cs="Arial"/>
          <w:sz w:val="24"/>
          <w:szCs w:val="24"/>
          <w:lang w:val="en-US"/>
        </w:rPr>
        <w:t xml:space="preserve">=13.556, </w:t>
      </w:r>
      <w:r w:rsidR="0058477E" w:rsidRPr="009C227A">
        <w:rPr>
          <w:rStyle w:val="PageNumber"/>
          <w:rFonts w:ascii="Arial" w:hAnsi="Arial" w:cs="Arial"/>
          <w:sz w:val="24"/>
          <w:szCs w:val="24"/>
        </w:rPr>
        <w:t>p</w:t>
      </w:r>
      <w:r w:rsidR="0058477E" w:rsidRPr="009C227A">
        <w:rPr>
          <w:rStyle w:val="PageNumber"/>
          <w:rFonts w:ascii="Arial" w:hAnsi="Arial" w:cs="Arial"/>
          <w:sz w:val="24"/>
          <w:szCs w:val="24"/>
          <w:vertAlign w:val="subscript"/>
        </w:rPr>
        <w:t>FDR</w:t>
      </w:r>
      <w:r w:rsidR="00BE3A05">
        <w:rPr>
          <w:rFonts w:ascii="Arial" w:hAnsi="Arial" w:cs="Arial"/>
          <w:sz w:val="24"/>
          <w:szCs w:val="24"/>
          <w:lang w:val="en-US"/>
        </w:rPr>
        <w:t>=</w:t>
      </w:r>
      <w:r>
        <w:rPr>
          <w:rFonts w:ascii="Arial" w:hAnsi="Arial" w:cs="Arial"/>
          <w:sz w:val="24"/>
          <w:szCs w:val="24"/>
          <w:lang w:val="en-US"/>
        </w:rPr>
        <w:t>0.00</w:t>
      </w:r>
      <w:r w:rsidR="00BE3A05">
        <w:rPr>
          <w:rFonts w:ascii="Arial" w:hAnsi="Arial" w:cs="Arial"/>
          <w:sz w:val="24"/>
          <w:szCs w:val="24"/>
          <w:lang w:val="en-US"/>
        </w:rPr>
        <w:t xml:space="preserve">8). </w:t>
      </w:r>
      <w:r>
        <w:rPr>
          <w:rFonts w:ascii="Arial" w:hAnsi="Arial" w:cs="Arial"/>
          <w:sz w:val="24"/>
          <w:szCs w:val="24"/>
          <w:lang w:val="en-US"/>
        </w:rPr>
        <w:t>Post-hoc analysis revealed a significant positive effect of CM-severity on cortical thickness of this region in males (Wald chi-square</w:t>
      </w:r>
      <w:r w:rsidR="00BF4EB8">
        <w:rPr>
          <w:rFonts w:ascii="Arial" w:hAnsi="Arial" w:cs="Arial"/>
          <w:sz w:val="24"/>
          <w:szCs w:val="24"/>
          <w:lang w:val="en-US"/>
        </w:rPr>
        <w:t>d</w:t>
      </w:r>
      <w:r>
        <w:rPr>
          <w:rFonts w:ascii="Arial" w:hAnsi="Arial" w:cs="Arial"/>
          <w:sz w:val="24"/>
          <w:szCs w:val="24"/>
          <w:lang w:val="en-US"/>
        </w:rPr>
        <w:t xml:space="preserve">=14.426, p&lt;0.001, B=0.002, </w:t>
      </w:r>
      <w:r>
        <w:rPr>
          <w:rFonts w:ascii="Arial" w:hAnsi="Arial" w:cs="Arial"/>
          <w:b/>
          <w:sz w:val="24"/>
          <w:szCs w:val="24"/>
          <w:lang w:val="en-US"/>
        </w:rPr>
        <w:t>Figure 1</w:t>
      </w:r>
      <w:r>
        <w:rPr>
          <w:rFonts w:ascii="Arial" w:hAnsi="Arial" w:cs="Arial"/>
          <w:sz w:val="24"/>
          <w:szCs w:val="24"/>
          <w:lang w:val="en-US"/>
        </w:rPr>
        <w:t>) but not in females (Wald</w:t>
      </w:r>
      <w:r w:rsidR="00BF4EB8">
        <w:rPr>
          <w:rFonts w:ascii="Arial" w:hAnsi="Arial" w:cs="Arial"/>
          <w:sz w:val="24"/>
          <w:szCs w:val="24"/>
          <w:lang w:val="en-US"/>
        </w:rPr>
        <w:t xml:space="preserve"> </w:t>
      </w:r>
      <w:r>
        <w:rPr>
          <w:rFonts w:ascii="Arial" w:hAnsi="Arial" w:cs="Arial"/>
          <w:sz w:val="24"/>
          <w:szCs w:val="24"/>
          <w:lang w:val="en-US"/>
        </w:rPr>
        <w:t>chi-square</w:t>
      </w:r>
      <w:r w:rsidR="00BF4EB8">
        <w:rPr>
          <w:rFonts w:ascii="Arial" w:hAnsi="Arial" w:cs="Arial"/>
          <w:sz w:val="24"/>
          <w:szCs w:val="24"/>
          <w:lang w:val="en-US"/>
        </w:rPr>
        <w:t>d</w:t>
      </w:r>
      <w:r>
        <w:rPr>
          <w:rFonts w:ascii="Arial" w:hAnsi="Arial" w:cs="Arial"/>
          <w:sz w:val="24"/>
          <w:szCs w:val="24"/>
          <w:lang w:val="en-US"/>
        </w:rPr>
        <w:t>=3.174, p=0.075, B=-0.0006).</w:t>
      </w:r>
      <w:r w:rsidR="00327317">
        <w:rPr>
          <w:rFonts w:ascii="Arial" w:hAnsi="Arial" w:cs="Arial"/>
          <w:sz w:val="24"/>
          <w:szCs w:val="24"/>
          <w:lang w:val="en-US"/>
        </w:rPr>
        <w:t xml:space="preserve"> </w:t>
      </w:r>
    </w:p>
    <w:p w14:paraId="6D50DFA8" w14:textId="77777777" w:rsidR="00F76053" w:rsidRPr="009C227A" w:rsidRDefault="00F76053" w:rsidP="0000278F">
      <w:pPr>
        <w:spacing w:after="120" w:line="480" w:lineRule="auto"/>
        <w:rPr>
          <w:rFonts w:ascii="Arial" w:hAnsi="Arial" w:cs="Arial"/>
          <w:sz w:val="24"/>
          <w:szCs w:val="24"/>
          <w:lang w:val="en-US"/>
        </w:rPr>
      </w:pPr>
    </w:p>
    <w:p w14:paraId="76285622" w14:textId="51A525FD" w:rsidR="003B0E8A" w:rsidRPr="00315E81" w:rsidRDefault="003B0E8A" w:rsidP="003B0E8A">
      <w:pPr>
        <w:spacing w:after="120" w:line="480" w:lineRule="auto"/>
        <w:rPr>
          <w:rFonts w:ascii="Arial" w:hAnsi="Arial" w:cs="Arial"/>
          <w:i/>
          <w:sz w:val="24"/>
          <w:szCs w:val="24"/>
        </w:rPr>
      </w:pPr>
      <w:r w:rsidRPr="00315E81">
        <w:rPr>
          <w:rStyle w:val="PageNumber"/>
          <w:rFonts w:ascii="Arial" w:hAnsi="Arial" w:cs="Arial"/>
          <w:i/>
          <w:sz w:val="24"/>
          <w:szCs w:val="24"/>
        </w:rPr>
        <w:t>CM</w:t>
      </w:r>
      <w:r>
        <w:rPr>
          <w:rStyle w:val="PageNumber"/>
          <w:rFonts w:ascii="Arial" w:hAnsi="Arial" w:cs="Arial"/>
          <w:i/>
          <w:sz w:val="24"/>
          <w:szCs w:val="24"/>
        </w:rPr>
        <w:t>-severity</w:t>
      </w:r>
      <w:r w:rsidRPr="00315E81">
        <w:rPr>
          <w:rStyle w:val="PageNumber"/>
          <w:rFonts w:ascii="Arial" w:hAnsi="Arial" w:cs="Arial"/>
          <w:i/>
          <w:sz w:val="24"/>
          <w:szCs w:val="24"/>
        </w:rPr>
        <w:t xml:space="preserve"> and age interaction</w:t>
      </w:r>
    </w:p>
    <w:p w14:paraId="7B4EBD9D" w14:textId="5DC6D6DA" w:rsidR="003B0E8A" w:rsidRPr="009C227A" w:rsidRDefault="003B0E8A" w:rsidP="003B0E8A">
      <w:pPr>
        <w:spacing w:after="120" w:line="480" w:lineRule="auto"/>
        <w:rPr>
          <w:rFonts w:ascii="Arial" w:hAnsi="Arial" w:cs="Arial"/>
          <w:sz w:val="24"/>
          <w:szCs w:val="24"/>
          <w:lang w:val="en-US"/>
        </w:rPr>
      </w:pPr>
      <w:r>
        <w:rPr>
          <w:rFonts w:ascii="Arial" w:hAnsi="Arial" w:cs="Arial"/>
          <w:sz w:val="24"/>
          <w:szCs w:val="24"/>
          <w:lang w:val="en-US"/>
        </w:rPr>
        <w:t>When considering all regions, a significant interaction between age and severity of CM was detected (Wald chi-squared=</w:t>
      </w:r>
      <w:r w:rsidR="0043792B">
        <w:rPr>
          <w:rFonts w:ascii="Arial" w:hAnsi="Arial" w:cs="Arial"/>
          <w:sz w:val="24"/>
          <w:szCs w:val="24"/>
          <w:lang w:val="en-US"/>
        </w:rPr>
        <w:t>11.105</w:t>
      </w:r>
      <w:r>
        <w:rPr>
          <w:rFonts w:ascii="Arial" w:hAnsi="Arial" w:cs="Arial"/>
          <w:sz w:val="24"/>
          <w:szCs w:val="24"/>
          <w:lang w:val="en-US"/>
        </w:rPr>
        <w:t xml:space="preserve">, </w:t>
      </w:r>
      <w:r w:rsidRPr="009C227A">
        <w:rPr>
          <w:rStyle w:val="PageNumber"/>
          <w:rFonts w:ascii="Arial" w:hAnsi="Arial" w:cs="Arial"/>
          <w:sz w:val="24"/>
          <w:szCs w:val="24"/>
        </w:rPr>
        <w:t>p</w:t>
      </w:r>
      <w:r>
        <w:rPr>
          <w:rFonts w:ascii="Arial" w:hAnsi="Arial" w:cs="Arial"/>
          <w:sz w:val="24"/>
          <w:szCs w:val="24"/>
          <w:lang w:val="en-US"/>
        </w:rPr>
        <w:t>=0.</w:t>
      </w:r>
      <w:r w:rsidR="0043792B">
        <w:rPr>
          <w:rFonts w:ascii="Arial" w:hAnsi="Arial" w:cs="Arial"/>
          <w:sz w:val="24"/>
          <w:szCs w:val="24"/>
          <w:lang w:val="en-US"/>
        </w:rPr>
        <w:t>001</w:t>
      </w:r>
      <w:r>
        <w:rPr>
          <w:rFonts w:ascii="Arial" w:hAnsi="Arial" w:cs="Arial"/>
          <w:sz w:val="24"/>
          <w:szCs w:val="24"/>
          <w:lang w:val="en-US"/>
        </w:rPr>
        <w:t>, B=</w:t>
      </w:r>
      <w:r w:rsidR="0043792B" w:rsidRPr="0043792B">
        <w:rPr>
          <w:rFonts w:ascii="Arial" w:hAnsi="Arial" w:cs="Arial"/>
          <w:sz w:val="24"/>
          <w:szCs w:val="24"/>
          <w:lang w:val="en-US"/>
        </w:rPr>
        <w:t>-0.000035</w:t>
      </w:r>
      <w:r>
        <w:rPr>
          <w:rFonts w:ascii="Arial" w:hAnsi="Arial" w:cs="Arial"/>
          <w:sz w:val="24"/>
          <w:szCs w:val="24"/>
          <w:lang w:val="en-US"/>
        </w:rPr>
        <w:t xml:space="preserve">).  </w:t>
      </w:r>
    </w:p>
    <w:p w14:paraId="74689521" w14:textId="69AEAA02" w:rsidR="003B0E8A" w:rsidRPr="009C227A" w:rsidRDefault="003B0E8A" w:rsidP="003B0E8A">
      <w:pPr>
        <w:spacing w:after="120" w:line="480" w:lineRule="auto"/>
        <w:rPr>
          <w:rFonts w:ascii="Arial" w:hAnsi="Arial" w:cs="Arial"/>
          <w:sz w:val="24"/>
          <w:szCs w:val="24"/>
          <w:lang w:val="en-US"/>
        </w:rPr>
      </w:pPr>
      <w:r>
        <w:rPr>
          <w:rFonts w:ascii="Arial" w:hAnsi="Arial" w:cs="Arial"/>
          <w:sz w:val="24"/>
          <w:szCs w:val="24"/>
          <w:lang w:val="en-US"/>
        </w:rPr>
        <w:t>Models ran for each region separately indicated that this interaction between age and severity of CM was significant across all participants in the rostral anterior cingulate, isthmus of the cingulate, posterior cingulate, lateral orbitofrontal gyrus, parahippocampal gyrus, inferior frontal gyrus (IFG) pars opercularis, IFG pars triangularis, superior frontal gyrus, banks of the superior temporal sulcus, cuneus, fusiform gyrus, insula, precentral gyrus, precuneus, supramarginal gyrus and transverse temporal gyrus</w:t>
      </w:r>
      <w:r w:rsidR="00EC7097">
        <w:rPr>
          <w:rFonts w:ascii="Arial" w:hAnsi="Arial" w:cs="Arial"/>
          <w:sz w:val="24"/>
          <w:szCs w:val="24"/>
          <w:lang w:val="en-US"/>
        </w:rPr>
        <w:t xml:space="preserve"> </w:t>
      </w:r>
      <w:r w:rsidR="00EC7097" w:rsidRPr="009B34BE">
        <w:rPr>
          <w:rFonts w:ascii="Arial" w:hAnsi="Arial" w:cs="Arial"/>
          <w:sz w:val="24"/>
          <w:szCs w:val="24"/>
          <w:lang w:val="en-US"/>
        </w:rPr>
        <w:t>(see</w:t>
      </w:r>
      <w:r w:rsidR="00EC7097">
        <w:rPr>
          <w:rFonts w:ascii="Arial" w:hAnsi="Arial" w:cs="Arial"/>
          <w:b/>
          <w:sz w:val="24"/>
          <w:szCs w:val="24"/>
          <w:lang w:val="en-US"/>
        </w:rPr>
        <w:t xml:space="preserve"> Table 3, eTable 7, Figure 3)</w:t>
      </w:r>
      <w:r>
        <w:rPr>
          <w:rFonts w:ascii="Arial" w:hAnsi="Arial" w:cs="Arial"/>
          <w:sz w:val="24"/>
          <w:szCs w:val="24"/>
          <w:lang w:val="en-US"/>
        </w:rPr>
        <w:t xml:space="preserve">. Similar results were found when using CM type in the analysis </w:t>
      </w:r>
      <w:r w:rsidRPr="009B34BE">
        <w:rPr>
          <w:rFonts w:ascii="Arial" w:hAnsi="Arial" w:cs="Arial"/>
          <w:sz w:val="24"/>
          <w:szCs w:val="24"/>
          <w:lang w:val="en-US"/>
        </w:rPr>
        <w:t>(see</w:t>
      </w:r>
      <w:r>
        <w:rPr>
          <w:rFonts w:ascii="Arial" w:hAnsi="Arial" w:cs="Arial"/>
          <w:b/>
          <w:sz w:val="24"/>
          <w:szCs w:val="24"/>
          <w:lang w:val="en-US"/>
        </w:rPr>
        <w:t xml:space="preserve"> Table 3, eTable 11, Figure 3)</w:t>
      </w:r>
      <w:r>
        <w:rPr>
          <w:rFonts w:ascii="Arial" w:hAnsi="Arial" w:cs="Arial"/>
          <w:sz w:val="24"/>
          <w:szCs w:val="24"/>
          <w:lang w:val="en-US"/>
        </w:rPr>
        <w:t xml:space="preserve">. </w:t>
      </w:r>
    </w:p>
    <w:p w14:paraId="42FC7BA4" w14:textId="77777777" w:rsidR="00305E55" w:rsidRPr="009C227A" w:rsidRDefault="00305E55" w:rsidP="00525EE0">
      <w:pPr>
        <w:spacing w:after="120" w:line="480" w:lineRule="auto"/>
        <w:rPr>
          <w:rFonts w:ascii="Arial" w:hAnsi="Arial" w:cs="Arial"/>
          <w:sz w:val="24"/>
          <w:szCs w:val="24"/>
          <w:lang w:val="en-US"/>
        </w:rPr>
      </w:pPr>
    </w:p>
    <w:p w14:paraId="03840091" w14:textId="30877718" w:rsidR="00305E55" w:rsidRPr="00930D9D" w:rsidRDefault="00305E55" w:rsidP="00305E55">
      <w:pPr>
        <w:spacing w:after="120" w:line="480" w:lineRule="auto"/>
        <w:rPr>
          <w:rFonts w:ascii="Arial" w:hAnsi="Arial" w:cs="Arial"/>
          <w:i/>
          <w:sz w:val="24"/>
          <w:szCs w:val="24"/>
          <w:lang w:val="en-US"/>
        </w:rPr>
      </w:pPr>
      <w:r w:rsidRPr="000A03B3">
        <w:rPr>
          <w:rFonts w:ascii="Arial" w:hAnsi="Arial" w:cs="Arial"/>
          <w:i/>
          <w:sz w:val="24"/>
          <w:szCs w:val="24"/>
          <w:lang w:val="en-US"/>
        </w:rPr>
        <w:lastRenderedPageBreak/>
        <w:t>Main effects of CM-</w:t>
      </w:r>
      <w:r w:rsidRPr="000A03B3">
        <w:rPr>
          <w:rStyle w:val="PageNumber"/>
          <w:rFonts w:ascii="Arial" w:hAnsi="Arial" w:cs="Arial"/>
          <w:i/>
          <w:sz w:val="24"/>
          <w:szCs w:val="24"/>
        </w:rPr>
        <w:t>type</w:t>
      </w:r>
      <w:r w:rsidRPr="00930D9D">
        <w:rPr>
          <w:rFonts w:ascii="Arial" w:hAnsi="Arial" w:cs="Arial"/>
          <w:i/>
          <w:sz w:val="24"/>
          <w:szCs w:val="24"/>
          <w:lang w:val="en-US"/>
        </w:rPr>
        <w:t xml:space="preserve"> </w:t>
      </w:r>
    </w:p>
    <w:p w14:paraId="217BB5B4" w14:textId="2B119211" w:rsidR="001625C0" w:rsidRDefault="001625C0" w:rsidP="001625C0">
      <w:pPr>
        <w:spacing w:after="120" w:line="480" w:lineRule="auto"/>
        <w:rPr>
          <w:rFonts w:ascii="Arial" w:hAnsi="Arial" w:cs="Arial"/>
          <w:sz w:val="24"/>
          <w:szCs w:val="24"/>
          <w:lang w:val="en-US"/>
        </w:rPr>
      </w:pPr>
      <w:r>
        <w:rPr>
          <w:rFonts w:ascii="Arial" w:hAnsi="Arial" w:cs="Arial"/>
          <w:sz w:val="24"/>
          <w:szCs w:val="24"/>
          <w:lang w:val="en-US"/>
        </w:rPr>
        <w:t xml:space="preserve">We found a significant </w:t>
      </w:r>
      <w:r w:rsidR="00FC0A31">
        <w:rPr>
          <w:rFonts w:ascii="Arial" w:hAnsi="Arial" w:cs="Arial"/>
          <w:sz w:val="24"/>
          <w:szCs w:val="24"/>
          <w:lang w:val="en-US"/>
        </w:rPr>
        <w:t xml:space="preserve">main </w:t>
      </w:r>
      <w:r>
        <w:rPr>
          <w:rFonts w:ascii="Arial" w:hAnsi="Arial" w:cs="Arial"/>
          <w:sz w:val="24"/>
          <w:szCs w:val="24"/>
          <w:lang w:val="en-US"/>
        </w:rPr>
        <w:t>effect of CM</w:t>
      </w:r>
      <w:r w:rsidR="00BF4EB8">
        <w:rPr>
          <w:rFonts w:ascii="Arial" w:hAnsi="Arial" w:cs="Arial"/>
          <w:sz w:val="24"/>
          <w:szCs w:val="24"/>
          <w:lang w:val="en-US"/>
        </w:rPr>
        <w:t xml:space="preserve"> </w:t>
      </w:r>
      <w:r>
        <w:rPr>
          <w:rFonts w:ascii="Arial" w:hAnsi="Arial" w:cs="Arial"/>
          <w:sz w:val="24"/>
          <w:szCs w:val="24"/>
          <w:lang w:val="en-US"/>
        </w:rPr>
        <w:t>type (</w:t>
      </w:r>
      <w:r>
        <w:rPr>
          <w:rFonts w:ascii="Arial" w:hAnsi="Arial" w:cs="Arial"/>
          <w:b/>
          <w:sz w:val="24"/>
          <w:szCs w:val="24"/>
          <w:lang w:val="en-US"/>
        </w:rPr>
        <w:t>eTable 10</w:t>
      </w:r>
      <w:r>
        <w:rPr>
          <w:rFonts w:ascii="Arial" w:hAnsi="Arial" w:cs="Arial"/>
          <w:sz w:val="24"/>
          <w:szCs w:val="24"/>
          <w:lang w:val="en-US"/>
        </w:rPr>
        <w:t>) in the banks of the superior temporal sulcus (Wald chi-square</w:t>
      </w:r>
      <w:r w:rsidR="00BF4EB8">
        <w:rPr>
          <w:rFonts w:ascii="Arial" w:hAnsi="Arial" w:cs="Arial"/>
          <w:sz w:val="24"/>
          <w:szCs w:val="24"/>
          <w:lang w:val="en-US"/>
        </w:rPr>
        <w:t>d</w:t>
      </w:r>
      <w:r>
        <w:rPr>
          <w:rFonts w:ascii="Arial" w:hAnsi="Arial" w:cs="Arial"/>
          <w:sz w:val="24"/>
          <w:szCs w:val="24"/>
          <w:lang w:val="en-US"/>
        </w:rPr>
        <w:t xml:space="preserve">=19.888, </w:t>
      </w:r>
      <w:r w:rsidRPr="009C227A">
        <w:rPr>
          <w:rStyle w:val="PageNumber"/>
          <w:rFonts w:ascii="Arial" w:hAnsi="Arial" w:cs="Arial"/>
          <w:sz w:val="24"/>
          <w:szCs w:val="24"/>
        </w:rPr>
        <w:t>p</w:t>
      </w:r>
      <w:r w:rsidRPr="00FD0B57">
        <w:rPr>
          <w:rStyle w:val="PageNumber"/>
          <w:rFonts w:ascii="Arial" w:hAnsi="Arial" w:cs="Arial"/>
          <w:sz w:val="24"/>
          <w:szCs w:val="24"/>
          <w:vertAlign w:val="subscript"/>
        </w:rPr>
        <w:t>FDR</w:t>
      </w:r>
      <w:r>
        <w:rPr>
          <w:rFonts w:ascii="Arial" w:hAnsi="Arial" w:cs="Arial"/>
          <w:sz w:val="24"/>
          <w:szCs w:val="24"/>
          <w:lang w:val="en-US"/>
        </w:rPr>
        <w:t xml:space="preserve">=0.006), inferior parietal lobe (Wald chi-square=15.273, </w:t>
      </w:r>
      <w:r w:rsidRPr="009C227A">
        <w:rPr>
          <w:rStyle w:val="PageNumber"/>
          <w:rFonts w:ascii="Arial" w:hAnsi="Arial" w:cs="Arial"/>
          <w:sz w:val="24"/>
          <w:szCs w:val="24"/>
        </w:rPr>
        <w:t>p</w:t>
      </w:r>
      <w:r w:rsidRPr="00FD0B57">
        <w:rPr>
          <w:rStyle w:val="PageNumber"/>
          <w:rFonts w:ascii="Arial" w:hAnsi="Arial" w:cs="Arial"/>
          <w:sz w:val="24"/>
          <w:szCs w:val="24"/>
          <w:vertAlign w:val="subscript"/>
        </w:rPr>
        <w:t>FDR</w:t>
      </w:r>
      <w:r>
        <w:rPr>
          <w:rFonts w:ascii="Arial" w:hAnsi="Arial" w:cs="Arial"/>
          <w:sz w:val="24"/>
          <w:szCs w:val="24"/>
          <w:lang w:val="en-US"/>
        </w:rPr>
        <w:t>=0.023), middle temporal lobe (Wald chi-square</w:t>
      </w:r>
      <w:r w:rsidR="00BF4EB8">
        <w:rPr>
          <w:rFonts w:ascii="Arial" w:hAnsi="Arial" w:cs="Arial"/>
          <w:sz w:val="24"/>
          <w:szCs w:val="24"/>
          <w:lang w:val="en-US"/>
        </w:rPr>
        <w:t>d</w:t>
      </w:r>
      <w:r>
        <w:rPr>
          <w:rFonts w:ascii="Arial" w:hAnsi="Arial" w:cs="Arial"/>
          <w:sz w:val="24"/>
          <w:szCs w:val="24"/>
          <w:lang w:val="en-US"/>
        </w:rPr>
        <w:t xml:space="preserve">=12.123, </w:t>
      </w:r>
      <w:r w:rsidRPr="009C227A">
        <w:rPr>
          <w:rStyle w:val="PageNumber"/>
          <w:rFonts w:ascii="Arial" w:hAnsi="Arial" w:cs="Arial"/>
          <w:sz w:val="24"/>
          <w:szCs w:val="24"/>
        </w:rPr>
        <w:t>p</w:t>
      </w:r>
      <w:r w:rsidRPr="00FD0B57">
        <w:rPr>
          <w:rStyle w:val="PageNumber"/>
          <w:rFonts w:ascii="Arial" w:hAnsi="Arial" w:cs="Arial"/>
          <w:sz w:val="24"/>
          <w:szCs w:val="24"/>
          <w:vertAlign w:val="subscript"/>
        </w:rPr>
        <w:t>FDR</w:t>
      </w:r>
      <w:r>
        <w:rPr>
          <w:rFonts w:ascii="Arial" w:hAnsi="Arial" w:cs="Arial"/>
          <w:sz w:val="24"/>
          <w:szCs w:val="24"/>
          <w:lang w:val="en-US"/>
        </w:rPr>
        <w:t>=0.048), precuneus (Wald chi-square</w:t>
      </w:r>
      <w:r w:rsidR="00BF4EB8">
        <w:rPr>
          <w:rFonts w:ascii="Arial" w:hAnsi="Arial" w:cs="Arial"/>
          <w:sz w:val="24"/>
          <w:szCs w:val="24"/>
          <w:lang w:val="en-US"/>
        </w:rPr>
        <w:t>d</w:t>
      </w:r>
      <w:r>
        <w:rPr>
          <w:rFonts w:ascii="Arial" w:hAnsi="Arial" w:cs="Arial"/>
          <w:sz w:val="24"/>
          <w:szCs w:val="24"/>
          <w:lang w:val="en-US"/>
        </w:rPr>
        <w:t xml:space="preserve">=15.325, </w:t>
      </w:r>
      <w:r w:rsidRPr="009C227A">
        <w:rPr>
          <w:rStyle w:val="PageNumber"/>
          <w:rFonts w:ascii="Arial" w:hAnsi="Arial" w:cs="Arial"/>
          <w:sz w:val="24"/>
          <w:szCs w:val="24"/>
        </w:rPr>
        <w:t>p</w:t>
      </w:r>
      <w:r w:rsidRPr="00FD0B57">
        <w:rPr>
          <w:rStyle w:val="PageNumber"/>
          <w:rFonts w:ascii="Arial" w:hAnsi="Arial" w:cs="Arial"/>
          <w:sz w:val="24"/>
          <w:szCs w:val="24"/>
          <w:vertAlign w:val="subscript"/>
        </w:rPr>
        <w:t>FDR</w:t>
      </w:r>
      <w:r>
        <w:rPr>
          <w:rFonts w:ascii="Arial" w:hAnsi="Arial" w:cs="Arial"/>
          <w:sz w:val="24"/>
          <w:szCs w:val="24"/>
          <w:lang w:val="en-US"/>
        </w:rPr>
        <w:t>=0.023) and supramarginal gyrus (Wald chi-square</w:t>
      </w:r>
      <w:r w:rsidR="00BF4EB8">
        <w:rPr>
          <w:rFonts w:ascii="Arial" w:hAnsi="Arial" w:cs="Arial"/>
          <w:sz w:val="24"/>
          <w:szCs w:val="24"/>
          <w:lang w:val="en-US"/>
        </w:rPr>
        <w:t>d</w:t>
      </w:r>
      <w:r>
        <w:rPr>
          <w:rFonts w:ascii="Arial" w:hAnsi="Arial" w:cs="Arial"/>
          <w:sz w:val="24"/>
          <w:szCs w:val="24"/>
          <w:lang w:val="en-US"/>
        </w:rPr>
        <w:t xml:space="preserve">=13.990, </w:t>
      </w:r>
      <w:r w:rsidRPr="009C227A">
        <w:rPr>
          <w:rStyle w:val="PageNumber"/>
          <w:rFonts w:ascii="Arial" w:hAnsi="Arial" w:cs="Arial"/>
          <w:sz w:val="24"/>
          <w:szCs w:val="24"/>
        </w:rPr>
        <w:t>p</w:t>
      </w:r>
      <w:r w:rsidRPr="00FD0B57">
        <w:rPr>
          <w:rStyle w:val="PageNumber"/>
          <w:rFonts w:ascii="Arial" w:hAnsi="Arial" w:cs="Arial"/>
          <w:sz w:val="24"/>
          <w:szCs w:val="24"/>
          <w:vertAlign w:val="subscript"/>
        </w:rPr>
        <w:t>FDR</w:t>
      </w:r>
      <w:r>
        <w:rPr>
          <w:rFonts w:ascii="Arial" w:hAnsi="Arial" w:cs="Arial"/>
          <w:sz w:val="24"/>
          <w:szCs w:val="24"/>
          <w:lang w:val="en-US"/>
        </w:rPr>
        <w:t>=0.026). In all cases, the neglect+abuse group had lower mean thickness values compared to the no CM group (all p&lt;0.01</w:t>
      </w:r>
      <w:r w:rsidR="00C449F0">
        <w:rPr>
          <w:rFonts w:ascii="Arial" w:hAnsi="Arial" w:cs="Arial"/>
          <w:sz w:val="24"/>
          <w:szCs w:val="24"/>
          <w:lang w:val="en-US"/>
        </w:rPr>
        <w:t>, Figure 1</w:t>
      </w:r>
      <w:r>
        <w:rPr>
          <w:rFonts w:ascii="Arial" w:hAnsi="Arial" w:cs="Arial"/>
          <w:sz w:val="24"/>
          <w:szCs w:val="24"/>
          <w:lang w:val="en-US"/>
        </w:rPr>
        <w:t>)</w:t>
      </w:r>
      <w:r w:rsidR="00FC0A31">
        <w:rPr>
          <w:rFonts w:ascii="Arial" w:hAnsi="Arial" w:cs="Arial"/>
          <w:sz w:val="24"/>
          <w:szCs w:val="24"/>
          <w:lang w:val="en-US"/>
        </w:rPr>
        <w:t xml:space="preserve"> and there was no difference between the abuse </w:t>
      </w:r>
      <w:r w:rsidR="00877620">
        <w:rPr>
          <w:rFonts w:ascii="Arial" w:hAnsi="Arial" w:cs="Arial"/>
          <w:sz w:val="24"/>
          <w:szCs w:val="24"/>
          <w:lang w:val="en-US"/>
        </w:rPr>
        <w:t xml:space="preserve">only as well as </w:t>
      </w:r>
      <w:r w:rsidR="00FC0A31">
        <w:rPr>
          <w:rFonts w:ascii="Arial" w:hAnsi="Arial" w:cs="Arial"/>
          <w:sz w:val="24"/>
          <w:szCs w:val="24"/>
          <w:lang w:val="en-US"/>
        </w:rPr>
        <w:t>neglect</w:t>
      </w:r>
      <w:r w:rsidR="00877620">
        <w:rPr>
          <w:rFonts w:ascii="Arial" w:hAnsi="Arial" w:cs="Arial"/>
          <w:sz w:val="24"/>
          <w:szCs w:val="24"/>
          <w:lang w:val="en-US"/>
        </w:rPr>
        <w:t xml:space="preserve"> only</w:t>
      </w:r>
      <w:r w:rsidR="00FC0A31">
        <w:rPr>
          <w:rFonts w:ascii="Arial" w:hAnsi="Arial" w:cs="Arial"/>
          <w:sz w:val="24"/>
          <w:szCs w:val="24"/>
          <w:lang w:val="en-US"/>
        </w:rPr>
        <w:t xml:space="preserve"> CM types</w:t>
      </w:r>
      <w:r w:rsidR="00877620">
        <w:rPr>
          <w:rFonts w:ascii="Arial" w:hAnsi="Arial" w:cs="Arial"/>
          <w:sz w:val="24"/>
          <w:szCs w:val="24"/>
          <w:lang w:val="en-US"/>
        </w:rPr>
        <w:t xml:space="preserve"> </w:t>
      </w:r>
      <w:r w:rsidR="00160230">
        <w:rPr>
          <w:rFonts w:ascii="Arial" w:hAnsi="Arial" w:cs="Arial"/>
          <w:sz w:val="24"/>
          <w:szCs w:val="24"/>
          <w:lang w:val="en-US"/>
        </w:rPr>
        <w:t>and</w:t>
      </w:r>
      <w:r w:rsidR="00877620">
        <w:rPr>
          <w:rFonts w:ascii="Arial" w:hAnsi="Arial" w:cs="Arial"/>
          <w:sz w:val="24"/>
          <w:szCs w:val="24"/>
          <w:lang w:val="en-US"/>
        </w:rPr>
        <w:t xml:space="preserve"> the no CM group. </w:t>
      </w:r>
    </w:p>
    <w:p w14:paraId="2145FF97" w14:textId="77777777" w:rsidR="00003EBA" w:rsidRPr="009C227A" w:rsidRDefault="00003EBA" w:rsidP="001625C0">
      <w:pPr>
        <w:spacing w:after="120" w:line="480" w:lineRule="auto"/>
        <w:rPr>
          <w:rFonts w:ascii="Arial" w:hAnsi="Arial" w:cs="Arial"/>
          <w:sz w:val="24"/>
          <w:szCs w:val="24"/>
          <w:lang w:val="en-US"/>
        </w:rPr>
      </w:pPr>
    </w:p>
    <w:p w14:paraId="0FF0E5A0" w14:textId="5C1D56C3" w:rsidR="003B0E8A" w:rsidRPr="009B34BE" w:rsidRDefault="003B0E8A" w:rsidP="003B0E8A">
      <w:pPr>
        <w:spacing w:after="120" w:line="480" w:lineRule="auto"/>
        <w:rPr>
          <w:rFonts w:ascii="Arial" w:hAnsi="Arial" w:cs="Arial"/>
          <w:i/>
          <w:sz w:val="24"/>
          <w:szCs w:val="24"/>
        </w:rPr>
      </w:pPr>
      <w:r w:rsidRPr="009B34BE">
        <w:rPr>
          <w:rFonts w:ascii="Arial" w:hAnsi="Arial" w:cs="Arial"/>
          <w:i/>
          <w:sz w:val="24"/>
          <w:szCs w:val="24"/>
        </w:rPr>
        <w:t>CM-type and age interaction</w:t>
      </w:r>
    </w:p>
    <w:p w14:paraId="5C2396AF" w14:textId="6C9666B5" w:rsidR="002A23F9" w:rsidRPr="00DE5F0B" w:rsidRDefault="003B0E8A" w:rsidP="001625C0">
      <w:pPr>
        <w:spacing w:after="120" w:line="480" w:lineRule="auto"/>
        <w:rPr>
          <w:rFonts w:ascii="Arial" w:hAnsi="Arial" w:cs="Arial"/>
          <w:sz w:val="24"/>
          <w:szCs w:val="24"/>
        </w:rPr>
      </w:pPr>
      <w:r>
        <w:rPr>
          <w:rFonts w:ascii="Arial" w:hAnsi="Arial" w:cs="Arial"/>
          <w:sz w:val="24"/>
          <w:szCs w:val="24"/>
        </w:rPr>
        <w:t>The</w:t>
      </w:r>
      <w:r w:rsidRPr="00315E81">
        <w:rPr>
          <w:rFonts w:ascii="Arial" w:hAnsi="Arial" w:cs="Arial"/>
          <w:sz w:val="24"/>
          <w:szCs w:val="24"/>
        </w:rPr>
        <w:t xml:space="preserve"> interaction</w:t>
      </w:r>
      <w:r>
        <w:rPr>
          <w:rFonts w:ascii="Arial" w:hAnsi="Arial" w:cs="Arial"/>
          <w:sz w:val="24"/>
          <w:szCs w:val="24"/>
        </w:rPr>
        <w:t xml:space="preserve"> between age and type of CM</w:t>
      </w:r>
      <w:r w:rsidRPr="00315E81">
        <w:rPr>
          <w:rFonts w:ascii="Arial" w:hAnsi="Arial" w:cs="Arial"/>
          <w:sz w:val="24"/>
          <w:szCs w:val="24"/>
        </w:rPr>
        <w:t xml:space="preserve"> was significant across all participants </w:t>
      </w:r>
      <w:r>
        <w:rPr>
          <w:rFonts w:ascii="Arial" w:hAnsi="Arial" w:cs="Arial"/>
          <w:sz w:val="24"/>
          <w:szCs w:val="24"/>
        </w:rPr>
        <w:t xml:space="preserve">for most regions </w:t>
      </w:r>
      <w:r w:rsidRPr="009B34BE">
        <w:rPr>
          <w:rFonts w:ascii="Arial" w:hAnsi="Arial" w:cs="Arial"/>
          <w:sz w:val="24"/>
          <w:szCs w:val="24"/>
        </w:rPr>
        <w:t>(see</w:t>
      </w:r>
      <w:r w:rsidRPr="00891658">
        <w:rPr>
          <w:rFonts w:ascii="Arial" w:hAnsi="Arial" w:cs="Arial"/>
          <w:b/>
          <w:sz w:val="24"/>
          <w:szCs w:val="24"/>
        </w:rPr>
        <w:t xml:space="preserve"> Table </w:t>
      </w:r>
      <w:r>
        <w:rPr>
          <w:rFonts w:ascii="Arial" w:hAnsi="Arial" w:cs="Arial"/>
          <w:b/>
          <w:sz w:val="24"/>
          <w:szCs w:val="24"/>
        </w:rPr>
        <w:t>3, eTable 11</w:t>
      </w:r>
      <w:r w:rsidRPr="009B34BE">
        <w:rPr>
          <w:rFonts w:ascii="Arial" w:hAnsi="Arial" w:cs="Arial"/>
          <w:sz w:val="24"/>
          <w:szCs w:val="24"/>
        </w:rPr>
        <w:t>)</w:t>
      </w:r>
      <w:r>
        <w:rPr>
          <w:rFonts w:ascii="Arial" w:hAnsi="Arial" w:cs="Arial"/>
          <w:sz w:val="24"/>
          <w:szCs w:val="24"/>
        </w:rPr>
        <w:t xml:space="preserve">. </w:t>
      </w:r>
      <w:r w:rsidR="00D569E9">
        <w:rPr>
          <w:rFonts w:ascii="Arial" w:hAnsi="Arial" w:cs="Arial"/>
          <w:sz w:val="24"/>
          <w:szCs w:val="24"/>
        </w:rPr>
        <w:t>In all cases, the effects of age were more negative in the neglect+ab</w:t>
      </w:r>
      <w:r w:rsidR="00023AFC">
        <w:rPr>
          <w:rFonts w:ascii="Arial" w:hAnsi="Arial" w:cs="Arial"/>
          <w:sz w:val="24"/>
          <w:szCs w:val="24"/>
        </w:rPr>
        <w:t>u</w:t>
      </w:r>
      <w:r w:rsidR="00D569E9">
        <w:rPr>
          <w:rFonts w:ascii="Arial" w:hAnsi="Arial" w:cs="Arial"/>
          <w:sz w:val="24"/>
          <w:szCs w:val="24"/>
        </w:rPr>
        <w:t>se group compared to</w:t>
      </w:r>
      <w:r w:rsidR="004148D5">
        <w:rPr>
          <w:rFonts w:ascii="Arial" w:hAnsi="Arial" w:cs="Arial"/>
          <w:sz w:val="24"/>
          <w:szCs w:val="24"/>
        </w:rPr>
        <w:t xml:space="preserve"> t</w:t>
      </w:r>
      <w:r w:rsidR="00D569E9">
        <w:rPr>
          <w:rFonts w:ascii="Arial" w:hAnsi="Arial" w:cs="Arial"/>
          <w:sz w:val="24"/>
          <w:szCs w:val="24"/>
        </w:rPr>
        <w:t>he CM group (all p&lt;0.05).</w:t>
      </w:r>
    </w:p>
    <w:p w14:paraId="63BFF648" w14:textId="77777777" w:rsidR="001625C0" w:rsidRDefault="001625C0" w:rsidP="001625C0">
      <w:pPr>
        <w:spacing w:after="120" w:line="480" w:lineRule="auto"/>
        <w:rPr>
          <w:rFonts w:ascii="Arial" w:hAnsi="Arial" w:cs="Arial"/>
          <w:sz w:val="24"/>
          <w:szCs w:val="24"/>
          <w:lang w:val="en-US"/>
        </w:rPr>
      </w:pPr>
    </w:p>
    <w:p w14:paraId="743D72A2" w14:textId="1CE2C610" w:rsidR="00FF58A3" w:rsidRDefault="00FF58A3" w:rsidP="001625C0">
      <w:pPr>
        <w:spacing w:after="120" w:line="480" w:lineRule="auto"/>
        <w:rPr>
          <w:rFonts w:ascii="Arial" w:hAnsi="Arial" w:cs="Arial"/>
          <w:b/>
          <w:sz w:val="24"/>
          <w:szCs w:val="24"/>
          <w:lang w:val="en-US"/>
        </w:rPr>
      </w:pPr>
      <w:r w:rsidRPr="00DE5F0B">
        <w:rPr>
          <w:rFonts w:ascii="Arial" w:hAnsi="Arial" w:cs="Arial"/>
          <w:b/>
          <w:sz w:val="24"/>
          <w:szCs w:val="24"/>
          <w:lang w:val="en-US"/>
        </w:rPr>
        <w:t>Cortical Surface</w:t>
      </w:r>
    </w:p>
    <w:p w14:paraId="42D527F5" w14:textId="311C29D1" w:rsidR="0018027D" w:rsidRDefault="0018027D" w:rsidP="0018027D">
      <w:pPr>
        <w:spacing w:line="480" w:lineRule="auto"/>
        <w:rPr>
          <w:rFonts w:ascii="Arial" w:hAnsi="Arial" w:cs="Arial"/>
          <w:sz w:val="24"/>
          <w:szCs w:val="24"/>
          <w:lang w:val="en-US"/>
        </w:rPr>
      </w:pPr>
      <w:r>
        <w:rPr>
          <w:rFonts w:ascii="Arial" w:hAnsi="Arial" w:cs="Arial"/>
          <w:sz w:val="24"/>
          <w:szCs w:val="24"/>
          <w:lang w:val="en-US"/>
        </w:rPr>
        <w:t xml:space="preserve">A summary of all significant findings is reported in </w:t>
      </w:r>
      <w:r>
        <w:rPr>
          <w:rFonts w:ascii="Arial" w:hAnsi="Arial" w:cs="Arial"/>
          <w:b/>
          <w:sz w:val="24"/>
          <w:szCs w:val="24"/>
          <w:lang w:val="en-US"/>
        </w:rPr>
        <w:t>Table 2</w:t>
      </w:r>
      <w:r>
        <w:rPr>
          <w:rFonts w:ascii="Arial" w:hAnsi="Arial" w:cs="Arial"/>
          <w:sz w:val="24"/>
          <w:szCs w:val="24"/>
          <w:lang w:val="en-US"/>
        </w:rPr>
        <w:t xml:space="preserve">. For an overview of the results of the models run on each region, see </w:t>
      </w:r>
      <w:r>
        <w:rPr>
          <w:rFonts w:ascii="Arial" w:hAnsi="Arial" w:cs="Arial"/>
          <w:b/>
          <w:sz w:val="24"/>
          <w:szCs w:val="24"/>
          <w:lang w:val="en-US"/>
        </w:rPr>
        <w:t>eTable 8</w:t>
      </w:r>
      <w:r>
        <w:rPr>
          <w:rFonts w:ascii="Arial" w:hAnsi="Arial" w:cs="Arial"/>
          <w:sz w:val="24"/>
          <w:szCs w:val="24"/>
          <w:lang w:val="en-US"/>
        </w:rPr>
        <w:t xml:space="preserve">. </w:t>
      </w:r>
    </w:p>
    <w:p w14:paraId="2E5CD4FF" w14:textId="77777777" w:rsidR="0018027D" w:rsidRPr="009B34BE" w:rsidRDefault="0018027D" w:rsidP="009B34BE">
      <w:pPr>
        <w:spacing w:line="480" w:lineRule="auto"/>
        <w:rPr>
          <w:rFonts w:ascii="Arial" w:hAnsi="Arial" w:cs="Arial"/>
          <w:sz w:val="24"/>
          <w:szCs w:val="24"/>
          <w:lang w:val="en-US"/>
        </w:rPr>
      </w:pPr>
    </w:p>
    <w:p w14:paraId="63A11C74" w14:textId="77777777" w:rsidR="000A03B3" w:rsidRDefault="000A03B3" w:rsidP="000A03B3">
      <w:pPr>
        <w:spacing w:after="120" w:line="480" w:lineRule="auto"/>
        <w:rPr>
          <w:rFonts w:ascii="Arial" w:hAnsi="Arial" w:cs="Arial"/>
          <w:i/>
          <w:sz w:val="24"/>
          <w:szCs w:val="24"/>
          <w:lang w:val="en-US"/>
        </w:rPr>
      </w:pPr>
      <w:r>
        <w:rPr>
          <w:rFonts w:ascii="Arial" w:hAnsi="Arial" w:cs="Arial"/>
          <w:i/>
          <w:sz w:val="24"/>
          <w:szCs w:val="24"/>
          <w:lang w:val="en-US"/>
        </w:rPr>
        <w:t>Main effects</w:t>
      </w:r>
      <w:r w:rsidRPr="00DE5F0B">
        <w:rPr>
          <w:rFonts w:ascii="Arial" w:hAnsi="Arial" w:cs="Arial"/>
          <w:i/>
          <w:sz w:val="24"/>
          <w:szCs w:val="24"/>
          <w:lang w:val="en-US"/>
        </w:rPr>
        <w:t xml:space="preserve"> of CM-</w:t>
      </w:r>
      <w:r w:rsidRPr="00DE5F0B">
        <w:rPr>
          <w:rStyle w:val="PageNumber"/>
          <w:rFonts w:ascii="Arial" w:hAnsi="Arial" w:cs="Arial"/>
          <w:i/>
          <w:sz w:val="24"/>
          <w:szCs w:val="24"/>
        </w:rPr>
        <w:t>severity</w:t>
      </w:r>
      <w:r w:rsidRPr="00DE5F0B">
        <w:rPr>
          <w:rFonts w:ascii="Arial" w:hAnsi="Arial" w:cs="Arial"/>
          <w:i/>
          <w:sz w:val="24"/>
          <w:szCs w:val="24"/>
          <w:lang w:val="en-US"/>
        </w:rPr>
        <w:t xml:space="preserve"> </w:t>
      </w:r>
    </w:p>
    <w:p w14:paraId="00073B91" w14:textId="1F280701" w:rsidR="00FF58A3" w:rsidRDefault="00FF58A3" w:rsidP="00FF58A3">
      <w:pPr>
        <w:pStyle w:val="CommentText"/>
        <w:spacing w:line="480" w:lineRule="auto"/>
        <w:rPr>
          <w:rFonts w:ascii="Arial" w:hAnsi="Arial" w:cs="Arial"/>
          <w:sz w:val="24"/>
          <w:szCs w:val="24"/>
          <w:lang w:val="en-US"/>
        </w:rPr>
      </w:pPr>
      <w:r>
        <w:rPr>
          <w:rFonts w:ascii="Arial" w:hAnsi="Arial" w:cs="Arial"/>
          <w:sz w:val="24"/>
          <w:szCs w:val="24"/>
          <w:lang w:val="en-US"/>
        </w:rPr>
        <w:t>Across all regions, a negative main effect of CM-severity on cortical surface area was observed (Wald chi-squared=4.</w:t>
      </w:r>
      <w:r w:rsidR="0009551B">
        <w:rPr>
          <w:rFonts w:ascii="Arial" w:hAnsi="Arial" w:cs="Arial"/>
          <w:sz w:val="24"/>
          <w:szCs w:val="24"/>
          <w:lang w:val="en-US"/>
        </w:rPr>
        <w:t>413</w:t>
      </w:r>
      <w:r>
        <w:rPr>
          <w:rFonts w:ascii="Arial" w:hAnsi="Arial" w:cs="Arial"/>
          <w:sz w:val="24"/>
          <w:szCs w:val="24"/>
          <w:lang w:val="en-US"/>
        </w:rPr>
        <w:t xml:space="preserve">, </w:t>
      </w:r>
      <w:r w:rsidRPr="009C227A">
        <w:rPr>
          <w:rStyle w:val="PageNumber"/>
          <w:rFonts w:ascii="Arial" w:hAnsi="Arial" w:cs="Arial"/>
          <w:sz w:val="24"/>
          <w:szCs w:val="24"/>
        </w:rPr>
        <w:t>p</w:t>
      </w:r>
      <w:r>
        <w:rPr>
          <w:rFonts w:ascii="Arial" w:hAnsi="Arial" w:cs="Arial"/>
          <w:sz w:val="24"/>
          <w:szCs w:val="24"/>
          <w:lang w:val="en-US"/>
        </w:rPr>
        <w:t>=0.</w:t>
      </w:r>
      <w:r w:rsidR="004F7B40">
        <w:rPr>
          <w:rFonts w:ascii="Arial" w:hAnsi="Arial" w:cs="Arial"/>
          <w:sz w:val="24"/>
          <w:szCs w:val="24"/>
          <w:lang w:val="en-US"/>
        </w:rPr>
        <w:t>036</w:t>
      </w:r>
      <w:r>
        <w:rPr>
          <w:rFonts w:ascii="Arial" w:hAnsi="Arial" w:cs="Arial"/>
          <w:sz w:val="24"/>
          <w:szCs w:val="24"/>
          <w:lang w:val="en-US"/>
        </w:rPr>
        <w:t>, B=</w:t>
      </w:r>
      <w:r w:rsidR="004F7B40" w:rsidRPr="004F7B40">
        <w:t xml:space="preserve"> </w:t>
      </w:r>
      <w:r w:rsidR="004F7B40" w:rsidRPr="004F7B40">
        <w:rPr>
          <w:rFonts w:ascii="Arial" w:hAnsi="Arial" w:cs="Arial"/>
          <w:sz w:val="24"/>
          <w:szCs w:val="24"/>
          <w:lang w:val="en-US"/>
        </w:rPr>
        <w:t>-0.414</w:t>
      </w:r>
      <w:r>
        <w:rPr>
          <w:rFonts w:ascii="Arial" w:hAnsi="Arial" w:cs="Arial"/>
          <w:sz w:val="24"/>
          <w:szCs w:val="24"/>
          <w:lang w:val="en-US"/>
        </w:rPr>
        <w:t xml:space="preserve">). </w:t>
      </w:r>
      <w:r w:rsidRPr="00BE3A05">
        <w:rPr>
          <w:rFonts w:ascii="Arial" w:hAnsi="Arial" w:cs="Arial"/>
          <w:sz w:val="24"/>
          <w:szCs w:val="24"/>
          <w:lang w:val="en-US"/>
        </w:rPr>
        <w:t xml:space="preserve">When running separate </w:t>
      </w:r>
      <w:r w:rsidRPr="00BE3A05">
        <w:rPr>
          <w:rFonts w:ascii="Arial" w:hAnsi="Arial" w:cs="Arial"/>
          <w:sz w:val="24"/>
          <w:szCs w:val="24"/>
          <w:lang w:val="en-US"/>
        </w:rPr>
        <w:lastRenderedPageBreak/>
        <w:t>models for each region</w:t>
      </w:r>
      <w:r w:rsidR="004F7B40" w:rsidRPr="004F7B40">
        <w:rPr>
          <w:rFonts w:ascii="Arial" w:hAnsi="Arial" w:cs="Arial"/>
          <w:b/>
          <w:sz w:val="24"/>
          <w:szCs w:val="24"/>
          <w:lang w:val="en-US"/>
        </w:rPr>
        <w:t xml:space="preserve"> </w:t>
      </w:r>
      <w:r w:rsidR="004F7B40">
        <w:rPr>
          <w:rFonts w:ascii="Arial" w:hAnsi="Arial" w:cs="Arial"/>
          <w:b/>
          <w:sz w:val="24"/>
          <w:szCs w:val="24"/>
          <w:lang w:val="en-US"/>
        </w:rPr>
        <w:t>(eTable 8)</w:t>
      </w:r>
      <w:r w:rsidRPr="00BE3A05">
        <w:rPr>
          <w:rFonts w:ascii="Arial" w:hAnsi="Arial" w:cs="Arial"/>
          <w:sz w:val="24"/>
          <w:szCs w:val="24"/>
          <w:lang w:val="en-US"/>
        </w:rPr>
        <w:t xml:space="preserve">, we detected a significant inverse main effect of CM-severity on surface area of the middle temporal gyrus (Wald chi-squared=12.368, </w:t>
      </w:r>
      <w:r w:rsidRPr="00BE3A05">
        <w:rPr>
          <w:rStyle w:val="PageNumber"/>
          <w:rFonts w:ascii="Arial" w:hAnsi="Arial" w:cs="Arial"/>
          <w:sz w:val="24"/>
          <w:szCs w:val="24"/>
        </w:rPr>
        <w:t>p</w:t>
      </w:r>
      <w:r w:rsidRPr="00BE3A05">
        <w:rPr>
          <w:rStyle w:val="PageNumber"/>
          <w:rFonts w:ascii="Arial" w:hAnsi="Arial" w:cs="Arial"/>
          <w:sz w:val="24"/>
          <w:szCs w:val="24"/>
          <w:vertAlign w:val="subscript"/>
        </w:rPr>
        <w:t>FDR</w:t>
      </w:r>
      <w:r w:rsidRPr="00BE3A05">
        <w:rPr>
          <w:rFonts w:ascii="Arial" w:hAnsi="Arial" w:cs="Arial"/>
          <w:sz w:val="24"/>
          <w:szCs w:val="24"/>
          <w:lang w:val="en-US"/>
        </w:rPr>
        <w:t xml:space="preserve">=0.015, B=-1.504, </w:t>
      </w:r>
      <w:r w:rsidRPr="00BE3A05">
        <w:rPr>
          <w:rFonts w:ascii="Arial" w:hAnsi="Arial" w:cs="Arial"/>
          <w:b/>
          <w:sz w:val="24"/>
          <w:szCs w:val="24"/>
          <w:lang w:val="en-US"/>
        </w:rPr>
        <w:t>Figure 2</w:t>
      </w:r>
      <w:r w:rsidRPr="00BE3A05">
        <w:rPr>
          <w:rFonts w:ascii="Arial" w:hAnsi="Arial" w:cs="Arial"/>
          <w:sz w:val="24"/>
          <w:szCs w:val="24"/>
          <w:lang w:val="en-US"/>
        </w:rPr>
        <w:t>).</w:t>
      </w:r>
    </w:p>
    <w:p w14:paraId="1F985310" w14:textId="77777777" w:rsidR="00003EBA" w:rsidRDefault="00003EBA" w:rsidP="00FF58A3">
      <w:pPr>
        <w:pStyle w:val="CommentText"/>
        <w:spacing w:line="480" w:lineRule="auto"/>
        <w:rPr>
          <w:rFonts w:ascii="Arial" w:hAnsi="Arial" w:cs="Arial"/>
          <w:sz w:val="24"/>
          <w:szCs w:val="24"/>
          <w:lang w:val="en-US"/>
        </w:rPr>
      </w:pPr>
    </w:p>
    <w:p w14:paraId="3BAB9DB7" w14:textId="20F367DC" w:rsidR="00003EBA" w:rsidRPr="00930D9D" w:rsidRDefault="00003EBA" w:rsidP="00003EBA">
      <w:pPr>
        <w:spacing w:after="120" w:line="480" w:lineRule="auto"/>
        <w:rPr>
          <w:rFonts w:ascii="Arial" w:hAnsi="Arial" w:cs="Arial"/>
          <w:i/>
          <w:sz w:val="24"/>
          <w:szCs w:val="24"/>
          <w:lang w:val="en-US"/>
        </w:rPr>
      </w:pPr>
      <w:r w:rsidRPr="000A03B3">
        <w:rPr>
          <w:rFonts w:ascii="Arial" w:hAnsi="Arial" w:cs="Arial"/>
          <w:i/>
          <w:sz w:val="24"/>
          <w:szCs w:val="24"/>
          <w:lang w:val="en-US"/>
        </w:rPr>
        <w:t>CM-</w:t>
      </w:r>
      <w:r w:rsidRPr="000A03B3">
        <w:rPr>
          <w:rStyle w:val="PageNumber"/>
          <w:rFonts w:ascii="Arial" w:hAnsi="Arial" w:cs="Arial"/>
          <w:i/>
          <w:sz w:val="24"/>
          <w:szCs w:val="24"/>
        </w:rPr>
        <w:t>type</w:t>
      </w:r>
      <w:r w:rsidRPr="00930D9D">
        <w:rPr>
          <w:rFonts w:ascii="Arial" w:hAnsi="Arial" w:cs="Arial"/>
          <w:i/>
          <w:sz w:val="24"/>
          <w:szCs w:val="24"/>
          <w:lang w:val="en-US"/>
        </w:rPr>
        <w:t xml:space="preserve"> </w:t>
      </w:r>
      <w:r>
        <w:rPr>
          <w:rFonts w:ascii="Arial" w:hAnsi="Arial" w:cs="Arial"/>
          <w:i/>
          <w:sz w:val="24"/>
          <w:szCs w:val="24"/>
          <w:lang w:val="en-US"/>
        </w:rPr>
        <w:t>diagnosis and sex interaction</w:t>
      </w:r>
    </w:p>
    <w:p w14:paraId="2036D7C0" w14:textId="67D3CAAB" w:rsidR="001625C0" w:rsidRDefault="001625C0" w:rsidP="001625C0">
      <w:pPr>
        <w:spacing w:after="120" w:line="480" w:lineRule="auto"/>
        <w:rPr>
          <w:rFonts w:ascii="Arial" w:hAnsi="Arial" w:cs="Arial"/>
          <w:sz w:val="24"/>
          <w:szCs w:val="24"/>
          <w:lang w:val="en-US"/>
        </w:rPr>
      </w:pPr>
      <w:r>
        <w:rPr>
          <w:rFonts w:ascii="Arial" w:hAnsi="Arial" w:cs="Arial"/>
          <w:sz w:val="24"/>
          <w:szCs w:val="24"/>
          <w:lang w:val="en-US"/>
        </w:rPr>
        <w:t>We found a significant interaction between CM type, diagnosis and sex (</w:t>
      </w:r>
      <w:r>
        <w:rPr>
          <w:rFonts w:ascii="Arial" w:hAnsi="Arial" w:cs="Arial"/>
          <w:b/>
          <w:sz w:val="24"/>
          <w:szCs w:val="24"/>
          <w:lang w:val="en-US"/>
        </w:rPr>
        <w:t>eTable 12</w:t>
      </w:r>
      <w:r>
        <w:rPr>
          <w:rFonts w:ascii="Arial" w:hAnsi="Arial" w:cs="Arial"/>
          <w:sz w:val="24"/>
          <w:szCs w:val="24"/>
          <w:lang w:val="en-US"/>
        </w:rPr>
        <w:t>) in the caudal anterior cingulate (Wald chi-square</w:t>
      </w:r>
      <w:r w:rsidR="00BF4EB8">
        <w:rPr>
          <w:rFonts w:ascii="Arial" w:hAnsi="Arial" w:cs="Arial"/>
          <w:sz w:val="24"/>
          <w:szCs w:val="24"/>
          <w:lang w:val="en-US"/>
        </w:rPr>
        <w:t>d</w:t>
      </w:r>
      <w:r>
        <w:rPr>
          <w:rFonts w:ascii="Arial" w:hAnsi="Arial" w:cs="Arial"/>
          <w:sz w:val="24"/>
          <w:szCs w:val="24"/>
          <w:lang w:val="en-US"/>
        </w:rPr>
        <w:t xml:space="preserve">=17.807, </w:t>
      </w:r>
      <w:r w:rsidRPr="009C227A">
        <w:rPr>
          <w:rStyle w:val="PageNumber"/>
          <w:rFonts w:ascii="Arial" w:hAnsi="Arial" w:cs="Arial"/>
          <w:sz w:val="24"/>
          <w:szCs w:val="24"/>
        </w:rPr>
        <w:t>p</w:t>
      </w:r>
      <w:r w:rsidRPr="00FD0B57">
        <w:rPr>
          <w:rStyle w:val="PageNumber"/>
          <w:rFonts w:ascii="Arial" w:hAnsi="Arial" w:cs="Arial"/>
          <w:sz w:val="24"/>
          <w:szCs w:val="24"/>
          <w:vertAlign w:val="subscript"/>
        </w:rPr>
        <w:t>FDR</w:t>
      </w:r>
      <w:r>
        <w:rPr>
          <w:rFonts w:ascii="Arial" w:hAnsi="Arial" w:cs="Arial"/>
          <w:sz w:val="24"/>
          <w:szCs w:val="24"/>
          <w:lang w:val="en-US"/>
        </w:rPr>
        <w:t xml:space="preserve">&lt;0.001). Post-hoc testing revealed that, in depressed males, those having suffered from </w:t>
      </w:r>
      <w:r w:rsidR="006078BA">
        <w:rPr>
          <w:rFonts w:ascii="Arial" w:hAnsi="Arial" w:cs="Arial"/>
          <w:sz w:val="24"/>
          <w:szCs w:val="24"/>
          <w:lang w:val="en-US"/>
        </w:rPr>
        <w:t xml:space="preserve">either </w:t>
      </w:r>
      <w:r>
        <w:rPr>
          <w:rFonts w:ascii="Arial" w:hAnsi="Arial" w:cs="Arial"/>
          <w:sz w:val="24"/>
          <w:szCs w:val="24"/>
          <w:lang w:val="en-US"/>
        </w:rPr>
        <w:t xml:space="preserve">abuse or neglect had lower average cortical surface </w:t>
      </w:r>
      <w:r w:rsidR="00CB2D14">
        <w:rPr>
          <w:rFonts w:ascii="Arial" w:hAnsi="Arial" w:cs="Arial"/>
          <w:sz w:val="24"/>
          <w:szCs w:val="24"/>
          <w:lang w:val="en-US"/>
        </w:rPr>
        <w:t xml:space="preserve">of the caudal anterior cingulate cortex </w:t>
      </w:r>
      <w:r>
        <w:rPr>
          <w:rFonts w:ascii="Arial" w:hAnsi="Arial" w:cs="Arial"/>
          <w:sz w:val="24"/>
          <w:szCs w:val="24"/>
          <w:lang w:val="en-US"/>
        </w:rPr>
        <w:t>than those who had no history of CM (</w:t>
      </w:r>
      <w:r w:rsidRPr="00FF58A3">
        <w:rPr>
          <w:rFonts w:ascii="Arial" w:hAnsi="Arial" w:cs="Arial"/>
          <w:i/>
          <w:sz w:val="24"/>
          <w:szCs w:val="24"/>
          <w:lang w:val="en-US"/>
        </w:rPr>
        <w:t>p</w:t>
      </w:r>
      <w:r>
        <w:rPr>
          <w:rFonts w:ascii="Arial" w:hAnsi="Arial" w:cs="Arial"/>
          <w:sz w:val="24"/>
          <w:szCs w:val="24"/>
          <w:lang w:val="en-US"/>
        </w:rPr>
        <w:t xml:space="preserve">=0.003 and </w:t>
      </w:r>
      <w:r w:rsidRPr="00FF58A3">
        <w:rPr>
          <w:rFonts w:ascii="Arial" w:hAnsi="Arial" w:cs="Arial"/>
          <w:i/>
          <w:sz w:val="24"/>
          <w:szCs w:val="24"/>
          <w:lang w:val="en-US"/>
        </w:rPr>
        <w:t>p</w:t>
      </w:r>
      <w:r>
        <w:rPr>
          <w:rFonts w:ascii="Arial" w:hAnsi="Arial" w:cs="Arial"/>
          <w:sz w:val="24"/>
          <w:szCs w:val="24"/>
          <w:lang w:val="en-US"/>
        </w:rPr>
        <w:t>=0.017 respectively</w:t>
      </w:r>
      <w:r w:rsidR="003627B6">
        <w:rPr>
          <w:rFonts w:ascii="Arial" w:hAnsi="Arial" w:cs="Arial"/>
          <w:sz w:val="24"/>
          <w:szCs w:val="24"/>
          <w:lang w:val="en-US"/>
        </w:rPr>
        <w:t xml:space="preserve">, </w:t>
      </w:r>
      <w:r w:rsidR="00142563">
        <w:rPr>
          <w:rFonts w:ascii="Arial" w:hAnsi="Arial" w:cs="Arial"/>
          <w:sz w:val="24"/>
          <w:szCs w:val="24"/>
          <w:lang w:val="en-US"/>
        </w:rPr>
        <w:t>Figure 2</w:t>
      </w:r>
      <w:r>
        <w:rPr>
          <w:rFonts w:ascii="Arial" w:hAnsi="Arial" w:cs="Arial"/>
          <w:sz w:val="24"/>
          <w:szCs w:val="24"/>
          <w:lang w:val="en-US"/>
        </w:rPr>
        <w:t>).</w:t>
      </w:r>
    </w:p>
    <w:p w14:paraId="46CEC977" w14:textId="067DEBF3" w:rsidR="00ED1F22" w:rsidRDefault="00ED1F22" w:rsidP="00FF58A3">
      <w:pPr>
        <w:spacing w:after="120" w:line="480" w:lineRule="auto"/>
        <w:rPr>
          <w:rFonts w:ascii="Arial" w:hAnsi="Arial" w:cs="Arial"/>
          <w:sz w:val="24"/>
          <w:szCs w:val="24"/>
          <w:lang w:val="en-US"/>
        </w:rPr>
      </w:pPr>
    </w:p>
    <w:p w14:paraId="4BB75EC5" w14:textId="77777777" w:rsidR="004148D5" w:rsidRPr="009B34BE" w:rsidRDefault="004148D5" w:rsidP="004148D5">
      <w:pPr>
        <w:spacing w:after="120" w:line="480" w:lineRule="auto"/>
        <w:rPr>
          <w:rStyle w:val="PageNumber"/>
          <w:b/>
          <w:u w:val="single"/>
        </w:rPr>
      </w:pPr>
      <w:r w:rsidRPr="009B34BE">
        <w:rPr>
          <w:rStyle w:val="PageNumber"/>
          <w:b/>
          <w:u w:val="single"/>
        </w:rPr>
        <w:t>Investigation of clinical confounds</w:t>
      </w:r>
    </w:p>
    <w:p w14:paraId="01993BA0" w14:textId="7BC8B3CA" w:rsidR="004148D5" w:rsidRDefault="00362EAB" w:rsidP="00FF58A3">
      <w:pPr>
        <w:spacing w:after="120" w:line="480" w:lineRule="auto"/>
        <w:rPr>
          <w:rFonts w:ascii="Arial" w:hAnsi="Arial" w:cs="Arial"/>
          <w:sz w:val="24"/>
          <w:szCs w:val="24"/>
          <w:lang w:val="en-US"/>
        </w:rPr>
      </w:pPr>
      <w:r>
        <w:rPr>
          <w:rFonts w:ascii="Arial" w:hAnsi="Arial" w:cs="Arial"/>
          <w:sz w:val="24"/>
          <w:szCs w:val="24"/>
          <w:lang w:val="en-US"/>
        </w:rPr>
        <w:t>O</w:t>
      </w:r>
      <w:r w:rsidR="004148D5">
        <w:rPr>
          <w:rFonts w:ascii="Arial" w:hAnsi="Arial" w:cs="Arial"/>
          <w:sz w:val="24"/>
          <w:szCs w:val="24"/>
          <w:lang w:val="en-US"/>
        </w:rPr>
        <w:t xml:space="preserve">ur post-hoc investigation </w:t>
      </w:r>
      <w:r>
        <w:rPr>
          <w:rFonts w:ascii="Arial" w:hAnsi="Arial" w:cs="Arial"/>
          <w:sz w:val="24"/>
          <w:szCs w:val="24"/>
          <w:lang w:val="en-US"/>
        </w:rPr>
        <w:t xml:space="preserve">in a subset of patients with detailed information </w:t>
      </w:r>
      <w:r w:rsidR="004148D5">
        <w:rPr>
          <w:rFonts w:ascii="Arial" w:hAnsi="Arial" w:cs="Arial"/>
          <w:sz w:val="24"/>
          <w:szCs w:val="24"/>
          <w:lang w:val="en-US"/>
        </w:rPr>
        <w:t xml:space="preserve">showed no significant effects of clinical variables on thickness or surface (all p&gt;0.05). See eTable 15 and eTable 16 for the </w:t>
      </w:r>
      <w:r w:rsidR="00E340A4">
        <w:rPr>
          <w:rFonts w:ascii="Arial" w:hAnsi="Arial" w:cs="Arial"/>
          <w:sz w:val="24"/>
          <w:szCs w:val="24"/>
          <w:lang w:val="en-US"/>
        </w:rPr>
        <w:t xml:space="preserve">model effects. </w:t>
      </w:r>
    </w:p>
    <w:p w14:paraId="525616D9" w14:textId="77777777" w:rsidR="004148D5" w:rsidRPr="009C227A" w:rsidRDefault="004148D5" w:rsidP="00FF58A3">
      <w:pPr>
        <w:spacing w:after="120" w:line="480" w:lineRule="auto"/>
        <w:rPr>
          <w:rFonts w:ascii="Arial" w:hAnsi="Arial" w:cs="Arial"/>
          <w:sz w:val="24"/>
          <w:szCs w:val="24"/>
          <w:lang w:val="en-US"/>
        </w:rPr>
      </w:pPr>
    </w:p>
    <w:p w14:paraId="5B6B9948" w14:textId="77777777" w:rsidR="003E69D0" w:rsidRDefault="00F3188E" w:rsidP="009F5C2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hAnsi="Arial" w:cs="Arial"/>
          <w:b/>
          <w:sz w:val="36"/>
          <w:szCs w:val="36"/>
          <w:lang w:val="en-US"/>
        </w:rPr>
      </w:pPr>
      <w:r w:rsidRPr="00321696">
        <w:rPr>
          <w:rFonts w:ascii="Arial" w:hAnsi="Arial" w:cs="Arial"/>
          <w:b/>
          <w:sz w:val="36"/>
          <w:szCs w:val="36"/>
          <w:lang w:val="en-US"/>
        </w:rPr>
        <w:t>Discussion</w:t>
      </w:r>
    </w:p>
    <w:p w14:paraId="6A7871F3" w14:textId="27D1782F" w:rsidR="005D1D89" w:rsidRPr="009B34BE" w:rsidRDefault="005D1D89" w:rsidP="009F5C2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hAnsi="Arial" w:cs="Arial"/>
          <w:sz w:val="24"/>
          <w:szCs w:val="24"/>
          <w:lang w:val="en-US"/>
        </w:rPr>
      </w:pPr>
      <w:r w:rsidRPr="009B34BE">
        <w:rPr>
          <w:rFonts w:ascii="Arial" w:hAnsi="Arial" w:cs="Arial"/>
          <w:sz w:val="24"/>
          <w:szCs w:val="24"/>
          <w:lang w:val="en-US"/>
        </w:rPr>
        <w:t>In the present study</w:t>
      </w:r>
      <w:r w:rsidR="00FC4FE1">
        <w:rPr>
          <w:rFonts w:ascii="Arial" w:hAnsi="Arial" w:cs="Arial"/>
          <w:sz w:val="24"/>
          <w:szCs w:val="24"/>
          <w:lang w:val="en-US"/>
        </w:rPr>
        <w:t>,</w:t>
      </w:r>
      <w:r w:rsidRPr="009B34BE">
        <w:rPr>
          <w:rFonts w:ascii="Arial" w:hAnsi="Arial" w:cs="Arial"/>
          <w:sz w:val="24"/>
          <w:szCs w:val="24"/>
          <w:lang w:val="en-US"/>
        </w:rPr>
        <w:t xml:space="preserve"> we investigated the association between CM and cortical brain structure in a large sample of MDD patients and healthy subjects. We show that CM has a subtle but widespread effect on cortical thickness and surface, which is likely influenced by sex and age.</w:t>
      </w:r>
    </w:p>
    <w:p w14:paraId="0EC56B67" w14:textId="54A1C214" w:rsidR="005A4A90" w:rsidRDefault="005D1D89" w:rsidP="005A4A9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hAnsi="Arial" w:cs="Arial"/>
          <w:sz w:val="24"/>
          <w:szCs w:val="24"/>
          <w:lang w:val="en-US"/>
        </w:rPr>
      </w:pPr>
      <w:r>
        <w:rPr>
          <w:rFonts w:ascii="Arial" w:hAnsi="Arial" w:cs="Arial"/>
          <w:sz w:val="24"/>
          <w:szCs w:val="24"/>
          <w:lang w:val="en-US"/>
        </w:rPr>
        <w:lastRenderedPageBreak/>
        <w:t>T</w:t>
      </w:r>
      <w:r w:rsidR="005A4A90" w:rsidRPr="005A4A90">
        <w:rPr>
          <w:rFonts w:ascii="Arial" w:hAnsi="Arial" w:cs="Arial"/>
          <w:sz w:val="24"/>
          <w:szCs w:val="24"/>
          <w:lang w:val="en-US"/>
        </w:rPr>
        <w:t xml:space="preserve">wo procedures of describing CM were used. First, the continuous measure of CM severity allowed for a </w:t>
      </w:r>
      <w:r w:rsidR="00F46FEF">
        <w:rPr>
          <w:rFonts w:ascii="Arial" w:hAnsi="Arial" w:cs="Arial"/>
          <w:sz w:val="24"/>
          <w:szCs w:val="24"/>
          <w:lang w:val="en-US"/>
        </w:rPr>
        <w:t>continuous</w:t>
      </w:r>
      <w:r w:rsidR="005A4A90" w:rsidRPr="005A4A90">
        <w:rPr>
          <w:rFonts w:ascii="Arial" w:hAnsi="Arial" w:cs="Arial"/>
          <w:sz w:val="24"/>
          <w:szCs w:val="24"/>
          <w:lang w:val="en-US"/>
        </w:rPr>
        <w:t xml:space="preserve"> analysis and the second classification in no CM, only neglect, only abuse and both abuse and neglect allowed for an analysis of type of CM. It should be highlighted that participants exposed to both neglect and abuse also had higher total CM values.</w:t>
      </w:r>
      <w:r w:rsidR="005A4A90">
        <w:rPr>
          <w:rFonts w:ascii="Arial" w:hAnsi="Arial" w:cs="Arial"/>
          <w:sz w:val="24"/>
          <w:szCs w:val="24"/>
          <w:lang w:val="en-US"/>
        </w:rPr>
        <w:t xml:space="preserve"> </w:t>
      </w:r>
    </w:p>
    <w:p w14:paraId="57ACCF4B" w14:textId="513F6B2C" w:rsidR="00B7776A" w:rsidRPr="00FD0B57" w:rsidRDefault="005A4A90" w:rsidP="00B7776A">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hAnsi="Arial" w:cs="Arial"/>
          <w:sz w:val="24"/>
          <w:szCs w:val="24"/>
          <w:lang w:val="en-US"/>
        </w:rPr>
      </w:pPr>
      <w:r>
        <w:rPr>
          <w:rFonts w:ascii="Arial" w:hAnsi="Arial" w:cs="Arial"/>
          <w:sz w:val="24"/>
          <w:szCs w:val="24"/>
          <w:lang w:val="en-US"/>
        </w:rPr>
        <w:t>S</w:t>
      </w:r>
      <w:r w:rsidR="00B7776A" w:rsidRPr="00321696">
        <w:rPr>
          <w:rFonts w:ascii="Arial" w:hAnsi="Arial" w:cs="Arial"/>
          <w:sz w:val="24"/>
          <w:szCs w:val="24"/>
          <w:lang w:val="en-US"/>
        </w:rPr>
        <w:t xml:space="preserve">everity of CM </w:t>
      </w:r>
      <w:r w:rsidR="001A5955">
        <w:rPr>
          <w:rFonts w:ascii="Arial" w:hAnsi="Arial" w:cs="Arial"/>
          <w:sz w:val="24"/>
          <w:szCs w:val="24"/>
          <w:lang w:val="en-US"/>
        </w:rPr>
        <w:t xml:space="preserve">was associated with </w:t>
      </w:r>
      <w:r w:rsidR="008E25BF">
        <w:rPr>
          <w:rFonts w:ascii="Arial" w:hAnsi="Arial" w:cs="Arial"/>
          <w:sz w:val="24"/>
          <w:szCs w:val="24"/>
          <w:lang w:val="en-US"/>
        </w:rPr>
        <w:t>lower</w:t>
      </w:r>
      <w:r w:rsidR="008E25BF" w:rsidRPr="009C227A">
        <w:rPr>
          <w:rFonts w:ascii="Arial" w:hAnsi="Arial" w:cs="Arial"/>
          <w:sz w:val="24"/>
          <w:szCs w:val="24"/>
          <w:lang w:val="en-US"/>
        </w:rPr>
        <w:t xml:space="preserve"> </w:t>
      </w:r>
      <w:r w:rsidR="001B03E3">
        <w:rPr>
          <w:rFonts w:ascii="Arial" w:hAnsi="Arial" w:cs="Arial"/>
          <w:sz w:val="24"/>
          <w:szCs w:val="24"/>
          <w:lang w:val="en-US"/>
        </w:rPr>
        <w:t xml:space="preserve">mean </w:t>
      </w:r>
      <w:r w:rsidR="00B7776A" w:rsidRPr="009C227A">
        <w:rPr>
          <w:rFonts w:ascii="Arial" w:hAnsi="Arial" w:cs="Arial"/>
          <w:sz w:val="24"/>
          <w:szCs w:val="24"/>
          <w:lang w:val="en-US"/>
        </w:rPr>
        <w:t>cortical surface area</w:t>
      </w:r>
      <w:r w:rsidR="00B7776A" w:rsidRPr="00FD0B57">
        <w:rPr>
          <w:rFonts w:ascii="Arial" w:hAnsi="Arial" w:cs="Arial"/>
          <w:sz w:val="24"/>
          <w:szCs w:val="24"/>
          <w:lang w:val="en-US"/>
        </w:rPr>
        <w:t xml:space="preserve"> regar</w:t>
      </w:r>
      <w:r w:rsidR="00B7776A" w:rsidRPr="00CE21F5">
        <w:rPr>
          <w:rFonts w:ascii="Arial" w:hAnsi="Arial" w:cs="Arial"/>
          <w:sz w:val="24"/>
          <w:szCs w:val="24"/>
          <w:lang w:val="en-US"/>
        </w:rPr>
        <w:t xml:space="preserve">dless of region across all MDD patients and healthy controls. In women, higher severity of CM was </w:t>
      </w:r>
      <w:r w:rsidR="00FC0A31">
        <w:rPr>
          <w:rFonts w:ascii="Arial" w:hAnsi="Arial" w:cs="Arial"/>
          <w:sz w:val="24"/>
          <w:szCs w:val="24"/>
          <w:lang w:val="en-US"/>
        </w:rPr>
        <w:t xml:space="preserve">also </w:t>
      </w:r>
      <w:r w:rsidR="00B7776A" w:rsidRPr="00CE21F5">
        <w:rPr>
          <w:rFonts w:ascii="Arial" w:hAnsi="Arial" w:cs="Arial"/>
          <w:sz w:val="24"/>
          <w:szCs w:val="24"/>
          <w:lang w:val="en-US"/>
        </w:rPr>
        <w:t xml:space="preserve">associated with thinner thickness across all regions. These findings are consistent with </w:t>
      </w:r>
      <w:r w:rsidR="008E25BF">
        <w:rPr>
          <w:rFonts w:ascii="Arial" w:hAnsi="Arial" w:cs="Arial"/>
          <w:sz w:val="24"/>
          <w:szCs w:val="24"/>
          <w:lang w:val="en-US"/>
        </w:rPr>
        <w:t>prior</w:t>
      </w:r>
      <w:r w:rsidR="008E25BF" w:rsidRPr="00CE21F5">
        <w:rPr>
          <w:rFonts w:ascii="Arial" w:hAnsi="Arial" w:cs="Arial"/>
          <w:sz w:val="24"/>
          <w:szCs w:val="24"/>
          <w:lang w:val="en-US"/>
        </w:rPr>
        <w:t xml:space="preserve"> </w:t>
      </w:r>
      <w:r w:rsidR="00B7776A" w:rsidRPr="00CE21F5">
        <w:rPr>
          <w:rFonts w:ascii="Arial" w:hAnsi="Arial" w:cs="Arial"/>
          <w:sz w:val="24"/>
          <w:szCs w:val="24"/>
          <w:lang w:val="en-US"/>
        </w:rPr>
        <w:t>research showing widespread effects of severity of CM on the brain</w:t>
      </w:r>
      <w:r w:rsidR="00F76053">
        <w:rPr>
          <w:rFonts w:ascii="Arial" w:hAnsi="Arial" w:cs="Arial"/>
          <w:sz w:val="24"/>
          <w:szCs w:val="24"/>
          <w:lang w:val="en-US"/>
        </w:rPr>
        <w:t xml:space="preserve"> irrespective of psychopathological status</w:t>
      </w:r>
      <w:r w:rsidR="00B7776A" w:rsidRPr="00CE21F5">
        <w:rPr>
          <w:rFonts w:ascii="Arial" w:hAnsi="Arial" w:cs="Arial"/>
          <w:sz w:val="24"/>
          <w:szCs w:val="24"/>
          <w:lang w:val="en-US"/>
        </w:rPr>
        <w:t xml:space="preserve"> </w:t>
      </w:r>
      <w:r w:rsidR="00FE27A9" w:rsidRPr="00FD0B57">
        <w:rPr>
          <w:rFonts w:ascii="Arial" w:hAnsi="Arial" w:cs="Arial"/>
          <w:sz w:val="24"/>
          <w:szCs w:val="24"/>
          <w:lang w:val="en-US"/>
        </w:rPr>
        <w:fldChar w:fldCharType="begin">
          <w:fldData xml:space="preserve">PEVuZE5vdGU+PENpdGU+PEF1dGhvcj5DaGFuZXk8L0F1dGhvcj48WWVhcj4yMDE0PC9ZZWFyPjxS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PEVuZE5vdGU+PENpdGU+PEF1dGhvcj5DaGFuZXk8L0F1dGhvcj48WWVhcj4yMDE0PC9ZZWFyPjxS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FE27A9" w:rsidRPr="00FD0B57">
        <w:rPr>
          <w:rFonts w:ascii="Arial" w:hAnsi="Arial" w:cs="Arial"/>
          <w:sz w:val="24"/>
          <w:szCs w:val="24"/>
          <w:lang w:val="en-US"/>
        </w:rPr>
      </w:r>
      <w:r w:rsidR="00FE27A9" w:rsidRPr="00FD0B57">
        <w:rPr>
          <w:rFonts w:ascii="Arial" w:hAnsi="Arial" w:cs="Arial"/>
          <w:sz w:val="24"/>
          <w:szCs w:val="24"/>
          <w:lang w:val="en-US"/>
        </w:rPr>
        <w:fldChar w:fldCharType="separate"/>
      </w:r>
      <w:r w:rsidR="00CB2D14">
        <w:rPr>
          <w:rFonts w:ascii="Arial" w:hAnsi="Arial" w:cs="Arial"/>
          <w:noProof/>
          <w:sz w:val="24"/>
          <w:szCs w:val="24"/>
          <w:lang w:val="en-US"/>
        </w:rPr>
        <w:t>(Chaney</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2014)</w:t>
      </w:r>
      <w:r w:rsidR="00FE27A9" w:rsidRPr="00FD0B57">
        <w:rPr>
          <w:rFonts w:ascii="Arial" w:hAnsi="Arial" w:cs="Arial"/>
          <w:sz w:val="24"/>
          <w:szCs w:val="24"/>
          <w:lang w:val="en-US"/>
        </w:rPr>
        <w:fldChar w:fldCharType="end"/>
      </w:r>
      <w:r w:rsidR="00B7776A" w:rsidRPr="009C227A">
        <w:rPr>
          <w:rFonts w:ascii="Arial" w:hAnsi="Arial" w:cs="Arial"/>
          <w:sz w:val="24"/>
          <w:szCs w:val="24"/>
          <w:lang w:val="en-US"/>
        </w:rPr>
        <w:t>.</w:t>
      </w:r>
    </w:p>
    <w:p w14:paraId="1B9954A7" w14:textId="3155163B" w:rsidR="00B7776A" w:rsidRPr="00FD0B57" w:rsidRDefault="00450353" w:rsidP="00B7776A">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hAnsi="Arial" w:cs="Arial"/>
          <w:sz w:val="24"/>
          <w:szCs w:val="24"/>
          <w:lang w:val="en-US"/>
        </w:rPr>
      </w:pPr>
      <w:r>
        <w:rPr>
          <w:rFonts w:ascii="Arial" w:hAnsi="Arial" w:cs="Arial"/>
          <w:sz w:val="24"/>
          <w:szCs w:val="24"/>
          <w:lang w:val="en-US"/>
        </w:rPr>
        <w:t>Regardless of diagnosis</w:t>
      </w:r>
      <w:r w:rsidR="00391988">
        <w:rPr>
          <w:rFonts w:ascii="Arial" w:hAnsi="Arial" w:cs="Arial"/>
          <w:sz w:val="24"/>
          <w:szCs w:val="24"/>
          <w:lang w:val="en-US"/>
        </w:rPr>
        <w:t xml:space="preserve">, </w:t>
      </w:r>
      <w:r w:rsidR="005B3BE6">
        <w:rPr>
          <w:rFonts w:ascii="Arial" w:hAnsi="Arial" w:cs="Arial"/>
          <w:sz w:val="24"/>
          <w:szCs w:val="24"/>
          <w:lang w:val="en-US"/>
        </w:rPr>
        <w:t xml:space="preserve">when individual regions were investigated </w:t>
      </w:r>
      <w:r w:rsidR="00391988">
        <w:rPr>
          <w:rFonts w:ascii="Arial" w:hAnsi="Arial" w:cs="Arial"/>
          <w:sz w:val="24"/>
          <w:szCs w:val="24"/>
          <w:lang w:val="en-US"/>
        </w:rPr>
        <w:t>t</w:t>
      </w:r>
      <w:r w:rsidR="00391988" w:rsidRPr="00CE21F5">
        <w:rPr>
          <w:rFonts w:ascii="Arial" w:hAnsi="Arial" w:cs="Arial"/>
          <w:sz w:val="24"/>
          <w:szCs w:val="24"/>
          <w:lang w:val="en-US"/>
        </w:rPr>
        <w:t xml:space="preserve">his </w:t>
      </w:r>
      <w:r w:rsidR="00B7776A" w:rsidRPr="00CE21F5">
        <w:rPr>
          <w:rFonts w:ascii="Arial" w:hAnsi="Arial" w:cs="Arial"/>
          <w:sz w:val="24"/>
          <w:szCs w:val="24"/>
          <w:lang w:val="en-US"/>
        </w:rPr>
        <w:t xml:space="preserve">effect of </w:t>
      </w:r>
      <w:r w:rsidR="00344843">
        <w:rPr>
          <w:rFonts w:ascii="Arial" w:hAnsi="Arial" w:cs="Arial"/>
          <w:sz w:val="24"/>
          <w:szCs w:val="24"/>
          <w:lang w:val="en-US"/>
        </w:rPr>
        <w:t xml:space="preserve">CM </w:t>
      </w:r>
      <w:r w:rsidR="00B7776A" w:rsidRPr="00CE21F5">
        <w:rPr>
          <w:rFonts w:ascii="Arial" w:hAnsi="Arial" w:cs="Arial"/>
          <w:sz w:val="24"/>
          <w:szCs w:val="24"/>
          <w:lang w:val="en-US"/>
        </w:rPr>
        <w:t>severity survived correction for multiple testing in temporal</w:t>
      </w:r>
      <w:r w:rsidR="00391988">
        <w:rPr>
          <w:rFonts w:ascii="Arial" w:hAnsi="Arial" w:cs="Arial"/>
          <w:sz w:val="24"/>
          <w:szCs w:val="24"/>
          <w:lang w:val="en-US"/>
        </w:rPr>
        <w:t xml:space="preserve"> and </w:t>
      </w:r>
      <w:r w:rsidR="00B7776A" w:rsidRPr="00CE21F5">
        <w:rPr>
          <w:rFonts w:ascii="Arial" w:hAnsi="Arial" w:cs="Arial"/>
          <w:sz w:val="24"/>
          <w:szCs w:val="24"/>
          <w:lang w:val="en-US"/>
        </w:rPr>
        <w:t>temporo-parietal regions. Specifically, p</w:t>
      </w:r>
      <w:r w:rsidR="001A5955">
        <w:rPr>
          <w:rFonts w:ascii="Arial" w:hAnsi="Arial" w:cs="Arial"/>
          <w:sz w:val="24"/>
          <w:szCs w:val="24"/>
          <w:lang w:val="en-US"/>
        </w:rPr>
        <w:t xml:space="preserve">articipants with higher CM </w:t>
      </w:r>
      <w:r w:rsidR="005A3BEB">
        <w:rPr>
          <w:rFonts w:ascii="Arial" w:hAnsi="Arial" w:cs="Arial"/>
          <w:sz w:val="24"/>
          <w:szCs w:val="24"/>
          <w:lang w:val="en-US"/>
        </w:rPr>
        <w:t xml:space="preserve">severity </w:t>
      </w:r>
      <w:r w:rsidR="001A5955">
        <w:rPr>
          <w:rFonts w:ascii="Arial" w:hAnsi="Arial" w:cs="Arial"/>
          <w:sz w:val="24"/>
          <w:szCs w:val="24"/>
          <w:lang w:val="en-US"/>
        </w:rPr>
        <w:t xml:space="preserve">had significantly thinner cortex in </w:t>
      </w:r>
      <w:r w:rsidR="00B7776A" w:rsidRPr="009C227A">
        <w:rPr>
          <w:rFonts w:ascii="Arial" w:hAnsi="Arial" w:cs="Arial"/>
          <w:sz w:val="24"/>
          <w:szCs w:val="24"/>
          <w:lang w:val="en-US"/>
        </w:rPr>
        <w:t xml:space="preserve">the banks of the superior temporal </w:t>
      </w:r>
      <w:r w:rsidR="00B7776A" w:rsidRPr="00FD0B57">
        <w:rPr>
          <w:rFonts w:ascii="Arial" w:hAnsi="Arial" w:cs="Arial"/>
          <w:sz w:val="24"/>
          <w:szCs w:val="24"/>
          <w:lang w:val="en-US"/>
        </w:rPr>
        <w:t xml:space="preserve">sulcus and the supramarginal gyrus. </w:t>
      </w:r>
      <w:r w:rsidR="006078BA">
        <w:rPr>
          <w:rFonts w:ascii="Arial" w:hAnsi="Arial" w:cs="Arial"/>
          <w:sz w:val="24"/>
          <w:szCs w:val="24"/>
          <w:lang w:val="en-US"/>
        </w:rPr>
        <w:t>When considering type of abuse, high severity of CM</w:t>
      </w:r>
      <w:r w:rsidR="005C0A00">
        <w:rPr>
          <w:rFonts w:ascii="Arial" w:hAnsi="Arial" w:cs="Arial"/>
          <w:sz w:val="24"/>
          <w:szCs w:val="24"/>
          <w:lang w:val="en-US"/>
        </w:rPr>
        <w:t xml:space="preserve">, represented by </w:t>
      </w:r>
      <w:r w:rsidR="003F05F2">
        <w:rPr>
          <w:rFonts w:ascii="Arial" w:hAnsi="Arial" w:cs="Arial"/>
          <w:sz w:val="24"/>
          <w:szCs w:val="24"/>
          <w:lang w:val="en-US"/>
        </w:rPr>
        <w:t>concurrent</w:t>
      </w:r>
      <w:r w:rsidR="006078BA">
        <w:rPr>
          <w:rFonts w:ascii="Arial" w:hAnsi="Arial" w:cs="Arial"/>
          <w:sz w:val="24"/>
          <w:szCs w:val="24"/>
          <w:lang w:val="en-US"/>
        </w:rPr>
        <w:t xml:space="preserve"> </w:t>
      </w:r>
      <w:r w:rsidR="00C13B98">
        <w:rPr>
          <w:rFonts w:ascii="Arial" w:hAnsi="Arial" w:cs="Arial"/>
          <w:sz w:val="24"/>
          <w:szCs w:val="24"/>
          <w:lang w:val="en-US"/>
        </w:rPr>
        <w:t>childhood neglect and abuse</w:t>
      </w:r>
      <w:r w:rsidR="003F05F2">
        <w:rPr>
          <w:rFonts w:ascii="Arial" w:hAnsi="Arial" w:cs="Arial"/>
          <w:sz w:val="24"/>
          <w:szCs w:val="24"/>
          <w:lang w:val="en-US"/>
        </w:rPr>
        <w:t>,</w:t>
      </w:r>
      <w:r w:rsidR="00C13B98">
        <w:rPr>
          <w:rFonts w:ascii="Arial" w:hAnsi="Arial" w:cs="Arial"/>
          <w:sz w:val="24"/>
          <w:szCs w:val="24"/>
          <w:lang w:val="en-US"/>
        </w:rPr>
        <w:t xml:space="preserve"> </w:t>
      </w:r>
      <w:r w:rsidR="006078BA">
        <w:rPr>
          <w:rFonts w:ascii="Arial" w:hAnsi="Arial" w:cs="Arial"/>
          <w:sz w:val="24"/>
          <w:szCs w:val="24"/>
          <w:lang w:val="en-US"/>
        </w:rPr>
        <w:t>was once again associated</w:t>
      </w:r>
      <w:r w:rsidR="001625C0" w:rsidRPr="00FD0B57">
        <w:rPr>
          <w:rFonts w:ascii="Arial" w:hAnsi="Arial" w:cs="Arial"/>
          <w:sz w:val="24"/>
          <w:szCs w:val="24"/>
          <w:lang w:val="en-US"/>
        </w:rPr>
        <w:t xml:space="preserve"> </w:t>
      </w:r>
      <w:r w:rsidR="006078BA">
        <w:rPr>
          <w:rFonts w:ascii="Arial" w:hAnsi="Arial" w:cs="Arial"/>
          <w:sz w:val="24"/>
          <w:szCs w:val="24"/>
          <w:lang w:val="en-US"/>
        </w:rPr>
        <w:t xml:space="preserve">with </w:t>
      </w:r>
      <w:r w:rsidR="001625C0" w:rsidRPr="00FD0B57">
        <w:rPr>
          <w:rFonts w:ascii="Arial" w:hAnsi="Arial" w:cs="Arial"/>
          <w:sz w:val="24"/>
          <w:szCs w:val="24"/>
          <w:lang w:val="en-US"/>
        </w:rPr>
        <w:t xml:space="preserve">reduced thickness in </w:t>
      </w:r>
      <w:r w:rsidR="001625C0">
        <w:rPr>
          <w:rFonts w:ascii="Arial" w:hAnsi="Arial" w:cs="Arial"/>
          <w:sz w:val="24"/>
          <w:szCs w:val="24"/>
          <w:lang w:val="en-US"/>
        </w:rPr>
        <w:t xml:space="preserve">these </w:t>
      </w:r>
      <w:r w:rsidR="001625C0" w:rsidRPr="00FD0B57">
        <w:rPr>
          <w:rFonts w:ascii="Arial" w:hAnsi="Arial" w:cs="Arial"/>
          <w:sz w:val="24"/>
          <w:szCs w:val="24"/>
          <w:lang w:val="en-US"/>
        </w:rPr>
        <w:t xml:space="preserve">two areas and </w:t>
      </w:r>
      <w:r w:rsidR="001625C0" w:rsidRPr="001A1CE8">
        <w:rPr>
          <w:rFonts w:ascii="Arial" w:hAnsi="Arial" w:cs="Arial"/>
          <w:sz w:val="24"/>
          <w:szCs w:val="24"/>
          <w:lang w:val="en-US"/>
        </w:rPr>
        <w:t xml:space="preserve">additionally in the precuneus, middle temporal lobe and inferior parietal cortex. </w:t>
      </w:r>
      <w:r w:rsidR="00B7776A" w:rsidRPr="001A1CE8">
        <w:rPr>
          <w:rFonts w:ascii="Arial" w:hAnsi="Arial" w:cs="Arial"/>
          <w:sz w:val="24"/>
          <w:szCs w:val="24"/>
          <w:lang w:val="en-US"/>
        </w:rPr>
        <w:t xml:space="preserve">Moreover, participants with higher severity of CM </w:t>
      </w:r>
      <w:r w:rsidR="00A66A90" w:rsidRPr="001A1CE8">
        <w:rPr>
          <w:rFonts w:ascii="Arial" w:hAnsi="Arial" w:cs="Arial"/>
          <w:sz w:val="24"/>
          <w:szCs w:val="24"/>
          <w:lang w:val="en-US"/>
        </w:rPr>
        <w:t xml:space="preserve">also </w:t>
      </w:r>
      <w:r w:rsidR="00B7776A" w:rsidRPr="001A1CE8">
        <w:rPr>
          <w:rFonts w:ascii="Arial" w:hAnsi="Arial" w:cs="Arial"/>
          <w:sz w:val="24"/>
          <w:szCs w:val="24"/>
          <w:lang w:val="en-US"/>
        </w:rPr>
        <w:t>showed</w:t>
      </w:r>
      <w:r w:rsidR="00B7776A" w:rsidRPr="00CE21F5">
        <w:rPr>
          <w:rFonts w:ascii="Arial" w:hAnsi="Arial" w:cs="Arial"/>
          <w:sz w:val="24"/>
          <w:szCs w:val="24"/>
          <w:lang w:val="en-US"/>
        </w:rPr>
        <w:t xml:space="preserve"> smaller surface area of the middle temporal </w:t>
      </w:r>
      <w:r w:rsidR="00BD304D">
        <w:rPr>
          <w:rFonts w:ascii="Arial" w:hAnsi="Arial" w:cs="Arial"/>
          <w:sz w:val="24"/>
          <w:szCs w:val="24"/>
          <w:lang w:val="en-US"/>
        </w:rPr>
        <w:t>gyrus</w:t>
      </w:r>
      <w:r w:rsidR="00B7776A" w:rsidRPr="00CE21F5">
        <w:rPr>
          <w:rFonts w:ascii="Arial" w:hAnsi="Arial" w:cs="Arial"/>
          <w:sz w:val="24"/>
          <w:szCs w:val="24"/>
          <w:lang w:val="en-US"/>
        </w:rPr>
        <w:t xml:space="preserve">. </w:t>
      </w:r>
      <w:r w:rsidR="00630E3D" w:rsidRPr="00DE5F7A">
        <w:rPr>
          <w:rFonts w:ascii="Arial" w:hAnsi="Arial" w:cs="Arial"/>
          <w:sz w:val="24"/>
          <w:szCs w:val="24"/>
          <w:lang w:val="en-US"/>
        </w:rPr>
        <w:t xml:space="preserve">The magnitude of these </w:t>
      </w:r>
      <w:r w:rsidR="00DD06F5" w:rsidRPr="00DE5F7A">
        <w:rPr>
          <w:rFonts w:ascii="Arial" w:hAnsi="Arial" w:cs="Arial"/>
          <w:sz w:val="24"/>
          <w:szCs w:val="24"/>
          <w:lang w:val="en-US"/>
        </w:rPr>
        <w:t xml:space="preserve">negative </w:t>
      </w:r>
      <w:r w:rsidR="00630E3D" w:rsidRPr="00DE5F7A">
        <w:rPr>
          <w:rFonts w:ascii="Arial" w:hAnsi="Arial" w:cs="Arial"/>
          <w:sz w:val="24"/>
          <w:szCs w:val="24"/>
          <w:lang w:val="en-US"/>
        </w:rPr>
        <w:t xml:space="preserve">effects </w:t>
      </w:r>
      <w:r w:rsidR="00DD06F5" w:rsidRPr="00DE5F7A">
        <w:rPr>
          <w:rFonts w:ascii="Arial" w:hAnsi="Arial" w:cs="Arial"/>
          <w:sz w:val="24"/>
          <w:szCs w:val="24"/>
          <w:lang w:val="en-US"/>
        </w:rPr>
        <w:t>on thickness</w:t>
      </w:r>
      <w:r w:rsidR="0025284D" w:rsidRPr="00DE5F7A">
        <w:rPr>
          <w:rFonts w:ascii="Arial" w:hAnsi="Arial" w:cs="Arial"/>
          <w:sz w:val="24"/>
          <w:szCs w:val="24"/>
          <w:lang w:val="en-US"/>
        </w:rPr>
        <w:t xml:space="preserve"> and surface area</w:t>
      </w:r>
      <w:r w:rsidR="00DD06F5" w:rsidRPr="00DE5F7A">
        <w:rPr>
          <w:rFonts w:ascii="Arial" w:hAnsi="Arial" w:cs="Arial"/>
          <w:sz w:val="24"/>
          <w:szCs w:val="24"/>
          <w:lang w:val="en-US"/>
        </w:rPr>
        <w:t xml:space="preserve"> point</w:t>
      </w:r>
      <w:r w:rsidR="00FE7EBA" w:rsidRPr="00DE5F7A">
        <w:rPr>
          <w:rFonts w:ascii="Arial" w:hAnsi="Arial" w:cs="Arial"/>
          <w:sz w:val="24"/>
          <w:szCs w:val="24"/>
          <w:lang w:val="en-US"/>
        </w:rPr>
        <w:t>ed</w:t>
      </w:r>
      <w:r w:rsidR="00DD06F5" w:rsidRPr="00DE5F7A">
        <w:rPr>
          <w:rFonts w:ascii="Arial" w:hAnsi="Arial" w:cs="Arial"/>
          <w:sz w:val="24"/>
          <w:szCs w:val="24"/>
          <w:lang w:val="en-US"/>
        </w:rPr>
        <w:t xml:space="preserve"> towards a reduction </w:t>
      </w:r>
      <w:r w:rsidR="00FE7EBA" w:rsidRPr="00DE5F7A">
        <w:rPr>
          <w:rFonts w:ascii="Arial" w:hAnsi="Arial" w:cs="Arial"/>
          <w:sz w:val="24"/>
          <w:szCs w:val="24"/>
          <w:lang w:val="en-US"/>
        </w:rPr>
        <w:t xml:space="preserve">around </w:t>
      </w:r>
      <w:r w:rsidR="00DD06F5" w:rsidRPr="00DE5F7A">
        <w:rPr>
          <w:rFonts w:ascii="Arial" w:hAnsi="Arial" w:cs="Arial"/>
          <w:sz w:val="24"/>
          <w:szCs w:val="24"/>
          <w:lang w:val="en-US"/>
        </w:rPr>
        <w:t xml:space="preserve">0.001 mm </w:t>
      </w:r>
      <w:r w:rsidR="005A4A90" w:rsidRPr="00DE5F7A">
        <w:rPr>
          <w:rFonts w:ascii="Arial" w:hAnsi="Arial" w:cs="Arial"/>
          <w:sz w:val="24"/>
          <w:szCs w:val="24"/>
          <w:lang w:val="en-US"/>
        </w:rPr>
        <w:t>of thickness and around 1.5-5.1 mm</w:t>
      </w:r>
      <w:r w:rsidR="005A4A90" w:rsidRPr="00DE5F7A">
        <w:rPr>
          <w:rFonts w:ascii="Arial" w:hAnsi="Arial" w:cs="Arial"/>
          <w:sz w:val="24"/>
          <w:szCs w:val="24"/>
          <w:vertAlign w:val="superscript"/>
          <w:lang w:val="en-US"/>
        </w:rPr>
        <w:t>2</w:t>
      </w:r>
      <w:r w:rsidR="005A4A90" w:rsidRPr="00DE5F7A">
        <w:rPr>
          <w:rFonts w:ascii="Arial" w:hAnsi="Arial" w:cs="Arial"/>
          <w:sz w:val="24"/>
          <w:szCs w:val="24"/>
          <w:lang w:val="en-US"/>
        </w:rPr>
        <w:t xml:space="preserve"> of surface </w:t>
      </w:r>
      <w:r w:rsidR="00DD06F5" w:rsidRPr="00DE5F7A">
        <w:rPr>
          <w:rFonts w:ascii="Arial" w:hAnsi="Arial" w:cs="Arial"/>
          <w:sz w:val="24"/>
          <w:szCs w:val="24"/>
          <w:lang w:val="en-US"/>
        </w:rPr>
        <w:t xml:space="preserve">with </w:t>
      </w:r>
      <w:r w:rsidR="00FE7EBA" w:rsidRPr="00DE5F7A">
        <w:rPr>
          <w:rFonts w:ascii="Arial" w:hAnsi="Arial" w:cs="Arial"/>
          <w:sz w:val="24"/>
          <w:szCs w:val="24"/>
          <w:lang w:val="en-US"/>
        </w:rPr>
        <w:t>each</w:t>
      </w:r>
      <w:r w:rsidR="00DD06F5" w:rsidRPr="00DE5F7A">
        <w:rPr>
          <w:rFonts w:ascii="Arial" w:hAnsi="Arial" w:cs="Arial"/>
          <w:sz w:val="24"/>
          <w:szCs w:val="24"/>
          <w:lang w:val="en-US"/>
        </w:rPr>
        <w:t xml:space="preserve"> </w:t>
      </w:r>
      <w:r w:rsidR="0046382C" w:rsidRPr="00DE5F7A">
        <w:rPr>
          <w:rFonts w:ascii="Arial" w:hAnsi="Arial" w:cs="Arial"/>
          <w:sz w:val="24"/>
          <w:szCs w:val="24"/>
          <w:lang w:val="en-US"/>
        </w:rPr>
        <w:t xml:space="preserve">one-point </w:t>
      </w:r>
      <w:r w:rsidR="00DD06F5" w:rsidRPr="00DE5F7A">
        <w:rPr>
          <w:rFonts w:ascii="Arial" w:hAnsi="Arial" w:cs="Arial"/>
          <w:sz w:val="24"/>
          <w:szCs w:val="24"/>
          <w:lang w:val="en-US"/>
        </w:rPr>
        <w:t xml:space="preserve">increase </w:t>
      </w:r>
      <w:r w:rsidR="0046382C" w:rsidRPr="00DE5F7A">
        <w:rPr>
          <w:rFonts w:ascii="Arial" w:hAnsi="Arial" w:cs="Arial"/>
          <w:sz w:val="24"/>
          <w:szCs w:val="24"/>
          <w:lang w:val="en-US"/>
        </w:rPr>
        <w:t>in</w:t>
      </w:r>
      <w:r w:rsidR="00DD06F5" w:rsidRPr="00DE5F7A">
        <w:rPr>
          <w:rFonts w:ascii="Arial" w:hAnsi="Arial" w:cs="Arial"/>
          <w:sz w:val="24"/>
          <w:szCs w:val="24"/>
          <w:lang w:val="en-US"/>
        </w:rPr>
        <w:t xml:space="preserve"> CTQ</w:t>
      </w:r>
      <w:r w:rsidR="0046382C" w:rsidRPr="00DE5F7A">
        <w:rPr>
          <w:rFonts w:ascii="Arial" w:hAnsi="Arial" w:cs="Arial"/>
          <w:sz w:val="24"/>
          <w:szCs w:val="24"/>
          <w:lang w:val="en-US"/>
        </w:rPr>
        <w:t xml:space="preserve"> score</w:t>
      </w:r>
      <w:r w:rsidR="005A4A90" w:rsidRPr="00DE5F7A">
        <w:rPr>
          <w:rFonts w:ascii="Arial" w:hAnsi="Arial" w:cs="Arial"/>
          <w:sz w:val="24"/>
          <w:szCs w:val="24"/>
          <w:lang w:val="en-US"/>
        </w:rPr>
        <w:t xml:space="preserve"> depending on the brain region</w:t>
      </w:r>
      <w:r w:rsidR="00DD06F5" w:rsidRPr="00DE5F7A">
        <w:rPr>
          <w:rFonts w:ascii="Arial" w:hAnsi="Arial" w:cs="Arial"/>
          <w:sz w:val="24"/>
          <w:szCs w:val="24"/>
          <w:lang w:val="en-US"/>
        </w:rPr>
        <w:t>.</w:t>
      </w:r>
      <w:r w:rsidR="00FE7EBA" w:rsidRPr="00DE5F7A">
        <w:rPr>
          <w:rFonts w:ascii="Arial" w:hAnsi="Arial" w:cs="Arial"/>
          <w:sz w:val="24"/>
          <w:szCs w:val="24"/>
          <w:lang w:val="en-US"/>
        </w:rPr>
        <w:t xml:space="preserve"> </w:t>
      </w:r>
      <w:r w:rsidR="00CB286C" w:rsidRPr="00DE5F7A">
        <w:rPr>
          <w:rFonts w:ascii="Arial" w:hAnsi="Arial" w:cs="Arial"/>
          <w:sz w:val="24"/>
          <w:szCs w:val="24"/>
          <w:lang w:val="en-US"/>
        </w:rPr>
        <w:t xml:space="preserve">This means that an increase of </w:t>
      </w:r>
      <w:r w:rsidR="00DE5F7A" w:rsidRPr="00DE5F7A">
        <w:rPr>
          <w:rFonts w:ascii="Arial" w:hAnsi="Arial" w:cs="Arial"/>
          <w:sz w:val="24"/>
          <w:szCs w:val="24"/>
          <w:lang w:val="en-US"/>
        </w:rPr>
        <w:t>100</w:t>
      </w:r>
      <w:r w:rsidR="00CB286C" w:rsidRPr="00DE5F7A">
        <w:rPr>
          <w:rFonts w:ascii="Arial" w:hAnsi="Arial" w:cs="Arial"/>
          <w:sz w:val="24"/>
          <w:szCs w:val="24"/>
          <w:lang w:val="en-US"/>
        </w:rPr>
        <w:t xml:space="preserve"> points in the CTQ scale is assoc</w:t>
      </w:r>
      <w:r w:rsidR="007278D7" w:rsidRPr="00DE5F7A">
        <w:rPr>
          <w:rFonts w:ascii="Arial" w:hAnsi="Arial" w:cs="Arial"/>
          <w:sz w:val="24"/>
          <w:szCs w:val="24"/>
          <w:lang w:val="en-US"/>
        </w:rPr>
        <w:t xml:space="preserve">iated with a </w:t>
      </w:r>
      <w:r w:rsidR="00DE5F7A" w:rsidRPr="00DE5F7A">
        <w:rPr>
          <w:rFonts w:ascii="Arial" w:hAnsi="Arial" w:cs="Arial"/>
          <w:sz w:val="24"/>
          <w:szCs w:val="24"/>
          <w:lang w:val="en-US"/>
        </w:rPr>
        <w:t xml:space="preserve">0.1mm (or 4 %) </w:t>
      </w:r>
      <w:r w:rsidR="007278D7" w:rsidRPr="00DE5F7A">
        <w:rPr>
          <w:rFonts w:ascii="Arial" w:hAnsi="Arial" w:cs="Arial"/>
          <w:sz w:val="24"/>
          <w:szCs w:val="24"/>
          <w:lang w:val="en-US"/>
        </w:rPr>
        <w:t>decrease of cortical thickness</w:t>
      </w:r>
      <w:r w:rsidR="005A4A90" w:rsidRPr="00DE5F7A">
        <w:rPr>
          <w:rFonts w:ascii="Arial" w:hAnsi="Arial" w:cs="Arial"/>
          <w:sz w:val="24"/>
          <w:szCs w:val="24"/>
          <w:lang w:val="en-US"/>
        </w:rPr>
        <w:t xml:space="preserve"> </w:t>
      </w:r>
      <w:r w:rsidR="00DE5F7A" w:rsidRPr="00DE5F7A">
        <w:rPr>
          <w:rFonts w:ascii="Arial" w:hAnsi="Arial" w:cs="Arial"/>
          <w:sz w:val="24"/>
          <w:szCs w:val="24"/>
          <w:lang w:val="en-US"/>
        </w:rPr>
        <w:t xml:space="preserve">e.g. in the </w:t>
      </w:r>
      <w:r w:rsidR="00DE5F7A" w:rsidRPr="00DE5F7A">
        <w:rPr>
          <w:rFonts w:ascii="Arial" w:hAnsi="Arial" w:cs="Arial"/>
          <w:sz w:val="24"/>
          <w:szCs w:val="24"/>
          <w:lang w:val="en-US"/>
        </w:rPr>
        <w:lastRenderedPageBreak/>
        <w:t>banks of the superior temporal sulcus</w:t>
      </w:r>
      <w:r w:rsidR="007278D7" w:rsidRPr="00DE5F7A">
        <w:rPr>
          <w:rFonts w:ascii="Arial" w:hAnsi="Arial" w:cs="Arial"/>
          <w:sz w:val="24"/>
          <w:szCs w:val="24"/>
          <w:lang w:val="en-US"/>
        </w:rPr>
        <w:t>.</w:t>
      </w:r>
      <w:r w:rsidR="007479BB">
        <w:rPr>
          <w:rFonts w:ascii="Arial" w:hAnsi="Arial" w:cs="Arial"/>
          <w:sz w:val="24"/>
          <w:szCs w:val="24"/>
          <w:lang w:val="en-US"/>
        </w:rPr>
        <w:t xml:space="preserve"> </w:t>
      </w:r>
      <w:r w:rsidR="003C7576" w:rsidRPr="001A1CE8">
        <w:rPr>
          <w:rFonts w:ascii="Arial" w:hAnsi="Arial" w:cs="Arial"/>
          <w:sz w:val="24"/>
          <w:szCs w:val="24"/>
          <w:lang w:val="en-US"/>
        </w:rPr>
        <w:t>The middle temporal lobe</w:t>
      </w:r>
      <w:r w:rsidR="00B7776A" w:rsidRPr="001A1CE8">
        <w:rPr>
          <w:rFonts w:ascii="Arial" w:hAnsi="Arial" w:cs="Arial"/>
          <w:sz w:val="24"/>
          <w:szCs w:val="24"/>
          <w:lang w:val="en-US"/>
        </w:rPr>
        <w:t xml:space="preserve"> is thought to be essential</w:t>
      </w:r>
      <w:r w:rsidR="00B7776A" w:rsidRPr="00CE21F5">
        <w:rPr>
          <w:rFonts w:ascii="Arial" w:hAnsi="Arial" w:cs="Arial"/>
          <w:sz w:val="24"/>
          <w:szCs w:val="24"/>
          <w:lang w:val="en-US"/>
        </w:rPr>
        <w:t xml:space="preserve"> for </w:t>
      </w:r>
      <w:r w:rsidR="00B7776A" w:rsidRPr="00CE21F5">
        <w:rPr>
          <w:rFonts w:ascii="Arial" w:eastAsiaTheme="minorHAnsi" w:hAnsi="Arial" w:cstheme="minorBidi"/>
          <w:sz w:val="24"/>
          <w:szCs w:val="16"/>
          <w:bdr w:val="none" w:sz="0" w:space="0" w:color="auto"/>
          <w:shd w:val="clear" w:color="auto" w:fill="FFFFFF"/>
          <w:lang w:val="en-US" w:eastAsia="en-US"/>
        </w:rPr>
        <w:t xml:space="preserve">our ability to understand actions and semantic associations </w:t>
      </w:r>
      <w:r w:rsidR="00FE27A9" w:rsidRPr="00FD0B57">
        <w:rPr>
          <w:rFonts w:ascii="Arial" w:eastAsiaTheme="minorHAnsi" w:hAnsi="Arial" w:cstheme="minorBidi"/>
          <w:sz w:val="24"/>
          <w:szCs w:val="16"/>
          <w:bdr w:val="none" w:sz="0" w:space="0" w:color="auto"/>
          <w:shd w:val="clear" w:color="auto" w:fill="FFFFFF"/>
          <w:lang w:val="en-US" w:eastAsia="en-US"/>
        </w:rPr>
        <w:fldChar w:fldCharType="begin">
          <w:fldData xml:space="preserve">PEVuZE5vdGU+PENpdGU+PEF1dGhvcj5EYXZleTwvQXV0aG9yPjxZZWFyPjIwMTY8L1llYXI+PFJl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</w:fldData>
        </w:fldChar>
      </w:r>
      <w:r w:rsidR="005B267C">
        <w:rPr>
          <w:rFonts w:ascii="Arial" w:eastAsiaTheme="minorHAnsi" w:hAnsi="Arial" w:cstheme="minorBidi"/>
          <w:sz w:val="24"/>
          <w:szCs w:val="16"/>
          <w:bdr w:val="none" w:sz="0" w:space="0" w:color="auto"/>
          <w:shd w:val="clear" w:color="auto" w:fill="FFFFFF"/>
          <w:lang w:val="en-US" w:eastAsia="en-US"/>
        </w:rPr>
        <w:instrText xml:space="preserve"> ADDIN EN.CITE </w:instrText>
      </w:r>
      <w:r w:rsidR="005B267C">
        <w:rPr>
          <w:rFonts w:ascii="Arial" w:eastAsiaTheme="minorHAnsi" w:hAnsi="Arial" w:cstheme="minorBidi"/>
          <w:sz w:val="24"/>
          <w:szCs w:val="16"/>
          <w:bdr w:val="none" w:sz="0" w:space="0" w:color="auto"/>
          <w:shd w:val="clear" w:color="auto" w:fill="FFFFFF"/>
          <w:lang w:val="en-US" w:eastAsia="en-US"/>
        </w:rPr>
        <w:fldChar w:fldCharType="begin">
          <w:fldData xml:space="preserve">PEVuZE5vdGU+PENpdGU+PEF1dGhvcj5EYXZleTwvQXV0aG9yPjxZZWFyPjIwMTY8L1llYXI+PFJl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</w:fldData>
        </w:fldChar>
      </w:r>
      <w:r w:rsidR="005B267C">
        <w:rPr>
          <w:rFonts w:ascii="Arial" w:eastAsiaTheme="minorHAnsi" w:hAnsi="Arial" w:cstheme="minorBidi"/>
          <w:sz w:val="24"/>
          <w:szCs w:val="16"/>
          <w:bdr w:val="none" w:sz="0" w:space="0" w:color="auto"/>
          <w:shd w:val="clear" w:color="auto" w:fill="FFFFFF"/>
          <w:lang w:val="en-US" w:eastAsia="en-US"/>
        </w:rPr>
        <w:instrText xml:space="preserve"> ADDIN EN.CITE.DATA </w:instrText>
      </w:r>
      <w:r w:rsidR="005B267C">
        <w:rPr>
          <w:rFonts w:ascii="Arial" w:eastAsiaTheme="minorHAnsi" w:hAnsi="Arial" w:cstheme="minorBidi"/>
          <w:sz w:val="24"/>
          <w:szCs w:val="16"/>
          <w:bdr w:val="none" w:sz="0" w:space="0" w:color="auto"/>
          <w:shd w:val="clear" w:color="auto" w:fill="FFFFFF"/>
          <w:lang w:val="en-US" w:eastAsia="en-US"/>
        </w:rPr>
      </w:r>
      <w:r w:rsidR="005B267C">
        <w:rPr>
          <w:rFonts w:ascii="Arial" w:eastAsiaTheme="minorHAnsi" w:hAnsi="Arial" w:cstheme="minorBidi"/>
          <w:sz w:val="24"/>
          <w:szCs w:val="16"/>
          <w:bdr w:val="none" w:sz="0" w:space="0" w:color="auto"/>
          <w:shd w:val="clear" w:color="auto" w:fill="FFFFFF"/>
          <w:lang w:val="en-US" w:eastAsia="en-US"/>
        </w:rPr>
        <w:fldChar w:fldCharType="end"/>
      </w:r>
      <w:r w:rsidR="00FE27A9" w:rsidRPr="00FD0B57">
        <w:rPr>
          <w:rFonts w:ascii="Arial" w:eastAsiaTheme="minorHAnsi" w:hAnsi="Arial" w:cstheme="minorBidi"/>
          <w:sz w:val="24"/>
          <w:szCs w:val="16"/>
          <w:bdr w:val="none" w:sz="0" w:space="0" w:color="auto"/>
          <w:shd w:val="clear" w:color="auto" w:fill="FFFFFF"/>
          <w:lang w:val="en-US" w:eastAsia="en-US"/>
        </w:rPr>
      </w:r>
      <w:r w:rsidR="00FE27A9" w:rsidRPr="00FD0B57">
        <w:rPr>
          <w:rFonts w:ascii="Arial" w:eastAsiaTheme="minorHAnsi" w:hAnsi="Arial" w:cstheme="minorBidi"/>
          <w:sz w:val="24"/>
          <w:szCs w:val="16"/>
          <w:bdr w:val="none" w:sz="0" w:space="0" w:color="auto"/>
          <w:shd w:val="clear" w:color="auto" w:fill="FFFFFF"/>
          <w:lang w:val="en-US" w:eastAsia="en-US"/>
        </w:rPr>
        <w:fldChar w:fldCharType="separate"/>
      </w:r>
      <w:r w:rsidR="00CB2D14">
        <w:rPr>
          <w:rFonts w:ascii="Arial" w:eastAsiaTheme="minorHAnsi" w:hAnsi="Arial" w:cstheme="minorBidi"/>
          <w:noProof/>
          <w:sz w:val="24"/>
          <w:szCs w:val="16"/>
          <w:bdr w:val="none" w:sz="0" w:space="0" w:color="auto"/>
          <w:shd w:val="clear" w:color="auto" w:fill="FFFFFF"/>
          <w:lang w:val="en-US" w:eastAsia="en-US"/>
        </w:rPr>
        <w:t>(Davey</w:t>
      </w:r>
      <w:r w:rsidR="00CB2D14" w:rsidRPr="00CB2D14">
        <w:rPr>
          <w:rFonts w:ascii="Arial" w:eastAsiaTheme="minorHAnsi" w:hAnsi="Arial" w:cstheme="minorBidi"/>
          <w:i/>
          <w:noProof/>
          <w:sz w:val="24"/>
          <w:szCs w:val="16"/>
          <w:bdr w:val="none" w:sz="0" w:space="0" w:color="auto"/>
          <w:shd w:val="clear" w:color="auto" w:fill="FFFFFF"/>
          <w:lang w:val="en-US" w:eastAsia="en-US"/>
        </w:rPr>
        <w:t xml:space="preserve"> et al.</w:t>
      </w:r>
      <w:r w:rsidR="00CB2D14">
        <w:rPr>
          <w:rFonts w:ascii="Arial" w:eastAsiaTheme="minorHAnsi" w:hAnsi="Arial" w:cstheme="minorBidi"/>
          <w:noProof/>
          <w:sz w:val="24"/>
          <w:szCs w:val="16"/>
          <w:bdr w:val="none" w:sz="0" w:space="0" w:color="auto"/>
          <w:shd w:val="clear" w:color="auto" w:fill="FFFFFF"/>
          <w:lang w:val="en-US" w:eastAsia="en-US"/>
        </w:rPr>
        <w:t>, 2016)</w:t>
      </w:r>
      <w:r w:rsidR="00FE27A9" w:rsidRPr="00FD0B57">
        <w:rPr>
          <w:rFonts w:ascii="Arial" w:eastAsiaTheme="minorHAnsi" w:hAnsi="Arial" w:cstheme="minorBidi"/>
          <w:sz w:val="24"/>
          <w:szCs w:val="16"/>
          <w:bdr w:val="none" w:sz="0" w:space="0" w:color="auto"/>
          <w:shd w:val="clear" w:color="auto" w:fill="FFFFFF"/>
          <w:lang w:val="en-US" w:eastAsia="en-US"/>
        </w:rPr>
        <w:fldChar w:fldCharType="end"/>
      </w:r>
      <w:r w:rsidR="00B7776A" w:rsidRPr="009C227A">
        <w:rPr>
          <w:rFonts w:ascii="Arial" w:eastAsiaTheme="minorHAnsi" w:hAnsi="Arial" w:cstheme="minorBidi"/>
          <w:sz w:val="24"/>
          <w:szCs w:val="16"/>
          <w:bdr w:val="none" w:sz="0" w:space="0" w:color="auto"/>
          <w:shd w:val="clear" w:color="auto" w:fill="FFFFFF"/>
          <w:lang w:val="en-US" w:eastAsia="en-US"/>
        </w:rPr>
        <w:t xml:space="preserve">. </w:t>
      </w:r>
      <w:r w:rsidR="00BF692B">
        <w:rPr>
          <w:rFonts w:ascii="Arial" w:eastAsiaTheme="minorHAnsi" w:hAnsi="Arial" w:cstheme="minorBidi"/>
          <w:sz w:val="24"/>
          <w:szCs w:val="16"/>
          <w:bdr w:val="none" w:sz="0" w:space="0" w:color="auto"/>
          <w:shd w:val="clear" w:color="auto" w:fill="FFFFFF"/>
          <w:lang w:val="en-US" w:eastAsia="en-US"/>
        </w:rPr>
        <w:t xml:space="preserve">One possibility is that </w:t>
      </w:r>
      <w:r w:rsidR="00B7776A" w:rsidRPr="00FD0B57">
        <w:rPr>
          <w:rFonts w:ascii="Arial" w:hAnsi="Arial" w:cs="Arial"/>
          <w:sz w:val="24"/>
          <w:szCs w:val="24"/>
          <w:lang w:val="en-US"/>
        </w:rPr>
        <w:t xml:space="preserve">CM </w:t>
      </w:r>
      <w:r w:rsidR="00BF692B">
        <w:rPr>
          <w:rFonts w:ascii="Arial" w:hAnsi="Arial" w:cs="Arial"/>
          <w:sz w:val="24"/>
          <w:szCs w:val="24"/>
          <w:lang w:val="en-US"/>
        </w:rPr>
        <w:t>may</w:t>
      </w:r>
      <w:r w:rsidR="00BF692B" w:rsidRPr="00FD0B57">
        <w:rPr>
          <w:rFonts w:ascii="Arial" w:hAnsi="Arial" w:cs="Arial"/>
          <w:sz w:val="24"/>
          <w:szCs w:val="24"/>
          <w:lang w:val="en-US"/>
        </w:rPr>
        <w:t xml:space="preserve"> </w:t>
      </w:r>
      <w:r w:rsidR="00B7776A" w:rsidRPr="00FD0B57">
        <w:rPr>
          <w:rFonts w:ascii="Arial" w:hAnsi="Arial" w:cs="Arial"/>
          <w:sz w:val="24"/>
          <w:szCs w:val="24"/>
          <w:lang w:val="en-US"/>
        </w:rPr>
        <w:t xml:space="preserve">lead to difficulties </w:t>
      </w:r>
      <w:r w:rsidR="00BF692B">
        <w:rPr>
          <w:rFonts w:ascii="Arial" w:hAnsi="Arial" w:cs="Arial"/>
          <w:sz w:val="24"/>
          <w:szCs w:val="24"/>
          <w:lang w:val="en-US"/>
        </w:rPr>
        <w:t>in</w:t>
      </w:r>
      <w:r w:rsidR="00B7776A" w:rsidRPr="00FD0B57">
        <w:rPr>
          <w:rFonts w:ascii="Arial" w:hAnsi="Arial" w:cs="Arial"/>
          <w:sz w:val="24"/>
          <w:szCs w:val="24"/>
          <w:lang w:val="en-US"/>
        </w:rPr>
        <w:t xml:space="preserve"> semantic retrieval</w:t>
      </w:r>
      <w:r w:rsidR="00BF692B">
        <w:rPr>
          <w:rFonts w:ascii="Arial" w:hAnsi="Arial" w:cs="Arial"/>
          <w:sz w:val="24"/>
          <w:szCs w:val="24"/>
          <w:lang w:val="en-US"/>
        </w:rPr>
        <w:t xml:space="preserve"> through alterations in regions of temporal cortex and the default mode network</w:t>
      </w:r>
      <w:r w:rsidR="00B7776A" w:rsidRPr="00FD0B57">
        <w:rPr>
          <w:rFonts w:ascii="Arial" w:hAnsi="Arial" w:cs="Arial"/>
          <w:sz w:val="24"/>
          <w:szCs w:val="24"/>
          <w:lang w:val="en-US"/>
        </w:rPr>
        <w:t xml:space="preserve">. </w:t>
      </w:r>
      <w:r w:rsidR="00BF692B">
        <w:rPr>
          <w:rFonts w:ascii="Arial" w:hAnsi="Arial" w:cs="Arial"/>
          <w:sz w:val="24"/>
          <w:szCs w:val="24"/>
          <w:lang w:val="en-US"/>
        </w:rPr>
        <w:t xml:space="preserve">Indeed, other studies have also demonstrated </w:t>
      </w:r>
      <w:r w:rsidR="00F107BB">
        <w:rPr>
          <w:rFonts w:ascii="Arial" w:hAnsi="Arial" w:cs="Arial"/>
          <w:sz w:val="24"/>
          <w:szCs w:val="24"/>
          <w:lang w:val="en-US"/>
        </w:rPr>
        <w:t xml:space="preserve">that individuals </w:t>
      </w:r>
      <w:r w:rsidR="00F107BB" w:rsidRPr="00FD0B57">
        <w:rPr>
          <w:rFonts w:ascii="Arial" w:hAnsi="Arial" w:cs="Arial"/>
          <w:sz w:val="24"/>
          <w:szCs w:val="24"/>
          <w:lang w:val="en-US"/>
        </w:rPr>
        <w:t>with higher severity of CM showed reduced cortical surface on the left middle temporal area and lingual gyrus</w:t>
      </w:r>
      <w:r w:rsidR="00B7776A" w:rsidRPr="00CE21F5">
        <w:rPr>
          <w:rFonts w:ascii="Arial" w:hAnsi="Arial" w:cs="Arial"/>
          <w:sz w:val="24"/>
          <w:szCs w:val="24"/>
          <w:lang w:val="en-US"/>
        </w:rPr>
        <w:t xml:space="preserve"> </w:t>
      </w:r>
      <w:r w:rsidR="00FE27A9" w:rsidRPr="00FD0B57">
        <w:rPr>
          <w:rFonts w:ascii="Arial" w:hAnsi="Arial" w:cs="Arial"/>
          <w:sz w:val="24"/>
          <w:szCs w:val="24"/>
          <w:lang w:val="en-US"/>
        </w:rPr>
        <w:fldChar w:fldCharType="begin">
          <w:fldData xml:space="preserve">PEVuZE5vdGU+PENpdGU+PEF1dGhvcj5LZWxseTwvQXV0aG9yPjxZZWFyPjIwMTM8L1llYXI+PFJl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PEVuZE5vdGU+PENpdGU+PEF1dGhvcj5LZWxseTwvQXV0aG9yPjxZZWFyPjIwMTM8L1llYXI+PFJl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FE27A9" w:rsidRPr="00FD0B57">
        <w:rPr>
          <w:rFonts w:ascii="Arial" w:hAnsi="Arial" w:cs="Arial"/>
          <w:sz w:val="24"/>
          <w:szCs w:val="24"/>
          <w:lang w:val="en-US"/>
        </w:rPr>
      </w:r>
      <w:r w:rsidR="00FE27A9" w:rsidRPr="00FD0B57">
        <w:rPr>
          <w:rFonts w:ascii="Arial" w:hAnsi="Arial" w:cs="Arial"/>
          <w:sz w:val="24"/>
          <w:szCs w:val="24"/>
          <w:lang w:val="en-US"/>
        </w:rPr>
        <w:fldChar w:fldCharType="separate"/>
      </w:r>
      <w:r w:rsidR="00CB2D14">
        <w:rPr>
          <w:rFonts w:ascii="Arial" w:hAnsi="Arial" w:cs="Arial"/>
          <w:noProof/>
          <w:sz w:val="24"/>
          <w:szCs w:val="24"/>
          <w:lang w:val="en-US"/>
        </w:rPr>
        <w:t>(Kelly</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2013)</w:t>
      </w:r>
      <w:r w:rsidR="00FE27A9" w:rsidRPr="00FD0B57">
        <w:rPr>
          <w:rFonts w:ascii="Arial" w:hAnsi="Arial" w:cs="Arial"/>
          <w:sz w:val="24"/>
          <w:szCs w:val="24"/>
          <w:lang w:val="en-US"/>
        </w:rPr>
        <w:fldChar w:fldCharType="end"/>
      </w:r>
      <w:r w:rsidR="00F107BB">
        <w:rPr>
          <w:rFonts w:ascii="Arial" w:hAnsi="Arial" w:cs="Arial"/>
          <w:sz w:val="24"/>
          <w:szCs w:val="24"/>
          <w:lang w:val="en-US"/>
        </w:rPr>
        <w:t>.</w:t>
      </w:r>
      <w:r w:rsidR="004859E8">
        <w:rPr>
          <w:rFonts w:ascii="Arial" w:hAnsi="Arial" w:cs="Arial"/>
          <w:sz w:val="24"/>
          <w:szCs w:val="24"/>
          <w:lang w:val="en-US"/>
        </w:rPr>
        <w:t xml:space="preserve"> </w:t>
      </w:r>
      <w:r w:rsidR="001A5955">
        <w:rPr>
          <w:rFonts w:ascii="Arial" w:hAnsi="Arial" w:cs="Arial"/>
          <w:sz w:val="24"/>
          <w:szCs w:val="24"/>
          <w:lang w:val="en-US"/>
        </w:rPr>
        <w:t xml:space="preserve">In contrast, in a study of </w:t>
      </w:r>
      <w:r w:rsidR="004A0DD7">
        <w:rPr>
          <w:rFonts w:ascii="Arial" w:hAnsi="Arial" w:cs="Arial"/>
          <w:sz w:val="24"/>
          <w:szCs w:val="24"/>
          <w:lang w:val="en-US"/>
        </w:rPr>
        <w:t>adolescents and young adults</w:t>
      </w:r>
      <w:r w:rsidR="00A11C79">
        <w:rPr>
          <w:rFonts w:ascii="Arial" w:hAnsi="Arial" w:cs="Arial"/>
          <w:sz w:val="24"/>
          <w:szCs w:val="24"/>
          <w:lang w:val="en-US"/>
        </w:rPr>
        <w:t xml:space="preserve"> </w:t>
      </w:r>
      <w:r w:rsidR="001A5955">
        <w:rPr>
          <w:rFonts w:ascii="Arial" w:hAnsi="Arial" w:cs="Arial"/>
          <w:sz w:val="24"/>
          <w:szCs w:val="24"/>
          <w:lang w:val="en-US"/>
        </w:rPr>
        <w:t xml:space="preserve">exposed to CM, increased cortical volume was observed in the left inferior and middle </w:t>
      </w:r>
      <w:r w:rsidR="001A5955" w:rsidRPr="001A5955">
        <w:rPr>
          <w:rStyle w:val="highlight"/>
          <w:rFonts w:ascii="Arial" w:hAnsi="Arial" w:cs="Arial"/>
          <w:sz w:val="24"/>
          <w:szCs w:val="24"/>
          <w:lang w:val="en-US"/>
        </w:rPr>
        <w:t>temporal</w:t>
      </w:r>
      <w:r w:rsidR="001A5955" w:rsidRPr="001A5955">
        <w:rPr>
          <w:rFonts w:ascii="Arial" w:hAnsi="Arial" w:cs="Arial"/>
          <w:sz w:val="24"/>
          <w:szCs w:val="24"/>
          <w:lang w:val="en-US"/>
        </w:rPr>
        <w:t xml:space="preserve"> gyri relative to healthy controls </w:t>
      </w:r>
      <w:r w:rsidR="00FE27A9" w:rsidRPr="001A5955">
        <w:rPr>
          <w:rFonts w:ascii="Arial" w:hAnsi="Arial" w:cs="Arial"/>
          <w:sz w:val="24"/>
          <w:szCs w:val="24"/>
          <w:lang w:val="en-US"/>
        </w:rPr>
        <w:fldChar w:fldCharType="begin"/>
      </w:r>
      <w:r w:rsidR="005B267C">
        <w:rPr>
          <w:rFonts w:ascii="Arial" w:hAnsi="Arial" w:cs="Arial"/>
          <w:sz w:val="24"/>
          <w:szCs w:val="24"/>
          <w:lang w:val="en-US"/>
        </w:rPr>
        <w:instrText xml:space="preserve"> ADDIN EN.CITE &lt;EndNote&gt;&lt;Cite&gt;&lt;Author&gt;Lim&lt;/Author&gt;&lt;Year&gt;2018&lt;/Year&gt;&lt;RecNum&gt;35&lt;/RecNum&gt;&lt;DisplayText&gt;(Lim&lt;style face="italic"&gt; et al.&lt;/style&gt;, 2018)&lt;/DisplayText&gt;&lt;record&gt;&lt;rec-number&gt;35&lt;/rec-number&gt;&lt;foreign-keys&gt;&lt;key app="EN" db-id="dvdwxva229v9f2ex004pwvr9eefzfdefeptd" timestamp="1543443041"&gt;35&lt;/key&gt;&lt;/foreign-keys&gt;&lt;ref-type name="Journal Article"&gt;17&lt;/ref-type&gt;&lt;contributors&gt;&lt;authors&gt;&lt;author&gt;Lim, L.&lt;/author&gt;&lt;author&gt;Hart, H.&lt;/author&gt;&lt;author&gt;Mehta, M.&lt;/author&gt;&lt;author&gt;Worker, A.&lt;/author&gt;&lt;author&gt;Simmons, A.&lt;/author&gt;&lt;author&gt;Mirza, K.&lt;/author&gt;&lt;author&gt;Rubia, K.&lt;/author&gt;&lt;/authors&gt;&lt;/contributors&gt;&lt;auth-address&gt;Department of Child &amp;amp; Adolescent Psychiatry,Institute of Psychiatry, Psychology &amp;amp; Neuroscience,King&amp;apos;s College London,London,UK.&amp;#xD;Department of Neuroimaging,Institute of Psychiatry, Psychology &amp;amp; Neuroscience,King&amp;apos;s College London,London,UK.&lt;/auth-address&gt;&lt;titles&gt;&lt;title&gt;Grey matter volume and thickness abnormalities in young people with a history of childhood abuse&lt;/title&gt;&lt;secondary-title&gt;Psychol Med&lt;/secondary-title&gt;&lt;/titles&gt;&lt;periodical&gt;&lt;full-title&gt;Psychol Med&lt;/full-title&gt;&lt;/periodical&gt;&lt;pages&gt;1034-1046&lt;/pages&gt;&lt;volume&gt;48&lt;/volume&gt;&lt;number&gt;6&lt;/number&gt;&lt;keywords&gt;&lt;keyword&gt;Brain abnormalities&lt;/keyword&gt;&lt;keyword&gt;childhood adversity&lt;/keyword&gt;&lt;keyword&gt;childhood maltreatment&lt;/keyword&gt;&lt;keyword&gt;cortical thickness&lt;/keyword&gt;&lt;keyword&gt;cortical volume&lt;/keyword&gt;&lt;keyword&gt;early-life stress&lt;/keyword&gt;&lt;keyword&gt;surface area&lt;/keyword&gt;&lt;/keywords&gt;&lt;dates&gt;&lt;year&gt;2018&lt;/year&gt;&lt;pub-dates&gt;&lt;date&gt;Apr&lt;/date&gt;&lt;/pub-dates&gt;&lt;/dates&gt;&lt;isbn&gt;1469-8978 (Electronic)&amp;#xD;0033-2917 (Linking)&lt;/isbn&gt;&lt;accession-num&gt;29122037&lt;/accession-num&gt;&lt;urls&gt;&lt;related-urls&gt;&lt;url&gt;https://www.ncbi.nlm.nih.gov/pubmed/29122037&lt;/url&gt;&lt;/related-urls&gt;&lt;/urls&gt;&lt;electronic-resource-num&gt;10.1017/S0033291717002392&lt;/electronic-resource-num&gt;&lt;/record&gt;&lt;/Cite&gt;&lt;/EndNote&gt;</w:instrText>
      </w:r>
      <w:r w:rsidR="00FE27A9" w:rsidRPr="001A5955">
        <w:rPr>
          <w:rFonts w:ascii="Arial" w:hAnsi="Arial" w:cs="Arial"/>
          <w:sz w:val="24"/>
          <w:szCs w:val="24"/>
          <w:lang w:val="en-US"/>
        </w:rPr>
        <w:fldChar w:fldCharType="separate"/>
      </w:r>
      <w:r w:rsidR="00CB2D14">
        <w:rPr>
          <w:rFonts w:ascii="Arial" w:hAnsi="Arial" w:cs="Arial"/>
          <w:noProof/>
          <w:sz w:val="24"/>
          <w:szCs w:val="24"/>
          <w:lang w:val="en-US"/>
        </w:rPr>
        <w:t>(Lim</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2018)</w:t>
      </w:r>
      <w:r w:rsidR="00FE27A9" w:rsidRPr="001A5955">
        <w:rPr>
          <w:rFonts w:ascii="Arial" w:hAnsi="Arial" w:cs="Arial"/>
          <w:sz w:val="24"/>
          <w:szCs w:val="24"/>
          <w:lang w:val="en-US"/>
        </w:rPr>
        <w:fldChar w:fldCharType="end"/>
      </w:r>
      <w:r w:rsidR="001A5955" w:rsidRPr="001A5955">
        <w:rPr>
          <w:rFonts w:ascii="Arial" w:hAnsi="Arial" w:cs="Arial"/>
          <w:sz w:val="24"/>
          <w:szCs w:val="24"/>
          <w:lang w:val="en-US"/>
        </w:rPr>
        <w:t>.</w:t>
      </w:r>
      <w:r w:rsidR="00FB00B5">
        <w:rPr>
          <w:rFonts w:ascii="Arial" w:hAnsi="Arial" w:cs="Arial"/>
          <w:sz w:val="24"/>
          <w:szCs w:val="24"/>
          <w:lang w:val="en-US"/>
        </w:rPr>
        <w:t xml:space="preserve"> </w:t>
      </w:r>
      <w:r w:rsidR="00AC270C">
        <w:rPr>
          <w:rFonts w:ascii="Arial" w:hAnsi="Arial" w:cs="Arial"/>
          <w:sz w:val="24"/>
          <w:szCs w:val="24"/>
          <w:lang w:val="en-US"/>
        </w:rPr>
        <w:t>In the present study, t</w:t>
      </w:r>
      <w:r w:rsidR="001A5955" w:rsidRPr="001A5955">
        <w:rPr>
          <w:rFonts w:ascii="Arial" w:hAnsi="Arial" w:cs="Arial"/>
          <w:sz w:val="24"/>
          <w:szCs w:val="24"/>
          <w:lang w:val="en-US"/>
        </w:rPr>
        <w:t xml:space="preserve">he other regions </w:t>
      </w:r>
      <w:r w:rsidR="00AC270C">
        <w:rPr>
          <w:rFonts w:ascii="Arial" w:hAnsi="Arial" w:cs="Arial"/>
          <w:sz w:val="24"/>
          <w:szCs w:val="24"/>
          <w:lang w:val="en-US"/>
        </w:rPr>
        <w:t xml:space="preserve">we report </w:t>
      </w:r>
      <w:r w:rsidR="001A5955" w:rsidRPr="001A5955">
        <w:rPr>
          <w:rFonts w:ascii="Arial" w:hAnsi="Arial" w:cs="Arial"/>
          <w:sz w:val="24"/>
          <w:szCs w:val="24"/>
          <w:lang w:val="en-US"/>
        </w:rPr>
        <w:t xml:space="preserve">showing an impact from CM type are located in </w:t>
      </w:r>
      <w:r w:rsidR="00FB00B5">
        <w:rPr>
          <w:rFonts w:ascii="Arial" w:hAnsi="Arial" w:cs="Arial"/>
          <w:sz w:val="24"/>
          <w:szCs w:val="24"/>
          <w:lang w:val="en-US"/>
        </w:rPr>
        <w:t xml:space="preserve">the </w:t>
      </w:r>
      <w:r w:rsidR="001A5955" w:rsidRPr="001A5955">
        <w:rPr>
          <w:rFonts w:ascii="Arial" w:hAnsi="Arial" w:cs="Arial"/>
          <w:sz w:val="24"/>
          <w:szCs w:val="24"/>
          <w:lang w:val="en-US"/>
        </w:rPr>
        <w:t xml:space="preserve">temporo-parietal area </w:t>
      </w:r>
      <w:r w:rsidR="00FB00B5">
        <w:rPr>
          <w:rFonts w:ascii="Arial" w:hAnsi="Arial" w:cs="Arial"/>
          <w:sz w:val="24"/>
          <w:szCs w:val="24"/>
          <w:lang w:val="en-US"/>
        </w:rPr>
        <w:t xml:space="preserve">and </w:t>
      </w:r>
      <w:r w:rsidR="001A5955" w:rsidRPr="001A5955">
        <w:rPr>
          <w:rFonts w:ascii="Arial" w:hAnsi="Arial" w:cs="Arial"/>
          <w:sz w:val="24"/>
          <w:szCs w:val="24"/>
          <w:lang w:val="en-US"/>
        </w:rPr>
        <w:t>around the temporo-parietal junction</w:t>
      </w:r>
      <w:r w:rsidR="00496617">
        <w:rPr>
          <w:rFonts w:ascii="Arial" w:hAnsi="Arial" w:cs="Arial"/>
          <w:sz w:val="24"/>
          <w:szCs w:val="24"/>
          <w:lang w:val="en-US"/>
        </w:rPr>
        <w:t>;</w:t>
      </w:r>
      <w:r w:rsidR="00F14653">
        <w:rPr>
          <w:rFonts w:ascii="Arial" w:hAnsi="Arial" w:cs="Arial"/>
          <w:sz w:val="24"/>
          <w:szCs w:val="24"/>
          <w:lang w:val="en-US"/>
        </w:rPr>
        <w:t xml:space="preserve"> </w:t>
      </w:r>
      <w:r w:rsidR="00496617">
        <w:rPr>
          <w:rFonts w:ascii="Arial" w:hAnsi="Arial" w:cs="Arial"/>
          <w:sz w:val="24"/>
          <w:szCs w:val="24"/>
          <w:lang w:val="en-US"/>
        </w:rPr>
        <w:t>both of these regions</w:t>
      </w:r>
      <w:r w:rsidR="001A5955" w:rsidRPr="001A5955">
        <w:rPr>
          <w:rFonts w:ascii="Arial" w:hAnsi="Arial" w:cs="Arial"/>
          <w:sz w:val="24"/>
          <w:szCs w:val="24"/>
          <w:lang w:val="en-US"/>
        </w:rPr>
        <w:t xml:space="preserve"> play a role in theory of mind processing which is important during daily social interactions</w:t>
      </w:r>
      <w:r w:rsidR="0012482B">
        <w:rPr>
          <w:rFonts w:ascii="Arial" w:hAnsi="Arial" w:cs="Arial"/>
          <w:sz w:val="24"/>
          <w:szCs w:val="24"/>
          <w:lang w:val="en-US"/>
        </w:rPr>
        <w:t xml:space="preserve"> </w:t>
      </w:r>
      <w:r w:rsidR="00FE27A9">
        <w:rPr>
          <w:rFonts w:ascii="Arial" w:hAnsi="Arial" w:cs="Arial"/>
          <w:sz w:val="24"/>
          <w:szCs w:val="24"/>
          <w:lang w:val="en-US"/>
        </w:rPr>
        <w:fldChar w:fldCharType="begin"/>
      </w:r>
      <w:r w:rsidR="005B267C">
        <w:rPr>
          <w:rFonts w:ascii="Arial" w:hAnsi="Arial" w:cs="Arial"/>
          <w:sz w:val="24"/>
          <w:szCs w:val="24"/>
          <w:lang w:val="en-US"/>
        </w:rPr>
        <w:instrText xml:space="preserve"> ADDIN EN.CITE &lt;EndNote&gt;&lt;Cite&gt;&lt;Author&gt;Saxe&lt;/Author&gt;&lt;Year&gt;2003&lt;/Year&gt;&lt;RecNum&gt;36&lt;/RecNum&gt;&lt;DisplayText&gt;(Saxe and Kanwisher, 2003)&lt;/DisplayText&gt;&lt;record&gt;&lt;rec-number&gt;36&lt;/rec-number&gt;&lt;foreign-keys&gt;&lt;key app="EN" db-id="dvdwxva229v9f2ex004pwvr9eefzfdefeptd" timestamp="1543443041"&gt;36&lt;/key&gt;&lt;/foreign-keys&gt;&lt;ref-type name="Journal Article"&gt;17&lt;/ref-type&gt;&lt;contributors&gt;&lt;authors&gt;&lt;author&gt;Saxe, R.&lt;/author&gt;&lt;author&gt;Kanwisher, N.&lt;/author&gt;&lt;/authors&gt;&lt;/contributors&gt;&lt;auth-address&gt;Department of Brain and Cognitive Sciences, Massachusetts Institute of Technology, NE20-464, 77 Massachusetts Avenue, Cambridge, MA 02139, USA. saxe@mit.edu&lt;/auth-address&gt;&lt;titles&gt;&lt;title&gt;People thinking about thinking people. The role of the temporo-parietal junction in &amp;quot;theory of mind&amp;quot;&lt;/title&gt;&lt;secondary-title&gt;Neuroimage&lt;/secondary-title&gt;&lt;/titles&gt;&lt;periodical&gt;&lt;full-title&gt;Neuroimage&lt;/full-title&gt;&lt;/periodical&gt;&lt;pages&gt;1835-42&lt;/pages&gt;&lt;volume&gt;19&lt;/volume&gt;&lt;number&gt;4&lt;/number&gt;&lt;keywords&gt;&lt;keyword&gt;Awareness/*physiology&lt;/keyword&gt;&lt;keyword&gt;Brain Mapping&lt;/keyword&gt;&lt;keyword&gt;Dominance, Cerebral/physiology&lt;/keyword&gt;&lt;keyword&gt;Facial Expression&lt;/keyword&gt;&lt;keyword&gt;Humans&lt;/keyword&gt;&lt;keyword&gt;*Image Enhancement&lt;/keyword&gt;&lt;keyword&gt;*Image Processing, Computer-Assisted&lt;/keyword&gt;&lt;keyword&gt;*Interpersonal Relations&lt;/keyword&gt;&lt;keyword&gt;*Magnetic Resonance Imaging&lt;/keyword&gt;&lt;keyword&gt;Nerve Net/*physiology&lt;/keyword&gt;&lt;keyword&gt;Oxygen/*blood&lt;/keyword&gt;&lt;keyword&gt;Parietal Lobe/*physiology&lt;/keyword&gt;&lt;keyword&gt;Pattern Recognition, Visual/physiology&lt;/keyword&gt;&lt;keyword&gt;Problem Solving/physiology&lt;/keyword&gt;&lt;keyword&gt;*Social Perception&lt;/keyword&gt;&lt;keyword&gt;Speech Perception&lt;/keyword&gt;&lt;keyword&gt;Temporal Lobe/*physiology&lt;/keyword&gt;&lt;keyword&gt;Thinking/*physiology&lt;/keyword&gt;&lt;keyword&gt;Visual Cortex/physiology&lt;/keyword&gt;&lt;/keywords&gt;&lt;dates&gt;&lt;year&gt;2003&lt;/year&gt;&lt;pub-dates&gt;&lt;date&gt;Aug&lt;/date&gt;&lt;/pub-dates&gt;&lt;/dates&gt;&lt;isbn&gt;1053-8119 (Print)&amp;#xD;1053-8119 (Linking)&lt;/isbn&gt;&lt;accession-num&gt;12948738&lt;/accession-num&gt;&lt;urls&gt;&lt;related-urls&gt;&lt;url&gt;https://www.ncbi.nlm.nih.gov/pubmed/12948738&lt;/url&gt;&lt;/related-urls&gt;&lt;/urls&gt;&lt;/record&gt;&lt;/Cite&gt;&lt;/EndNote&gt;</w:instrText>
      </w:r>
      <w:r w:rsidR="00FE27A9">
        <w:rPr>
          <w:rFonts w:ascii="Arial" w:hAnsi="Arial" w:cs="Arial"/>
          <w:sz w:val="24"/>
          <w:szCs w:val="24"/>
          <w:lang w:val="en-US"/>
        </w:rPr>
        <w:fldChar w:fldCharType="separate"/>
      </w:r>
      <w:r w:rsidR="0012482B">
        <w:rPr>
          <w:rFonts w:ascii="Arial" w:hAnsi="Arial" w:cs="Arial"/>
          <w:noProof/>
          <w:sz w:val="24"/>
          <w:szCs w:val="24"/>
          <w:lang w:val="en-US"/>
        </w:rPr>
        <w:t>(Saxe and Kanwisher, 2003)</w:t>
      </w:r>
      <w:r w:rsidR="00FE27A9">
        <w:rPr>
          <w:rFonts w:ascii="Arial" w:hAnsi="Arial" w:cs="Arial"/>
          <w:sz w:val="24"/>
          <w:szCs w:val="24"/>
          <w:lang w:val="en-US"/>
        </w:rPr>
        <w:fldChar w:fldCharType="end"/>
      </w:r>
      <w:r w:rsidR="001A5955" w:rsidRPr="001A5955">
        <w:rPr>
          <w:rFonts w:ascii="Arial" w:hAnsi="Arial" w:cs="Arial"/>
          <w:sz w:val="24"/>
          <w:szCs w:val="24"/>
          <w:lang w:val="en-US"/>
        </w:rPr>
        <w:t>.</w:t>
      </w:r>
      <w:r w:rsidR="00321696" w:rsidRPr="00321696" w:rsidDel="00321696">
        <w:rPr>
          <w:rFonts w:ascii="Arial" w:hAnsi="Arial" w:cs="Arial"/>
          <w:sz w:val="24"/>
          <w:szCs w:val="24"/>
          <w:lang w:val="en-US"/>
        </w:rPr>
        <w:t xml:space="preserve"> </w:t>
      </w:r>
      <w:r w:rsidR="00321696">
        <w:rPr>
          <w:rFonts w:ascii="Arial" w:hAnsi="Arial" w:cs="Arial"/>
          <w:sz w:val="24"/>
          <w:szCs w:val="24"/>
          <w:lang w:val="en-US"/>
        </w:rPr>
        <w:t>D</w:t>
      </w:r>
      <w:r w:rsidR="001A5955" w:rsidRPr="001A5955">
        <w:rPr>
          <w:rFonts w:ascii="Arial" w:hAnsi="Arial" w:cs="Arial"/>
          <w:sz w:val="24"/>
          <w:szCs w:val="24"/>
          <w:lang w:val="en-US"/>
        </w:rPr>
        <w:t>eficits in these areas might suggest a disadvantage for subjects</w:t>
      </w:r>
      <w:r w:rsidR="00091A1F">
        <w:rPr>
          <w:rFonts w:ascii="Arial" w:hAnsi="Arial" w:cs="Arial"/>
          <w:sz w:val="24"/>
          <w:szCs w:val="24"/>
          <w:lang w:val="en-US"/>
        </w:rPr>
        <w:t xml:space="preserve"> with a history of CM</w:t>
      </w:r>
      <w:r w:rsidR="001A5955" w:rsidRPr="001A5955">
        <w:rPr>
          <w:rFonts w:ascii="Arial" w:hAnsi="Arial" w:cs="Arial"/>
          <w:sz w:val="24"/>
          <w:szCs w:val="24"/>
          <w:lang w:val="en-US"/>
        </w:rPr>
        <w:t xml:space="preserve">, in particular those with </w:t>
      </w:r>
      <w:r w:rsidR="00C13B98">
        <w:rPr>
          <w:rFonts w:ascii="Arial" w:hAnsi="Arial" w:cs="Arial"/>
          <w:sz w:val="24"/>
          <w:szCs w:val="24"/>
          <w:lang w:val="en-US"/>
        </w:rPr>
        <w:t>increased</w:t>
      </w:r>
      <w:r w:rsidR="001A5955" w:rsidRPr="001A5955">
        <w:rPr>
          <w:rFonts w:ascii="Arial" w:hAnsi="Arial" w:cs="Arial"/>
          <w:sz w:val="24"/>
          <w:szCs w:val="24"/>
          <w:lang w:val="en-US"/>
        </w:rPr>
        <w:t xml:space="preserve"> severity and more types of CM.  </w:t>
      </w:r>
      <w:r w:rsidR="00B7776A" w:rsidRPr="009C227A">
        <w:rPr>
          <w:rFonts w:ascii="Arial" w:hAnsi="Arial" w:cs="Arial"/>
          <w:sz w:val="24"/>
          <w:szCs w:val="24"/>
          <w:lang w:val="en-US"/>
        </w:rPr>
        <w:t xml:space="preserve">No </w:t>
      </w:r>
      <w:r w:rsidR="00B7776A" w:rsidRPr="00FD0B57">
        <w:rPr>
          <w:rFonts w:ascii="Arial" w:hAnsi="Arial" w:cs="Arial"/>
          <w:sz w:val="24"/>
          <w:szCs w:val="24"/>
          <w:lang w:val="en-US"/>
        </w:rPr>
        <w:t xml:space="preserve">significant main effects of severity of CM were detected for other regions we hypothesized to be vulnerable. </w:t>
      </w:r>
      <w:r w:rsidR="00321696">
        <w:rPr>
          <w:rFonts w:ascii="Arial" w:hAnsi="Arial" w:cs="Arial"/>
          <w:sz w:val="24"/>
          <w:szCs w:val="24"/>
          <w:lang w:val="en-US"/>
        </w:rPr>
        <w:t xml:space="preserve">For example, </w:t>
      </w:r>
      <w:r w:rsidR="005A3BEB">
        <w:rPr>
          <w:rFonts w:ascii="Arial" w:hAnsi="Arial" w:cs="Arial"/>
          <w:sz w:val="24"/>
          <w:szCs w:val="24"/>
          <w:lang w:val="en-US"/>
        </w:rPr>
        <w:t>prior</w:t>
      </w:r>
      <w:r w:rsidR="00321696" w:rsidRPr="00FD0B57">
        <w:rPr>
          <w:rFonts w:ascii="Arial" w:hAnsi="Arial" w:cs="Arial"/>
          <w:sz w:val="24"/>
          <w:szCs w:val="24"/>
          <w:lang w:val="en-US"/>
        </w:rPr>
        <w:t xml:space="preserve"> </w:t>
      </w:r>
      <w:r w:rsidR="00B7776A" w:rsidRPr="00FD0B57">
        <w:rPr>
          <w:rFonts w:ascii="Arial" w:hAnsi="Arial" w:cs="Arial"/>
          <w:sz w:val="24"/>
          <w:szCs w:val="24"/>
          <w:lang w:val="en-US"/>
        </w:rPr>
        <w:t>studies found a significant main effect of CM in different regi</w:t>
      </w:r>
      <w:r w:rsidR="00B7776A" w:rsidRPr="00CE21F5">
        <w:rPr>
          <w:rFonts w:ascii="Arial" w:hAnsi="Arial" w:cs="Arial"/>
          <w:sz w:val="24"/>
          <w:szCs w:val="24"/>
          <w:lang w:val="en-US"/>
        </w:rPr>
        <w:t>ons such as fronto-limbic areas, visual cortex</w:t>
      </w:r>
      <w:r w:rsidR="003553E9">
        <w:rPr>
          <w:rFonts w:ascii="Arial" w:hAnsi="Arial" w:cs="Arial"/>
          <w:sz w:val="24"/>
          <w:szCs w:val="24"/>
          <w:lang w:val="en-US"/>
        </w:rPr>
        <w:t>,</w:t>
      </w:r>
      <w:r w:rsidR="00B7776A" w:rsidRPr="00CE21F5">
        <w:rPr>
          <w:rFonts w:ascii="Arial" w:hAnsi="Arial" w:cs="Arial"/>
          <w:sz w:val="24"/>
          <w:szCs w:val="24"/>
          <w:lang w:val="en-US"/>
        </w:rPr>
        <w:t xml:space="preserve"> and cerebellum </w:t>
      </w:r>
      <w:r w:rsidR="00FE27A9" w:rsidRPr="00FD0B57">
        <w:rPr>
          <w:rFonts w:ascii="Arial" w:hAnsi="Arial" w:cs="Arial"/>
          <w:sz w:val="24"/>
          <w:szCs w:val="24"/>
          <w:lang w:val="en-US"/>
        </w:rPr>
        <w:fldChar w:fldCharType="begin">
          <w:fldData xml:space="preserve">PEVuZE5vdGU+PENpdGU+PEF1dGhvcj5ZYW5nPC9BdXRob3I+PFllYXI+MjAxNzwvWWVhcj48UmVj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PEVuZE5vdGU+PENpdGU+PEF1dGhvcj5ZYW5nPC9BdXRob3I+PFllYXI+MjAxNzwvWWVhcj48UmVj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FE27A9" w:rsidRPr="00FD0B57">
        <w:rPr>
          <w:rFonts w:ascii="Arial" w:hAnsi="Arial" w:cs="Arial"/>
          <w:sz w:val="24"/>
          <w:szCs w:val="24"/>
          <w:lang w:val="en-US"/>
        </w:rPr>
      </w:r>
      <w:r w:rsidR="00FE27A9" w:rsidRPr="00FD0B57">
        <w:rPr>
          <w:rFonts w:ascii="Arial" w:hAnsi="Arial" w:cs="Arial"/>
          <w:sz w:val="24"/>
          <w:szCs w:val="24"/>
          <w:lang w:val="en-US"/>
        </w:rPr>
        <w:fldChar w:fldCharType="separate"/>
      </w:r>
      <w:r w:rsidR="00CB2D14">
        <w:rPr>
          <w:rFonts w:ascii="Arial" w:hAnsi="Arial" w:cs="Arial"/>
          <w:noProof/>
          <w:sz w:val="24"/>
          <w:szCs w:val="24"/>
          <w:lang w:val="en-US"/>
        </w:rPr>
        <w:t>(Kelly</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2013, Yang</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2017)</w:t>
      </w:r>
      <w:r w:rsidR="00FE27A9" w:rsidRPr="00FD0B57">
        <w:rPr>
          <w:rFonts w:ascii="Arial" w:hAnsi="Arial" w:cs="Arial"/>
          <w:sz w:val="24"/>
          <w:szCs w:val="24"/>
          <w:lang w:val="en-US"/>
        </w:rPr>
        <w:fldChar w:fldCharType="end"/>
      </w:r>
      <w:r w:rsidR="00B7776A" w:rsidRPr="009C227A">
        <w:rPr>
          <w:rFonts w:ascii="Arial" w:hAnsi="Arial" w:cs="Arial"/>
          <w:sz w:val="24"/>
          <w:szCs w:val="24"/>
          <w:lang w:val="en-US"/>
        </w:rPr>
        <w:t xml:space="preserve">. This might be due to smaller sample sizes and more homogeneity in </w:t>
      </w:r>
      <w:r w:rsidR="005A3BEB">
        <w:rPr>
          <w:rFonts w:ascii="Arial" w:hAnsi="Arial" w:cs="Arial"/>
          <w:sz w:val="24"/>
          <w:szCs w:val="24"/>
          <w:lang w:val="en-US"/>
        </w:rPr>
        <w:t>prior</w:t>
      </w:r>
      <w:r w:rsidR="005A3BEB" w:rsidRPr="009C227A">
        <w:rPr>
          <w:rFonts w:ascii="Arial" w:hAnsi="Arial" w:cs="Arial"/>
          <w:sz w:val="24"/>
          <w:szCs w:val="24"/>
          <w:lang w:val="en-US"/>
        </w:rPr>
        <w:t xml:space="preserve"> </w:t>
      </w:r>
      <w:r w:rsidR="00B7776A" w:rsidRPr="009C227A">
        <w:rPr>
          <w:rFonts w:ascii="Arial" w:hAnsi="Arial" w:cs="Arial"/>
          <w:sz w:val="24"/>
          <w:szCs w:val="24"/>
          <w:lang w:val="en-US"/>
        </w:rPr>
        <w:t xml:space="preserve">studies: </w:t>
      </w:r>
      <w:r w:rsidR="001A5955" w:rsidRPr="001A5955">
        <w:rPr>
          <w:rFonts w:ascii="Arial" w:hAnsi="Arial" w:cs="Arial"/>
          <w:sz w:val="24"/>
          <w:szCs w:val="24"/>
          <w:lang w:val="en-US"/>
        </w:rPr>
        <w:t xml:space="preserve">in our </w:t>
      </w:r>
      <w:r w:rsidR="007479BB">
        <w:rPr>
          <w:rFonts w:ascii="Arial" w:hAnsi="Arial" w:cs="Arial"/>
          <w:sz w:val="24"/>
          <w:szCs w:val="24"/>
          <w:lang w:val="en-US"/>
        </w:rPr>
        <w:t>analysis</w:t>
      </w:r>
      <w:r w:rsidR="00A144C1">
        <w:rPr>
          <w:rFonts w:ascii="Arial" w:hAnsi="Arial" w:cs="Arial"/>
          <w:sz w:val="24"/>
          <w:szCs w:val="24"/>
          <w:lang w:val="en-US"/>
        </w:rPr>
        <w:t>, which features</w:t>
      </w:r>
      <w:r w:rsidR="001A5955" w:rsidRPr="001A5955">
        <w:rPr>
          <w:rFonts w:ascii="Arial" w:hAnsi="Arial" w:cs="Arial"/>
          <w:sz w:val="24"/>
          <w:szCs w:val="24"/>
          <w:lang w:val="en-US"/>
        </w:rPr>
        <w:t xml:space="preserve"> a larger sample size of N=</w:t>
      </w:r>
      <w:r w:rsidR="00B7776A" w:rsidRPr="009C227A">
        <w:rPr>
          <w:rStyle w:val="PageNumber"/>
          <w:rFonts w:ascii="Arial" w:hAnsi="Arial" w:cs="Arial"/>
          <w:sz w:val="24"/>
          <w:szCs w:val="24"/>
        </w:rPr>
        <w:t>3,872</w:t>
      </w:r>
      <w:r w:rsidR="001A5955" w:rsidRPr="001A5955">
        <w:rPr>
          <w:rFonts w:ascii="Arial" w:hAnsi="Arial" w:cs="Arial"/>
          <w:sz w:val="24"/>
          <w:szCs w:val="24"/>
          <w:lang w:val="en-US"/>
        </w:rPr>
        <w:t xml:space="preserve">, </w:t>
      </w:r>
      <w:r w:rsidR="00B7776A" w:rsidRPr="009C227A">
        <w:rPr>
          <w:rFonts w:ascii="Arial" w:hAnsi="Arial" w:cs="Arial"/>
          <w:sz w:val="24"/>
          <w:szCs w:val="24"/>
          <w:lang w:val="en-US"/>
        </w:rPr>
        <w:t>we detected a</w:t>
      </w:r>
      <w:r w:rsidR="00A144C1">
        <w:rPr>
          <w:rFonts w:ascii="Arial" w:hAnsi="Arial" w:cs="Arial"/>
          <w:sz w:val="24"/>
          <w:szCs w:val="24"/>
          <w:lang w:val="en-US"/>
        </w:rPr>
        <w:t xml:space="preserve">n overall </w:t>
      </w:r>
      <w:r w:rsidR="00B7776A" w:rsidRPr="009C227A">
        <w:rPr>
          <w:rFonts w:ascii="Arial" w:hAnsi="Arial" w:cs="Arial"/>
          <w:sz w:val="24"/>
          <w:szCs w:val="24"/>
          <w:lang w:val="en-US"/>
        </w:rPr>
        <w:t xml:space="preserve">effect of </w:t>
      </w:r>
      <w:r w:rsidR="00B7776A" w:rsidRPr="00FD0B57">
        <w:rPr>
          <w:rFonts w:ascii="Arial" w:hAnsi="Arial" w:cs="Arial"/>
          <w:sz w:val="24"/>
          <w:szCs w:val="24"/>
          <w:lang w:val="en-US"/>
        </w:rPr>
        <w:t xml:space="preserve">severity of CM </w:t>
      </w:r>
      <w:r w:rsidR="00A144C1">
        <w:rPr>
          <w:rFonts w:ascii="Arial" w:hAnsi="Arial" w:cs="Arial"/>
          <w:sz w:val="24"/>
          <w:szCs w:val="24"/>
          <w:lang w:val="en-US"/>
        </w:rPr>
        <w:t xml:space="preserve">on the whole cortex </w:t>
      </w:r>
      <w:r w:rsidR="00B7776A" w:rsidRPr="00FD0B57">
        <w:rPr>
          <w:rFonts w:ascii="Arial" w:hAnsi="Arial" w:cs="Arial"/>
          <w:sz w:val="24"/>
          <w:szCs w:val="24"/>
          <w:lang w:val="en-US"/>
        </w:rPr>
        <w:t xml:space="preserve">with some prominence in the temporal and temporo-parietal regions. </w:t>
      </w:r>
    </w:p>
    <w:p w14:paraId="64514D6D" w14:textId="0859D610" w:rsidR="00B7776A" w:rsidRPr="00321696" w:rsidRDefault="00B7776A" w:rsidP="00B7776A">
      <w:pPr>
        <w:spacing w:line="480" w:lineRule="auto"/>
        <w:rPr>
          <w:rStyle w:val="PageNumber"/>
        </w:rPr>
      </w:pPr>
      <w:r w:rsidRPr="00321696">
        <w:rPr>
          <w:rFonts w:ascii="Arial" w:eastAsia="Arial" w:hAnsi="Arial" w:cs="Arial"/>
          <w:bCs/>
          <w:sz w:val="24"/>
          <w:szCs w:val="24"/>
          <w:lang w:val="en-US"/>
        </w:rPr>
        <w:t xml:space="preserve">Another </w:t>
      </w:r>
      <w:r w:rsidRPr="00321696">
        <w:rPr>
          <w:rStyle w:val="PageNumber"/>
          <w:rFonts w:ascii="Arial" w:hAnsi="Arial" w:cs="Arial"/>
          <w:sz w:val="24"/>
          <w:szCs w:val="24"/>
        </w:rPr>
        <w:t>interesting finding was that males, but not females, with a mo</w:t>
      </w:r>
      <w:r w:rsidRPr="009C227A">
        <w:rPr>
          <w:rStyle w:val="PageNumber"/>
          <w:rFonts w:ascii="Arial" w:hAnsi="Arial" w:cs="Arial"/>
          <w:sz w:val="24"/>
          <w:szCs w:val="24"/>
        </w:rPr>
        <w:t xml:space="preserve">re severe history of CM, regardless of diagnosis, showed distinctly thicker rostral anterior cingulate </w:t>
      </w:r>
      <w:r w:rsidRPr="009C227A">
        <w:rPr>
          <w:rStyle w:val="PageNumber"/>
          <w:rFonts w:ascii="Arial" w:hAnsi="Arial" w:cs="Arial"/>
          <w:sz w:val="24"/>
          <w:szCs w:val="24"/>
        </w:rPr>
        <w:lastRenderedPageBreak/>
        <w:t>cort</w:t>
      </w:r>
      <w:r w:rsidR="008B1175">
        <w:rPr>
          <w:rStyle w:val="PageNumber"/>
          <w:rFonts w:ascii="Arial" w:hAnsi="Arial" w:cs="Arial"/>
          <w:sz w:val="24"/>
          <w:szCs w:val="24"/>
        </w:rPr>
        <w:t>ices</w:t>
      </w:r>
      <w:r w:rsidRPr="009C227A">
        <w:rPr>
          <w:rStyle w:val="PageNumber"/>
          <w:rFonts w:ascii="Arial" w:hAnsi="Arial" w:cs="Arial"/>
          <w:sz w:val="24"/>
          <w:szCs w:val="24"/>
        </w:rPr>
        <w:t xml:space="preserve">. These results suggest sex differences </w:t>
      </w:r>
      <w:r w:rsidR="00FF6748">
        <w:rPr>
          <w:rStyle w:val="PageNumber"/>
          <w:rFonts w:ascii="Arial" w:hAnsi="Arial" w:cs="Arial"/>
          <w:sz w:val="24"/>
          <w:szCs w:val="24"/>
        </w:rPr>
        <w:t>in the effects of</w:t>
      </w:r>
      <w:r w:rsidRPr="00FF6748">
        <w:rPr>
          <w:rStyle w:val="PageNumber"/>
          <w:rFonts w:ascii="Arial" w:hAnsi="Arial" w:cs="Arial"/>
          <w:sz w:val="24"/>
          <w:szCs w:val="24"/>
        </w:rPr>
        <w:t xml:space="preserve"> </w:t>
      </w:r>
      <w:r w:rsidR="0012482B">
        <w:rPr>
          <w:rStyle w:val="PageNumber"/>
          <w:rFonts w:ascii="Arial" w:hAnsi="Arial" w:cs="Arial"/>
          <w:sz w:val="24"/>
          <w:szCs w:val="24"/>
        </w:rPr>
        <w:t>CM</w:t>
      </w:r>
      <w:r w:rsidRPr="00FF6748">
        <w:rPr>
          <w:rStyle w:val="PageNumber"/>
          <w:rFonts w:ascii="Arial" w:hAnsi="Arial" w:cs="Arial"/>
          <w:sz w:val="24"/>
          <w:szCs w:val="24"/>
        </w:rPr>
        <w:t xml:space="preserve"> on the structure of this region </w:t>
      </w:r>
      <w:r w:rsidR="00FE27A9" w:rsidRPr="00FD0B57">
        <w:rPr>
          <w:rFonts w:ascii="Arial" w:hAnsi="Arial" w:cs="Arial"/>
          <w:sz w:val="24"/>
          <w:szCs w:val="24"/>
          <w:lang w:val="en-US"/>
        </w:rPr>
        <w:fldChar w:fldCharType="begin">
          <w:fldData xml:space="preserve">PEVuZE5vdGU+PENpdGU+PEF1dGhvcj5GYWxsdWNjYTwvQXV0aG9yPjxZZWFyPjIwMTE8L1llYXI+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PEVuZE5vdGU+PENpdGU+PEF1dGhvcj5GYWxsdWNjYTwvQXV0aG9yPjxZZWFyPjIwMTE8L1llYXI+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FE27A9" w:rsidRPr="00FD0B57">
        <w:rPr>
          <w:rFonts w:ascii="Arial" w:hAnsi="Arial" w:cs="Arial"/>
          <w:sz w:val="24"/>
          <w:szCs w:val="24"/>
          <w:lang w:val="en-US"/>
        </w:rPr>
      </w:r>
      <w:r w:rsidR="00FE27A9" w:rsidRPr="00FD0B57">
        <w:rPr>
          <w:rFonts w:ascii="Arial" w:hAnsi="Arial" w:cs="Arial"/>
          <w:sz w:val="24"/>
          <w:szCs w:val="24"/>
          <w:lang w:val="en-US"/>
        </w:rPr>
        <w:fldChar w:fldCharType="separate"/>
      </w:r>
      <w:r w:rsidR="00CB2D14">
        <w:rPr>
          <w:rFonts w:ascii="Arial" w:hAnsi="Arial" w:cs="Arial"/>
          <w:noProof/>
          <w:sz w:val="24"/>
          <w:szCs w:val="24"/>
          <w:lang w:val="en-US"/>
        </w:rPr>
        <w:t>(Canu</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2015, Fallucca</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2011)</w:t>
      </w:r>
      <w:r w:rsidR="00FE27A9" w:rsidRPr="00FD0B57">
        <w:rPr>
          <w:rFonts w:ascii="Arial" w:hAnsi="Arial" w:cs="Arial"/>
          <w:sz w:val="24"/>
          <w:szCs w:val="24"/>
          <w:lang w:val="en-US"/>
        </w:rPr>
        <w:fldChar w:fldCharType="end"/>
      </w:r>
      <w:r w:rsidRPr="009C227A">
        <w:rPr>
          <w:rStyle w:val="PageNumber"/>
          <w:rFonts w:ascii="Arial" w:hAnsi="Arial" w:cs="Arial"/>
          <w:sz w:val="24"/>
          <w:szCs w:val="24"/>
        </w:rPr>
        <w:t xml:space="preserve">. The </w:t>
      </w:r>
      <w:r w:rsidRPr="00FD0B57">
        <w:rPr>
          <w:rStyle w:val="PageNumber"/>
          <w:rFonts w:ascii="Arial" w:hAnsi="Arial" w:cs="Arial"/>
          <w:sz w:val="24"/>
          <w:szCs w:val="24"/>
        </w:rPr>
        <w:t xml:space="preserve">anterior cingulate cortex is involved in emotional and inhibitory processes </w:t>
      </w:r>
      <w:r w:rsidR="00FE27A9" w:rsidRPr="00FD0B57">
        <w:rPr>
          <w:rFonts w:ascii="Arial" w:hAnsi="Arial" w:cs="Arial"/>
          <w:sz w:val="24"/>
          <w:szCs w:val="24"/>
          <w:lang w:val="en-US"/>
        </w:rPr>
        <w:fldChar w:fldCharType="begin">
          <w:fldData xml:space="preserve">PEVuZE5vdGU+PENpdGU+PEF1dGhvcj5TdGVlbGU8L0F1dGhvcj48WWVhcj4yMDEzPC9ZZWFyPjxS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PEVuZE5vdGU+PENpdGU+PEF1dGhvcj5TdGVlbGU8L0F1dGhvcj48WWVhcj4yMDEzPC9ZZWFyPjxS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FE27A9" w:rsidRPr="00FD0B57">
        <w:rPr>
          <w:rFonts w:ascii="Arial" w:hAnsi="Arial" w:cs="Arial"/>
          <w:sz w:val="24"/>
          <w:szCs w:val="24"/>
          <w:lang w:val="en-US"/>
        </w:rPr>
      </w:r>
      <w:r w:rsidR="00FE27A9" w:rsidRPr="00FD0B57">
        <w:rPr>
          <w:rFonts w:ascii="Arial" w:hAnsi="Arial" w:cs="Arial"/>
          <w:sz w:val="24"/>
          <w:szCs w:val="24"/>
          <w:lang w:val="en-US"/>
        </w:rPr>
        <w:fldChar w:fldCharType="separate"/>
      </w:r>
      <w:r w:rsidR="00CB2D14">
        <w:rPr>
          <w:rFonts w:ascii="Arial" w:hAnsi="Arial" w:cs="Arial"/>
          <w:noProof/>
          <w:sz w:val="24"/>
          <w:szCs w:val="24"/>
          <w:lang w:val="en-US"/>
        </w:rPr>
        <w:t>(Garavan</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2006, Steele</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2013)</w:t>
      </w:r>
      <w:r w:rsidR="00FE27A9" w:rsidRPr="00FD0B57">
        <w:rPr>
          <w:rFonts w:ascii="Arial" w:hAnsi="Arial" w:cs="Arial"/>
          <w:sz w:val="24"/>
          <w:szCs w:val="24"/>
          <w:lang w:val="en-US"/>
        </w:rPr>
        <w:fldChar w:fldCharType="end"/>
      </w:r>
      <w:r w:rsidRPr="009C227A">
        <w:rPr>
          <w:rStyle w:val="PageNumber"/>
          <w:rFonts w:ascii="Arial" w:hAnsi="Arial" w:cs="Arial"/>
          <w:sz w:val="24"/>
          <w:szCs w:val="24"/>
        </w:rPr>
        <w:t xml:space="preserve">. Thus, males seem to be </w:t>
      </w:r>
      <w:r w:rsidRPr="00FD0B57">
        <w:rPr>
          <w:rStyle w:val="PageNumber"/>
          <w:rFonts w:ascii="Arial" w:hAnsi="Arial" w:cs="Arial"/>
          <w:sz w:val="24"/>
          <w:szCs w:val="24"/>
        </w:rPr>
        <w:t>particularly sensitive to CM with regards to thickness in a region relevant for emotion</w:t>
      </w:r>
      <w:r w:rsidRPr="00321696">
        <w:rPr>
          <w:rStyle w:val="PageNumber"/>
          <w:rFonts w:ascii="Arial" w:hAnsi="Arial" w:cs="Arial"/>
          <w:sz w:val="24"/>
          <w:szCs w:val="24"/>
        </w:rPr>
        <w:t xml:space="preserve"> regulation and </w:t>
      </w:r>
      <w:r w:rsidR="00914C14">
        <w:rPr>
          <w:rStyle w:val="PageNumber"/>
          <w:rFonts w:ascii="Arial" w:hAnsi="Arial" w:cs="Arial"/>
          <w:sz w:val="24"/>
          <w:szCs w:val="24"/>
        </w:rPr>
        <w:t xml:space="preserve">might show a </w:t>
      </w:r>
      <w:r w:rsidRPr="00321696">
        <w:rPr>
          <w:rStyle w:val="PageNumber"/>
          <w:rFonts w:ascii="Arial" w:hAnsi="Arial" w:cs="Arial"/>
          <w:sz w:val="24"/>
          <w:szCs w:val="24"/>
        </w:rPr>
        <w:t>react</w:t>
      </w:r>
      <w:r w:rsidR="00914C14">
        <w:rPr>
          <w:rStyle w:val="PageNumber"/>
          <w:rFonts w:ascii="Arial" w:hAnsi="Arial" w:cs="Arial"/>
          <w:sz w:val="24"/>
          <w:szCs w:val="24"/>
        </w:rPr>
        <w:t>ive</w:t>
      </w:r>
      <w:r w:rsidRPr="00321696">
        <w:rPr>
          <w:rStyle w:val="PageNumber"/>
          <w:rFonts w:ascii="Arial" w:hAnsi="Arial" w:cs="Arial"/>
          <w:sz w:val="24"/>
          <w:szCs w:val="24"/>
        </w:rPr>
        <w:t xml:space="preserve"> increase of thickness. Whether this thickness increase of the rostral ACC is adaptive cannot be effectively addressed in the current sample, as longitudin</w:t>
      </w:r>
      <w:r w:rsidRPr="00FF6748">
        <w:rPr>
          <w:rStyle w:val="PageNumber"/>
          <w:rFonts w:ascii="Arial" w:hAnsi="Arial" w:cs="Arial"/>
          <w:sz w:val="24"/>
          <w:szCs w:val="24"/>
        </w:rPr>
        <w:t xml:space="preserve">al data and resiliency measures were not available for the bulk of the cohort. </w:t>
      </w:r>
      <w:r w:rsidR="003C7576">
        <w:rPr>
          <w:rStyle w:val="PageNumber"/>
          <w:rFonts w:ascii="Arial" w:hAnsi="Arial" w:cs="Arial"/>
          <w:sz w:val="24"/>
          <w:szCs w:val="24"/>
        </w:rPr>
        <w:t>In this context</w:t>
      </w:r>
      <w:r w:rsidR="00476ED9">
        <w:rPr>
          <w:rStyle w:val="PageNumber"/>
          <w:rFonts w:ascii="Arial" w:hAnsi="Arial" w:cs="Arial"/>
          <w:sz w:val="24"/>
          <w:szCs w:val="24"/>
        </w:rPr>
        <w:t>,</w:t>
      </w:r>
      <w:r w:rsidR="003C7576">
        <w:rPr>
          <w:rStyle w:val="PageNumber"/>
          <w:rFonts w:ascii="Arial" w:hAnsi="Arial" w:cs="Arial"/>
          <w:sz w:val="24"/>
          <w:szCs w:val="24"/>
        </w:rPr>
        <w:t xml:space="preserve"> it is interesting that male patients with a history of neglect and abuse had significantly smaller surface areas of the caudal ACC compared to those without CM, pointing towards a negative effect of CM in the </w:t>
      </w:r>
      <w:r w:rsidR="00AE1CF3">
        <w:rPr>
          <w:rStyle w:val="PageNumber"/>
          <w:rFonts w:ascii="Arial" w:hAnsi="Arial" w:cs="Arial"/>
          <w:sz w:val="24"/>
          <w:szCs w:val="24"/>
        </w:rPr>
        <w:t xml:space="preserve">caudal </w:t>
      </w:r>
      <w:r w:rsidR="003C7576">
        <w:rPr>
          <w:rStyle w:val="PageNumber"/>
          <w:rFonts w:ascii="Arial" w:hAnsi="Arial" w:cs="Arial"/>
          <w:sz w:val="24"/>
          <w:szCs w:val="24"/>
        </w:rPr>
        <w:t xml:space="preserve">ACC in participants who developed MDD. </w:t>
      </w:r>
      <w:r w:rsidR="00AE1CF3">
        <w:rPr>
          <w:rStyle w:val="PageNumber"/>
          <w:rFonts w:ascii="Arial" w:hAnsi="Arial" w:cs="Arial"/>
          <w:sz w:val="24"/>
          <w:szCs w:val="24"/>
        </w:rPr>
        <w:t>In healthy subjects such an effect</w:t>
      </w:r>
      <w:r w:rsidR="00BD304D">
        <w:rPr>
          <w:rStyle w:val="PageNumber"/>
          <w:rFonts w:ascii="Arial" w:hAnsi="Arial" w:cs="Arial"/>
          <w:sz w:val="24"/>
          <w:szCs w:val="24"/>
        </w:rPr>
        <w:t xml:space="preserve"> of CM</w:t>
      </w:r>
      <w:r w:rsidR="00AE1CF3">
        <w:rPr>
          <w:rStyle w:val="PageNumber"/>
          <w:rFonts w:ascii="Arial" w:hAnsi="Arial" w:cs="Arial"/>
          <w:sz w:val="24"/>
          <w:szCs w:val="24"/>
        </w:rPr>
        <w:t xml:space="preserve"> was not </w:t>
      </w:r>
      <w:r w:rsidR="00BD304D">
        <w:rPr>
          <w:rStyle w:val="PageNumber"/>
          <w:rFonts w:ascii="Arial" w:hAnsi="Arial" w:cs="Arial"/>
          <w:sz w:val="24"/>
          <w:szCs w:val="24"/>
        </w:rPr>
        <w:t>seen</w:t>
      </w:r>
      <w:r w:rsidR="00AE1CF3">
        <w:rPr>
          <w:rStyle w:val="PageNumber"/>
          <w:rFonts w:ascii="Arial" w:hAnsi="Arial" w:cs="Arial"/>
          <w:sz w:val="24"/>
          <w:szCs w:val="24"/>
        </w:rPr>
        <w:t xml:space="preserve"> in the caudal ACC </w:t>
      </w:r>
      <w:r w:rsidR="00404B90">
        <w:rPr>
          <w:rStyle w:val="PageNumber"/>
          <w:rFonts w:ascii="Arial" w:hAnsi="Arial" w:cs="Arial"/>
          <w:sz w:val="24"/>
          <w:szCs w:val="24"/>
        </w:rPr>
        <w:t xml:space="preserve">and </w:t>
      </w:r>
      <w:r w:rsidR="00EF7224">
        <w:rPr>
          <w:rStyle w:val="PageNumber"/>
          <w:rFonts w:ascii="Arial" w:hAnsi="Arial" w:cs="Arial"/>
          <w:sz w:val="24"/>
          <w:szCs w:val="24"/>
        </w:rPr>
        <w:t xml:space="preserve">we could </w:t>
      </w:r>
      <w:r w:rsidR="00AE1CF3">
        <w:rPr>
          <w:rStyle w:val="PageNumber"/>
          <w:rFonts w:ascii="Arial" w:hAnsi="Arial" w:cs="Arial"/>
          <w:sz w:val="24"/>
          <w:szCs w:val="24"/>
        </w:rPr>
        <w:t xml:space="preserve">tentatively </w:t>
      </w:r>
      <w:r w:rsidR="00EF7224">
        <w:rPr>
          <w:rStyle w:val="PageNumber"/>
          <w:rFonts w:ascii="Arial" w:hAnsi="Arial" w:cs="Arial"/>
          <w:sz w:val="24"/>
          <w:szCs w:val="24"/>
        </w:rPr>
        <w:t xml:space="preserve">ascribe </w:t>
      </w:r>
      <w:r w:rsidR="00AE1CF3">
        <w:rPr>
          <w:rStyle w:val="PageNumber"/>
          <w:rFonts w:ascii="Arial" w:hAnsi="Arial" w:cs="Arial"/>
          <w:sz w:val="24"/>
          <w:szCs w:val="24"/>
        </w:rPr>
        <w:t>to resilience</w:t>
      </w:r>
      <w:r w:rsidR="00404B90">
        <w:rPr>
          <w:rStyle w:val="PageNumber"/>
          <w:rFonts w:ascii="Arial" w:hAnsi="Arial" w:cs="Arial"/>
          <w:sz w:val="24"/>
          <w:szCs w:val="24"/>
        </w:rPr>
        <w:t xml:space="preserve"> </w:t>
      </w:r>
      <w:r w:rsidR="00FE27A9" w:rsidRPr="00FD0B57">
        <w:rPr>
          <w:rStyle w:val="PageNumber"/>
          <w:rFonts w:ascii="Arial" w:hAnsi="Arial" w:cs="Arial"/>
          <w:sz w:val="24"/>
          <w:szCs w:val="24"/>
        </w:rPr>
        <w:fldChar w:fldCharType="begin"/>
      </w:r>
      <w:r w:rsidR="005B267C">
        <w:rPr>
          <w:rStyle w:val="PageNumber"/>
          <w:rFonts w:ascii="Arial" w:hAnsi="Arial" w:cs="Arial"/>
          <w:sz w:val="24"/>
          <w:szCs w:val="24"/>
        </w:rPr>
        <w:instrText xml:space="preserve"> ADDIN EN.CITE &lt;EndNote&gt;&lt;Cite&gt;&lt;Author&gt;Feder&lt;/Author&gt;&lt;Year&gt;2009&lt;/Year&gt;&lt;RecNum&gt;42&lt;/RecNum&gt;&lt;DisplayText&gt;(Feder&lt;style face="italic"&gt; et al.&lt;/style&gt;, 2009)&lt;/DisplayText&gt;&lt;record&gt;&lt;rec-number&gt;42&lt;/rec-number&gt;&lt;foreign-keys&gt;&lt;key app="EN" db-id="dvdwxva229v9f2ex004pwvr9eefzfdefeptd" timestamp="1543443042"&gt;42&lt;/key&gt;&lt;/foreign-keys&gt;&lt;ref-type name="Journal Article"&gt;17&lt;/ref-type&gt;&lt;contributors&gt;&lt;authors&gt;&lt;author&gt;Feder, A.&lt;/author&gt;&lt;author&gt;Nestler, E. J.&lt;/author&gt;&lt;author&gt;Charney, D. S.&lt;/author&gt;&lt;/authors&gt;&lt;/contributors&gt;&lt;auth-address&gt;Department of Psychiatry, Mount Sinai School of Medicine, New York, New York 10029, USA. adriana.feder@mssm.edu&lt;/auth-address&gt;&lt;titles&gt;&lt;title&gt;Psychobiology and molecular genetics of resilience&lt;/title&gt;&lt;secondary-title&gt;Nat Rev Neurosci&lt;/secondary-title&gt;&lt;/titles&gt;&lt;periodical&gt;&lt;full-title&gt;Nat Rev Neurosci&lt;/full-title&gt;&lt;/periodical&gt;&lt;pages&gt;446-57&lt;/pages&gt;&lt;volume&gt;10&lt;/volume&gt;&lt;number&gt;6&lt;/number&gt;&lt;keywords&gt;&lt;keyword&gt;Adaptation, Psychological/*physiology&lt;/keyword&gt;&lt;keyword&gt;Animals&lt;/keyword&gt;&lt;keyword&gt;Environment&lt;/keyword&gt;&lt;keyword&gt;Humans&lt;/keyword&gt;&lt;keyword&gt;Hypothalamo-Hypophyseal System/physiopathology&lt;/keyword&gt;&lt;keyword&gt;Molecular Biology/*methods&lt;/keyword&gt;&lt;keyword&gt;Neural Pathways/pathology/physiopathology&lt;/keyword&gt;&lt;keyword&gt;*Neurosciences&lt;/keyword&gt;&lt;keyword&gt;Pituitary-Adrenal System/physiopathology&lt;/keyword&gt;&lt;keyword&gt;Psychology&lt;/keyword&gt;&lt;keyword&gt;*Stress, Psychological/genetics/physiopathology/psychology&lt;/keyword&gt;&lt;/keywords&gt;&lt;dates&gt;&lt;year&gt;2009&lt;/year&gt;&lt;pub-dates&gt;&lt;date&gt;Jun&lt;/date&gt;&lt;/pub-dates&gt;&lt;/dates&gt;&lt;isbn&gt;1471-0048 (Electronic)&amp;#xD;1471-003X (Linking)&lt;/isbn&gt;&lt;accession-num&gt;19455174&lt;/accession-num&gt;&lt;urls&gt;&lt;related-urls&gt;&lt;url&gt;https://www.ncbi.nlm.nih.gov/pubmed/19455174&lt;/url&gt;&lt;/related-urls&gt;&lt;/urls&gt;&lt;custom2&gt;PMC2833107&lt;/custom2&gt;&lt;electronic-resource-num&gt;10.1038/nrn2649&lt;/electronic-resource-num&gt;&lt;/record&gt;&lt;/Cite&gt;&lt;/EndNote&gt;</w:instrText>
      </w:r>
      <w:r w:rsidR="00FE27A9" w:rsidRPr="00FD0B57">
        <w:rPr>
          <w:rStyle w:val="PageNumber"/>
          <w:rFonts w:ascii="Arial" w:hAnsi="Arial" w:cs="Arial"/>
          <w:sz w:val="24"/>
          <w:szCs w:val="24"/>
        </w:rPr>
        <w:fldChar w:fldCharType="separate"/>
      </w:r>
      <w:r w:rsidR="00CB2D14">
        <w:rPr>
          <w:rStyle w:val="PageNumber"/>
          <w:rFonts w:ascii="Arial" w:hAnsi="Arial" w:cs="Arial"/>
          <w:noProof/>
          <w:sz w:val="24"/>
          <w:szCs w:val="24"/>
        </w:rPr>
        <w:t>(Feder</w:t>
      </w:r>
      <w:r w:rsidR="00CB2D14" w:rsidRPr="00CB2D14">
        <w:rPr>
          <w:rStyle w:val="PageNumber"/>
          <w:rFonts w:ascii="Arial" w:hAnsi="Arial" w:cs="Arial"/>
          <w:i/>
          <w:noProof/>
          <w:sz w:val="24"/>
          <w:szCs w:val="24"/>
        </w:rPr>
        <w:t xml:space="preserve"> et al.</w:t>
      </w:r>
      <w:r w:rsidR="00CB2D14">
        <w:rPr>
          <w:rStyle w:val="PageNumber"/>
          <w:rFonts w:ascii="Arial" w:hAnsi="Arial" w:cs="Arial"/>
          <w:noProof/>
          <w:sz w:val="24"/>
          <w:szCs w:val="24"/>
        </w:rPr>
        <w:t>, 2009)</w:t>
      </w:r>
      <w:r w:rsidR="00FE27A9" w:rsidRPr="00FD0B57">
        <w:rPr>
          <w:rStyle w:val="PageNumber"/>
          <w:rFonts w:ascii="Arial" w:hAnsi="Arial" w:cs="Arial"/>
          <w:sz w:val="24"/>
          <w:szCs w:val="24"/>
        </w:rPr>
        <w:fldChar w:fldCharType="end"/>
      </w:r>
      <w:r w:rsidR="00404B90">
        <w:rPr>
          <w:rStyle w:val="PageNumber"/>
          <w:rFonts w:ascii="Arial" w:hAnsi="Arial" w:cs="Arial"/>
          <w:sz w:val="24"/>
          <w:szCs w:val="24"/>
        </w:rPr>
        <w:t>.</w:t>
      </w:r>
    </w:p>
    <w:p w14:paraId="1E1448BC" w14:textId="77777777" w:rsidR="00673E91" w:rsidRDefault="00673E91" w:rsidP="00B7776A">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hAnsi="Arial" w:cs="Arial"/>
          <w:sz w:val="24"/>
          <w:szCs w:val="24"/>
          <w:lang w:val="en-US"/>
        </w:rPr>
      </w:pPr>
    </w:p>
    <w:p w14:paraId="0B370AA0" w14:textId="77777777" w:rsidR="00B7776A" w:rsidRPr="009C227A" w:rsidRDefault="00B7776A" w:rsidP="00B7776A">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hAnsi="Arial" w:cs="Arial"/>
          <w:b/>
          <w:sz w:val="24"/>
          <w:szCs w:val="24"/>
          <w:lang w:val="en-US"/>
        </w:rPr>
      </w:pPr>
      <w:r w:rsidRPr="009C227A">
        <w:rPr>
          <w:rFonts w:ascii="Arial" w:hAnsi="Arial" w:cs="Arial"/>
          <w:b/>
          <w:sz w:val="24"/>
          <w:szCs w:val="24"/>
          <w:lang w:val="en-US"/>
        </w:rPr>
        <w:t>Childhood Maltreatment by Age Interaction</w:t>
      </w:r>
    </w:p>
    <w:p w14:paraId="599F43B0" w14:textId="5A296DE5" w:rsidR="00B7776A" w:rsidRPr="00FD0B57" w:rsidRDefault="00B7776A" w:rsidP="00B7776A">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hAnsi="Arial" w:cs="Arial"/>
          <w:sz w:val="24"/>
          <w:szCs w:val="24"/>
          <w:lang w:val="en-US"/>
        </w:rPr>
      </w:pPr>
      <w:r w:rsidRPr="009C227A">
        <w:rPr>
          <w:rFonts w:ascii="Arial" w:hAnsi="Arial" w:cs="Arial"/>
          <w:sz w:val="24"/>
          <w:szCs w:val="24"/>
          <w:lang w:val="en-US"/>
        </w:rPr>
        <w:t>A novel finding detected in our secondary analysis was that CM</w:t>
      </w:r>
      <w:r w:rsidR="00476ED9">
        <w:rPr>
          <w:rFonts w:ascii="Arial" w:hAnsi="Arial" w:cs="Arial"/>
          <w:sz w:val="24"/>
          <w:szCs w:val="24"/>
          <w:lang w:val="en-US"/>
        </w:rPr>
        <w:t xml:space="preserve"> </w:t>
      </w:r>
      <w:r w:rsidRPr="009C227A">
        <w:rPr>
          <w:rStyle w:val="PageNumber"/>
          <w:rFonts w:ascii="Arial" w:hAnsi="Arial" w:cs="Arial"/>
          <w:sz w:val="24"/>
          <w:szCs w:val="24"/>
        </w:rPr>
        <w:t>severity</w:t>
      </w:r>
      <w:r w:rsidRPr="009C227A">
        <w:rPr>
          <w:rFonts w:ascii="Arial" w:hAnsi="Arial" w:cs="Arial"/>
          <w:sz w:val="24"/>
          <w:szCs w:val="24"/>
          <w:lang w:val="en-US"/>
        </w:rPr>
        <w:t xml:space="preserve"> and age interacted</w:t>
      </w:r>
      <w:r w:rsidR="005A101A">
        <w:rPr>
          <w:rFonts w:ascii="Arial" w:hAnsi="Arial" w:cs="Arial"/>
          <w:sz w:val="24"/>
          <w:szCs w:val="24"/>
          <w:lang w:val="en-US"/>
        </w:rPr>
        <w:t xml:space="preserve"> regardless of diagnosis</w:t>
      </w:r>
      <w:r w:rsidRPr="009C227A">
        <w:rPr>
          <w:rFonts w:ascii="Arial" w:hAnsi="Arial" w:cs="Arial"/>
          <w:sz w:val="24"/>
          <w:szCs w:val="24"/>
          <w:lang w:val="en-US"/>
        </w:rPr>
        <w:t xml:space="preserve"> to predict both the thickness and surface area of several regions involved in emotional processing, such as portions of the cingulate, orbitofrontal, insular, dorsolateral prefrontal and medial prefrontal cortices. In these areas, older people including patients and controls with higher CM severity had lower cortical thickness. The </w:t>
      </w:r>
      <w:r w:rsidR="000903C2">
        <w:rPr>
          <w:rFonts w:ascii="Arial" w:hAnsi="Arial" w:cs="Arial"/>
          <w:sz w:val="24"/>
          <w:szCs w:val="24"/>
          <w:lang w:val="en-US"/>
        </w:rPr>
        <w:t>orbitofrontal</w:t>
      </w:r>
      <w:r w:rsidR="000903C2" w:rsidRPr="000903C2">
        <w:rPr>
          <w:rFonts w:ascii="Arial" w:hAnsi="Arial" w:cs="Arial"/>
          <w:sz w:val="24"/>
          <w:szCs w:val="24"/>
          <w:lang w:val="en-US"/>
        </w:rPr>
        <w:t xml:space="preserve"> </w:t>
      </w:r>
      <w:r w:rsidRPr="000903C2">
        <w:rPr>
          <w:rFonts w:ascii="Arial" w:hAnsi="Arial" w:cs="Arial"/>
          <w:sz w:val="24"/>
          <w:szCs w:val="24"/>
          <w:lang w:val="en-US"/>
        </w:rPr>
        <w:t>and dor</w:t>
      </w:r>
      <w:r w:rsidR="000903C2">
        <w:rPr>
          <w:rFonts w:ascii="Arial" w:hAnsi="Arial" w:cs="Arial"/>
          <w:sz w:val="24"/>
          <w:szCs w:val="24"/>
          <w:lang w:val="en-US"/>
        </w:rPr>
        <w:t>som</w:t>
      </w:r>
      <w:r w:rsidRPr="000903C2">
        <w:rPr>
          <w:rFonts w:ascii="Arial" w:hAnsi="Arial" w:cs="Arial"/>
          <w:sz w:val="24"/>
          <w:szCs w:val="24"/>
          <w:lang w:val="en-US"/>
        </w:rPr>
        <w:t>edial prefrontal cort</w:t>
      </w:r>
      <w:r w:rsidR="000903C2">
        <w:rPr>
          <w:rFonts w:ascii="Arial" w:hAnsi="Arial" w:cs="Arial"/>
          <w:sz w:val="24"/>
          <w:szCs w:val="24"/>
          <w:lang w:val="en-US"/>
        </w:rPr>
        <w:t>ices</w:t>
      </w:r>
      <w:r w:rsidRPr="000903C2">
        <w:rPr>
          <w:rFonts w:ascii="Arial" w:hAnsi="Arial" w:cs="Arial"/>
          <w:sz w:val="24"/>
          <w:szCs w:val="24"/>
          <w:lang w:val="en-US"/>
        </w:rPr>
        <w:t xml:space="preserve"> can be seen as separate networks interacting closely with limbic structures, but also showing cortico-cortical interconnections with each other </w:t>
      </w:r>
      <w:r w:rsidR="00FE27A9" w:rsidRPr="00FD0B57">
        <w:rPr>
          <w:rFonts w:ascii="Arial" w:hAnsi="Arial" w:cs="Arial"/>
          <w:sz w:val="24"/>
          <w:szCs w:val="24"/>
          <w:lang w:val="en-US"/>
        </w:rPr>
        <w:fldChar w:fldCharType="begin">
          <w:fldData xml:space="preserve">PEVuZE5vdGU+PENpdGU+PEF1dGhvcj5QaGlsbGlwczwvQXV0aG9yPjxZZWFyPjIwMDg8L1llYXI+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PEVuZE5vdGU+PENpdGU+PEF1dGhvcj5QaGlsbGlwczwvQXV0aG9yPjxZZWFyPjIwMDg8L1llYXI+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FE27A9" w:rsidRPr="00FD0B57">
        <w:rPr>
          <w:rFonts w:ascii="Arial" w:hAnsi="Arial" w:cs="Arial"/>
          <w:sz w:val="24"/>
          <w:szCs w:val="24"/>
          <w:lang w:val="en-US"/>
        </w:rPr>
      </w:r>
      <w:r w:rsidR="00FE27A9" w:rsidRPr="00FD0B57">
        <w:rPr>
          <w:rFonts w:ascii="Arial" w:hAnsi="Arial" w:cs="Arial"/>
          <w:sz w:val="24"/>
          <w:szCs w:val="24"/>
          <w:lang w:val="en-US"/>
        </w:rPr>
        <w:fldChar w:fldCharType="separate"/>
      </w:r>
      <w:r w:rsidR="00CB2D14">
        <w:rPr>
          <w:rFonts w:ascii="Arial" w:hAnsi="Arial" w:cs="Arial"/>
          <w:noProof/>
          <w:sz w:val="24"/>
          <w:szCs w:val="24"/>
          <w:lang w:val="en-US"/>
        </w:rPr>
        <w:t>(Ongur and Price, 2000, Phillips</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2008)</w:t>
      </w:r>
      <w:r w:rsidR="00FE27A9" w:rsidRPr="00FD0B57">
        <w:rPr>
          <w:rFonts w:ascii="Arial" w:hAnsi="Arial" w:cs="Arial"/>
          <w:sz w:val="24"/>
          <w:szCs w:val="24"/>
          <w:lang w:val="en-US"/>
        </w:rPr>
        <w:fldChar w:fldCharType="end"/>
      </w:r>
      <w:r w:rsidRPr="009C227A">
        <w:rPr>
          <w:rFonts w:ascii="Arial" w:hAnsi="Arial" w:cs="Arial"/>
          <w:sz w:val="24"/>
          <w:szCs w:val="24"/>
          <w:lang w:val="en-US"/>
        </w:rPr>
        <w:t xml:space="preserve">. </w:t>
      </w:r>
      <w:r w:rsidRPr="009C227A">
        <w:rPr>
          <w:rFonts w:ascii="Arial" w:hAnsi="Arial" w:cs="Arial"/>
          <w:sz w:val="24"/>
          <w:szCs w:val="24"/>
          <w:lang w:val="en-US"/>
        </w:rPr>
        <w:lastRenderedPageBreak/>
        <w:t xml:space="preserve">These regions allow the brain to process emotionally salient information and </w:t>
      </w:r>
      <w:r w:rsidRPr="00FD0B57">
        <w:rPr>
          <w:rFonts w:ascii="Arial" w:hAnsi="Arial" w:cs="Arial"/>
          <w:sz w:val="24"/>
          <w:szCs w:val="24"/>
          <w:lang w:val="en-US"/>
        </w:rPr>
        <w:t xml:space="preserve">help with the regulation of emotional behavior </w:t>
      </w:r>
      <w:r w:rsidR="00FE27A9" w:rsidRPr="00FD0B57">
        <w:rPr>
          <w:rFonts w:ascii="Arial" w:hAnsi="Arial" w:cs="Arial"/>
          <w:sz w:val="24"/>
          <w:szCs w:val="24"/>
          <w:lang w:val="en-US"/>
        </w:rPr>
        <w:fldChar w:fldCharType="begin"/>
      </w:r>
      <w:r w:rsidR="005B267C">
        <w:rPr>
          <w:rFonts w:ascii="Arial" w:hAnsi="Arial" w:cs="Arial"/>
          <w:sz w:val="24"/>
          <w:szCs w:val="24"/>
          <w:lang w:val="en-US"/>
        </w:rPr>
        <w:instrText xml:space="preserve"> ADDIN EN.CITE &lt;EndNote&gt;&lt;Cite&gt;&lt;Author&gt;Phillips&lt;/Author&gt;&lt;Year&gt;2008&lt;/Year&gt;&lt;RecNum&gt;46&lt;/RecNum&gt;&lt;DisplayText&gt;(Phillips&lt;style face="italic"&gt; et al.&lt;/style&gt;, 2008)&lt;/DisplayText&gt;&lt;record&gt;&lt;rec-number&gt;46&lt;/rec-number&gt;&lt;foreign-keys&gt;&lt;key app="EN" db-id="dvdwxva229v9f2ex004pwvr9eefzfdefeptd" timestamp="1543443042"&gt;46&lt;/key&gt;&lt;/foreign-keys&gt;&lt;ref-type name="Journal Article"&gt;17&lt;/ref-type&gt;&lt;contributors&gt;&lt;authors&gt;&lt;author&gt;Phillips, M. L.&lt;/author&gt;&lt;author&gt;Ladouceur, C. D.&lt;/author&gt;&lt;author&gt;Drevets, W. C.&lt;/author&gt;&lt;/authors&gt;&lt;/contributors&gt;&lt;auth-address&gt;Department of Psychiatry, School of Medicine, University of Pittsburgh, Pittsburgh, PA 15213, USA. phillipsml@upmc.edu&lt;/auth-address&gt;&lt;titles&gt;&lt;title&gt;A neural model of voluntary and automatic emotion regulation: implications for understanding the pathophysiology and neurodevelopment of bipolar disorder&lt;/title&gt;&lt;secondary-title&gt;Mol Psychiatry&lt;/secondary-title&gt;&lt;/titles&gt;&lt;periodical&gt;&lt;full-title&gt;Mol Psychiatry&lt;/full-title&gt;&lt;/periodical&gt;&lt;pages&gt;829, 833-57&lt;/pages&gt;&lt;volume&gt;13&lt;/volume&gt;&lt;number&gt;9&lt;/number&gt;&lt;keywords&gt;&lt;keyword&gt;Animals&lt;/keyword&gt;&lt;keyword&gt;Attention/physiology&lt;/keyword&gt;&lt;keyword&gt;Bipolar Disorder/*physiopathology&lt;/keyword&gt;&lt;keyword&gt;Brain Mapping&lt;/keyword&gt;&lt;keyword&gt;Cognition/physiology&lt;/keyword&gt;&lt;keyword&gt;Emotions/*physiology&lt;/keyword&gt;&lt;keyword&gt;Humans&lt;/keyword&gt;&lt;keyword&gt;Inhibition (Psychology)&lt;/keyword&gt;&lt;keyword&gt;*Models, Neurological&lt;/keyword&gt;&lt;keyword&gt;Neural Pathways/physiology&lt;/keyword&gt;&lt;keyword&gt;Neurons/*physiology&lt;/keyword&gt;&lt;keyword&gt;Prefrontal Cortex/cytology/physiology&lt;/keyword&gt;&lt;/keywords&gt;&lt;dates&gt;&lt;year&gt;2008&lt;/year&gt;&lt;pub-dates&gt;&lt;date&gt;Sep&lt;/date&gt;&lt;/pub-dates&gt;&lt;/dates&gt;&lt;isbn&gt;1476-5578 (Electronic)&amp;#xD;1359-4184 (Linking)&lt;/isbn&gt;&lt;accession-num&gt;18574483&lt;/accession-num&gt;&lt;urls&gt;&lt;related-urls&gt;&lt;url&gt;https://www.ncbi.nlm.nih.gov/pubmed/18574483&lt;/url&gt;&lt;/related-urls&gt;&lt;/urls&gt;&lt;custom2&gt;PMC2745893&lt;/custom2&gt;&lt;electronic-resource-num&gt;10.1038/mp.2008.65&lt;/electronic-resource-num&gt;&lt;/record&gt;&lt;/Cite&gt;&lt;/EndNote&gt;</w:instrText>
      </w:r>
      <w:r w:rsidR="00FE27A9" w:rsidRPr="00FD0B57">
        <w:rPr>
          <w:rFonts w:ascii="Arial" w:hAnsi="Arial" w:cs="Arial"/>
          <w:sz w:val="24"/>
          <w:szCs w:val="24"/>
          <w:lang w:val="en-US"/>
        </w:rPr>
        <w:fldChar w:fldCharType="separate"/>
      </w:r>
      <w:r w:rsidR="00CB2D14">
        <w:rPr>
          <w:rFonts w:ascii="Arial" w:hAnsi="Arial" w:cs="Arial"/>
          <w:noProof/>
          <w:sz w:val="24"/>
          <w:szCs w:val="24"/>
          <w:lang w:val="en-US"/>
        </w:rPr>
        <w:t>(Phillips</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2008)</w:t>
      </w:r>
      <w:r w:rsidR="00FE27A9" w:rsidRPr="00FD0B57">
        <w:rPr>
          <w:rFonts w:ascii="Arial" w:hAnsi="Arial" w:cs="Arial"/>
          <w:sz w:val="24"/>
          <w:szCs w:val="24"/>
          <w:lang w:val="en-US"/>
        </w:rPr>
        <w:fldChar w:fldCharType="end"/>
      </w:r>
      <w:r w:rsidRPr="009C227A">
        <w:rPr>
          <w:rFonts w:ascii="Arial" w:hAnsi="Arial" w:cs="Arial"/>
          <w:sz w:val="24"/>
          <w:szCs w:val="24"/>
          <w:lang w:val="en-US"/>
        </w:rPr>
        <w:t xml:space="preserve">. The insula is closely interconnected with the </w:t>
      </w:r>
      <w:r w:rsidR="000903C2">
        <w:rPr>
          <w:rFonts w:ascii="Arial" w:hAnsi="Arial" w:cs="Arial"/>
          <w:sz w:val="24"/>
          <w:szCs w:val="24"/>
          <w:lang w:val="en-US"/>
        </w:rPr>
        <w:t>orbitofrontal cortex</w:t>
      </w:r>
      <w:r w:rsidR="000903C2" w:rsidRPr="009C227A">
        <w:rPr>
          <w:rFonts w:ascii="Arial" w:hAnsi="Arial" w:cs="Arial"/>
          <w:sz w:val="24"/>
          <w:szCs w:val="24"/>
          <w:lang w:val="en-US"/>
        </w:rPr>
        <w:t xml:space="preserve"> </w:t>
      </w:r>
      <w:r w:rsidRPr="009C227A">
        <w:rPr>
          <w:rFonts w:ascii="Arial" w:hAnsi="Arial" w:cs="Arial"/>
          <w:sz w:val="24"/>
          <w:szCs w:val="24"/>
          <w:lang w:val="en-US"/>
        </w:rPr>
        <w:t>and is involved in emotion and executive processing as well as working memory</w:t>
      </w:r>
      <w:r w:rsidRPr="00FD0B57">
        <w:rPr>
          <w:rFonts w:ascii="Arial" w:hAnsi="Arial" w:cs="Arial"/>
          <w:sz w:val="24"/>
          <w:szCs w:val="24"/>
          <w:lang w:val="en-US"/>
        </w:rPr>
        <w:t xml:space="preserve"> </w:t>
      </w:r>
      <w:r w:rsidR="00FE27A9" w:rsidRPr="00FD0B57">
        <w:rPr>
          <w:rFonts w:ascii="Arial" w:hAnsi="Arial" w:cs="Arial"/>
          <w:sz w:val="24"/>
          <w:szCs w:val="24"/>
          <w:lang w:val="en-US"/>
        </w:rPr>
        <w:fldChar w:fldCharType="begin"/>
      </w:r>
      <w:r w:rsidR="005B267C">
        <w:rPr>
          <w:rFonts w:ascii="Arial" w:hAnsi="Arial" w:cs="Arial"/>
          <w:sz w:val="24"/>
          <w:szCs w:val="24"/>
          <w:lang w:val="en-US"/>
        </w:rPr>
        <w:instrText xml:space="preserve"> ADDIN EN.CITE &lt;EndNote&gt;&lt;Cite&gt;&lt;Author&gt;Levens&lt;/Author&gt;&lt;Year&gt;2010&lt;/Year&gt;&lt;RecNum&gt;48&lt;/RecNum&gt;&lt;DisplayText&gt;(Levens and Phelps, 2010)&lt;/DisplayText&gt;&lt;record&gt;&lt;rec-number&gt;48&lt;/rec-number&gt;&lt;foreign-keys&gt;&lt;key app="EN" db-id="dvdwxva229v9f2ex004pwvr9eefzfdefeptd" timestamp="1543443042"&gt;48&lt;/key&gt;&lt;/foreign-keys&gt;&lt;ref-type name="Journal Article"&gt;17&lt;/ref-type&gt;&lt;contributors&gt;&lt;authors&gt;&lt;author&gt;Levens, S. M.&lt;/author&gt;&lt;author&gt;Phelps, E. A.&lt;/author&gt;&lt;/authors&gt;&lt;/contributors&gt;&lt;auth-address&gt;Department of Psychology, Bldg. 420, Jordan Hall, Stanford University, Stanford, CA 94305, USA. slevens@stanford.edu&lt;/auth-address&gt;&lt;titles&gt;&lt;title&gt;Insula and orbital frontal cortex activity underlying emotion interference resolution in working memory&lt;/title&gt;&lt;secondary-title&gt;J Cogn Neurosci&lt;/secondary-title&gt;&lt;/titles&gt;&lt;periodical&gt;&lt;full-title&gt;J Cogn Neurosci&lt;/full-title&gt;&lt;/periodical&gt;&lt;pages&gt;2790-803&lt;/pages&gt;&lt;volume&gt;22&lt;/volume&gt;&lt;number&gt;12&lt;/number&gt;&lt;keywords&gt;&lt;keyword&gt;Adolescent&lt;/keyword&gt;&lt;keyword&gt;Adult&lt;/keyword&gt;&lt;keyword&gt;Analysis of Variance&lt;/keyword&gt;&lt;keyword&gt;Brain Mapping&lt;/keyword&gt;&lt;keyword&gt;Cerebral Cortex/*physiology&lt;/keyword&gt;&lt;keyword&gt;Conflict (Psychology)&lt;/keyword&gt;&lt;keyword&gt;Emotions/*physiology&lt;/keyword&gt;&lt;keyword&gt;Female&lt;/keyword&gt;&lt;keyword&gt;Humans&lt;/keyword&gt;&lt;keyword&gt;Image Processing, Computer-Assisted&lt;/keyword&gt;&lt;keyword&gt;Magnetic Resonance Imaging&lt;/keyword&gt;&lt;keyword&gt;Male&lt;/keyword&gt;&lt;keyword&gt;Memory, Short-Term/*physiology&lt;/keyword&gt;&lt;keyword&gt;Photic Stimulation&lt;/keyword&gt;&lt;/keywords&gt;&lt;dates&gt;&lt;year&gt;2010&lt;/year&gt;&lt;pub-dates&gt;&lt;date&gt;Dec&lt;/date&gt;&lt;/pub-dates&gt;&lt;/dates&gt;&lt;isbn&gt;1530-8898 (Electronic)&amp;#xD;0898-929X (Linking)&lt;/isbn&gt;&lt;accession-num&gt;20044897&lt;/accession-num&gt;&lt;urls&gt;&lt;related-urls&gt;&lt;url&gt;https://www.ncbi.nlm.nih.gov/pubmed/20044897&lt;/url&gt;&lt;/related-urls&gt;&lt;/urls&gt;&lt;electronic-resource-num&gt;10.1162/jocn.2010.21428&lt;/electronic-resource-num&gt;&lt;/record&gt;&lt;/Cite&gt;&lt;/EndNote&gt;</w:instrText>
      </w:r>
      <w:r w:rsidR="00FE27A9" w:rsidRPr="00FD0B57">
        <w:rPr>
          <w:rFonts w:ascii="Arial" w:hAnsi="Arial" w:cs="Arial"/>
          <w:sz w:val="24"/>
          <w:szCs w:val="24"/>
          <w:lang w:val="en-US"/>
        </w:rPr>
        <w:fldChar w:fldCharType="separate"/>
      </w:r>
      <w:r w:rsidR="00CB2D14">
        <w:rPr>
          <w:rFonts w:ascii="Arial" w:hAnsi="Arial" w:cs="Arial"/>
          <w:noProof/>
          <w:sz w:val="24"/>
          <w:szCs w:val="24"/>
          <w:lang w:val="en-US"/>
        </w:rPr>
        <w:t>(Levens and Phelps, 2010)</w:t>
      </w:r>
      <w:r w:rsidR="00FE27A9" w:rsidRPr="00FD0B57">
        <w:rPr>
          <w:rFonts w:ascii="Arial" w:hAnsi="Arial" w:cs="Arial"/>
          <w:sz w:val="24"/>
          <w:szCs w:val="24"/>
          <w:lang w:val="en-US"/>
        </w:rPr>
        <w:fldChar w:fldCharType="end"/>
      </w:r>
      <w:r w:rsidRPr="009C227A">
        <w:rPr>
          <w:rFonts w:ascii="Arial" w:hAnsi="Arial" w:cs="Arial"/>
          <w:sz w:val="24"/>
          <w:szCs w:val="24"/>
          <w:lang w:val="en-US"/>
        </w:rPr>
        <w:t xml:space="preserve">. </w:t>
      </w:r>
      <w:r w:rsidRPr="00FD0B57">
        <w:rPr>
          <w:rFonts w:ascii="Arial" w:hAnsi="Arial" w:cs="Arial"/>
          <w:sz w:val="24"/>
          <w:szCs w:val="24"/>
          <w:lang w:val="en-US"/>
        </w:rPr>
        <w:t xml:space="preserve">The cingulate </w:t>
      </w:r>
      <w:r w:rsidR="000903C2">
        <w:rPr>
          <w:rFonts w:ascii="Arial" w:hAnsi="Arial" w:cs="Arial"/>
          <w:sz w:val="24"/>
          <w:szCs w:val="24"/>
          <w:lang w:val="en-US"/>
        </w:rPr>
        <w:t>cortex</w:t>
      </w:r>
      <w:r w:rsidR="000903C2" w:rsidRPr="00FD0B57">
        <w:rPr>
          <w:rFonts w:ascii="Arial" w:hAnsi="Arial" w:cs="Arial"/>
          <w:sz w:val="24"/>
          <w:szCs w:val="24"/>
          <w:lang w:val="en-US"/>
        </w:rPr>
        <w:t xml:space="preserve"> </w:t>
      </w:r>
      <w:r w:rsidR="000903C2">
        <w:rPr>
          <w:rFonts w:ascii="Arial" w:hAnsi="Arial" w:cs="Arial"/>
          <w:sz w:val="24"/>
          <w:szCs w:val="24"/>
          <w:lang w:val="en-US"/>
        </w:rPr>
        <w:t>is also</w:t>
      </w:r>
      <w:r w:rsidR="000903C2" w:rsidRPr="00FD0B57">
        <w:rPr>
          <w:rFonts w:ascii="Arial" w:hAnsi="Arial" w:cs="Arial"/>
          <w:sz w:val="24"/>
          <w:szCs w:val="24"/>
          <w:lang w:val="en-US"/>
        </w:rPr>
        <w:t xml:space="preserve"> </w:t>
      </w:r>
      <w:r w:rsidRPr="00FD0B57">
        <w:rPr>
          <w:rFonts w:ascii="Arial" w:hAnsi="Arial" w:cs="Arial"/>
          <w:sz w:val="24"/>
          <w:szCs w:val="24"/>
          <w:lang w:val="en-US"/>
        </w:rPr>
        <w:t>well known to have cognitive and emotional functions: its dorsal p</w:t>
      </w:r>
      <w:r w:rsidRPr="00321696">
        <w:rPr>
          <w:rFonts w:ascii="Arial" w:hAnsi="Arial" w:cs="Arial"/>
          <w:sz w:val="24"/>
          <w:szCs w:val="24"/>
          <w:lang w:val="en-US"/>
        </w:rPr>
        <w:t xml:space="preserve">arts are involved in emotion evaluation, whereas the ventral parts and the dorsomedial </w:t>
      </w:r>
      <w:r w:rsidR="000903C2">
        <w:rPr>
          <w:rFonts w:ascii="Arial" w:hAnsi="Arial" w:cs="Arial"/>
          <w:sz w:val="24"/>
          <w:szCs w:val="24"/>
          <w:lang w:val="en-US"/>
        </w:rPr>
        <w:t>prefrontal cortex</w:t>
      </w:r>
      <w:r w:rsidR="000903C2" w:rsidRPr="00321696">
        <w:rPr>
          <w:rFonts w:ascii="Arial" w:hAnsi="Arial" w:cs="Arial"/>
          <w:sz w:val="24"/>
          <w:szCs w:val="24"/>
          <w:lang w:val="en-US"/>
        </w:rPr>
        <w:t xml:space="preserve"> </w:t>
      </w:r>
      <w:r w:rsidRPr="00321696">
        <w:rPr>
          <w:rFonts w:ascii="Arial" w:hAnsi="Arial" w:cs="Arial"/>
          <w:sz w:val="24"/>
          <w:szCs w:val="24"/>
          <w:lang w:val="en-US"/>
        </w:rPr>
        <w:t xml:space="preserve">are involved in emotion regulation </w:t>
      </w:r>
      <w:r w:rsidR="00FE27A9" w:rsidRPr="009C227A">
        <w:rPr>
          <w:rFonts w:ascii="Arial" w:hAnsi="Arial" w:cs="Arial"/>
          <w:sz w:val="24"/>
          <w:szCs w:val="24"/>
          <w:lang w:val="en-US"/>
        </w:rPr>
        <w:fldChar w:fldCharType="begin"/>
      </w:r>
      <w:r w:rsidR="005B267C">
        <w:rPr>
          <w:rFonts w:ascii="Arial" w:hAnsi="Arial" w:cs="Arial"/>
          <w:sz w:val="24"/>
          <w:szCs w:val="24"/>
          <w:lang w:val="en-US"/>
        </w:rPr>
        <w:instrText xml:space="preserve"> ADDIN EN.CITE &lt;EndNote&gt;&lt;Cite&gt;&lt;Author&gt;Etkin&lt;/Author&gt;&lt;Year&gt;2011&lt;/Year&gt;&lt;RecNum&gt;49&lt;/RecNum&gt;&lt;DisplayText&gt;(Etkin&lt;style face="italic"&gt; et al.&lt;/style&gt;, 2011)&lt;/DisplayText&gt;&lt;record&gt;&lt;rec-number&gt;49&lt;/rec-number&gt;&lt;foreign-keys&gt;&lt;key app="EN" db-id="dvdwxva229v9f2ex004pwvr9eefzfdefeptd" timestamp="1543443042"&gt;49&lt;/key&gt;&lt;/foreign-keys&gt;&lt;ref-type name="Journal Article"&gt;17&lt;/ref-type&gt;&lt;contributors&gt;&lt;authors&gt;&lt;author&gt;Etkin, A.&lt;/author&gt;&lt;author&gt;Egner, T.&lt;/author&gt;&lt;author&gt;Kalisch, R.&lt;/author&gt;&lt;/authors&gt;&lt;/contributors&gt;&lt;auth-address&gt;Department of Psychiatry and Behavioral Sciences, Stanford University, Stanford, CA, USA. amitetkin@stanford.edu&lt;/auth-address&gt;&lt;titles&gt;&lt;title&gt;Emotional processing in anterior cingulate and medial prefrontal cortex&lt;/title&gt;&lt;secondary-title&gt;Trends Cogn Sci&lt;/secondary-title&gt;&lt;/titles&gt;&lt;periodical&gt;&lt;full-title&gt;Trends Cogn Sci&lt;/full-title&gt;&lt;/periodical&gt;&lt;pages&gt;85-93&lt;/pages&gt;&lt;volume&gt;15&lt;/volume&gt;&lt;number&gt;2&lt;/number&gt;&lt;keywords&gt;&lt;keyword&gt;Animals&lt;/keyword&gt;&lt;keyword&gt;*Brain Mapping&lt;/keyword&gt;&lt;keyword&gt;Emotions/*physiology&lt;/keyword&gt;&lt;keyword&gt;Gyrus Cinguli/*physiology&lt;/keyword&gt;&lt;keyword&gt;Humans&lt;/keyword&gt;&lt;keyword&gt;Prefrontal Cortex/*physiology&lt;/keyword&gt;&lt;/keywords&gt;&lt;dates&gt;&lt;year&gt;2011&lt;/year&gt;&lt;pub-dates&gt;&lt;date&gt;Feb&lt;/date&gt;&lt;/pub-dates&gt;&lt;/dates&gt;&lt;isbn&gt;1879-307X (Electronic)&amp;#xD;1364-6613 (Linking)&lt;/isbn&gt;&lt;accession-num&gt;21167765&lt;/accession-num&gt;&lt;urls&gt;&lt;related-urls&gt;&lt;url&gt;https://www.ncbi.nlm.nih.gov/pubmed/21167765&lt;/url&gt;&lt;/related-urls&gt;&lt;/urls&gt;&lt;custom2&gt;PMC3035157&lt;/custom2&gt;&lt;electronic-resource-num&gt;10.1016/j.tics.2010.11.004&lt;/electronic-resource-num&gt;&lt;/record&gt;&lt;/Cite&gt;&lt;/EndNote&gt;</w:instrText>
      </w:r>
      <w:r w:rsidR="00FE27A9" w:rsidRPr="009C227A">
        <w:rPr>
          <w:rFonts w:ascii="Arial" w:hAnsi="Arial" w:cs="Arial"/>
          <w:sz w:val="24"/>
          <w:szCs w:val="24"/>
          <w:lang w:val="en-US"/>
        </w:rPr>
        <w:fldChar w:fldCharType="separate"/>
      </w:r>
      <w:r w:rsidR="00CB2D14">
        <w:rPr>
          <w:rFonts w:ascii="Arial" w:hAnsi="Arial" w:cs="Arial"/>
          <w:noProof/>
          <w:sz w:val="24"/>
          <w:szCs w:val="24"/>
          <w:lang w:val="en-US"/>
        </w:rPr>
        <w:t>(Etkin</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2011)</w:t>
      </w:r>
      <w:r w:rsidR="00FE27A9" w:rsidRPr="009C227A">
        <w:rPr>
          <w:rFonts w:ascii="Arial" w:hAnsi="Arial" w:cs="Arial"/>
          <w:sz w:val="24"/>
          <w:szCs w:val="24"/>
          <w:lang w:val="en-US"/>
        </w:rPr>
        <w:fldChar w:fldCharType="end"/>
      </w:r>
      <w:r w:rsidRPr="009C227A">
        <w:rPr>
          <w:rFonts w:ascii="Arial" w:hAnsi="Arial" w:cs="Arial"/>
          <w:sz w:val="24"/>
          <w:szCs w:val="24"/>
          <w:lang w:val="en-US"/>
        </w:rPr>
        <w:t>. Overall, these results are consistent with previous studies showing th</w:t>
      </w:r>
      <w:r w:rsidRPr="00FD0B57">
        <w:rPr>
          <w:rFonts w:ascii="Arial" w:hAnsi="Arial" w:cs="Arial"/>
          <w:sz w:val="24"/>
          <w:szCs w:val="24"/>
          <w:lang w:val="en-US"/>
        </w:rPr>
        <w:t>at CM-</w:t>
      </w:r>
      <w:r w:rsidRPr="00A758EF">
        <w:rPr>
          <w:rStyle w:val="PageNumber"/>
          <w:rFonts w:ascii="Arial" w:hAnsi="Arial" w:cs="Arial"/>
          <w:sz w:val="24"/>
          <w:szCs w:val="24"/>
        </w:rPr>
        <w:t>severity</w:t>
      </w:r>
      <w:r w:rsidRPr="00282ED5">
        <w:rPr>
          <w:rFonts w:ascii="Arial" w:hAnsi="Arial" w:cs="Arial"/>
          <w:sz w:val="24"/>
          <w:szCs w:val="24"/>
          <w:lang w:val="en-US"/>
        </w:rPr>
        <w:t xml:space="preserve"> impacts regions involved in emotion regulation, including the i</w:t>
      </w:r>
      <w:r w:rsidRPr="00321696">
        <w:rPr>
          <w:rFonts w:ascii="Arial" w:hAnsi="Arial" w:cs="Arial"/>
          <w:sz w:val="24"/>
          <w:szCs w:val="24"/>
          <w:lang w:val="en-US"/>
        </w:rPr>
        <w:t xml:space="preserve">nsula </w:t>
      </w:r>
      <w:r w:rsidR="00FE27A9" w:rsidRPr="00FD0B57">
        <w:rPr>
          <w:rFonts w:ascii="Arial" w:hAnsi="Arial" w:cs="Arial"/>
          <w:sz w:val="24"/>
          <w:szCs w:val="24"/>
          <w:lang w:val="en-US"/>
        </w:rPr>
        <w:fldChar w:fldCharType="begin">
          <w:fldData xml:space="preserve">PEVuZE5vdGU+PENpdGU+PEF1dGhvcj5UZWljaGVyPC9BdXRob3I+PFllYXI+MjAxNDwvWWVhcj48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PEVuZE5vdGU+PENpdGU+PEF1dGhvcj5UZWljaGVyPC9BdXRob3I+PFllYXI+MjAxNDwvWWVhcj48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FE27A9" w:rsidRPr="00FD0B57">
        <w:rPr>
          <w:rFonts w:ascii="Arial" w:hAnsi="Arial" w:cs="Arial"/>
          <w:sz w:val="24"/>
          <w:szCs w:val="24"/>
          <w:lang w:val="en-US"/>
        </w:rPr>
      </w:r>
      <w:r w:rsidR="00FE27A9" w:rsidRPr="00FD0B57">
        <w:rPr>
          <w:rFonts w:ascii="Arial" w:hAnsi="Arial" w:cs="Arial"/>
          <w:sz w:val="24"/>
          <w:szCs w:val="24"/>
          <w:lang w:val="en-US"/>
        </w:rPr>
        <w:fldChar w:fldCharType="separate"/>
      </w:r>
      <w:r w:rsidR="00CB2D14">
        <w:rPr>
          <w:rFonts w:ascii="Arial" w:hAnsi="Arial" w:cs="Arial"/>
          <w:noProof/>
          <w:sz w:val="24"/>
          <w:szCs w:val="24"/>
          <w:lang w:val="en-US"/>
        </w:rPr>
        <w:t>(Teicher</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2014)</w:t>
      </w:r>
      <w:r w:rsidR="00FE27A9" w:rsidRPr="00FD0B57">
        <w:rPr>
          <w:rFonts w:ascii="Arial" w:hAnsi="Arial" w:cs="Arial"/>
          <w:sz w:val="24"/>
          <w:szCs w:val="24"/>
          <w:lang w:val="en-US"/>
        </w:rPr>
        <w:fldChar w:fldCharType="end"/>
      </w:r>
      <w:r w:rsidRPr="009C227A">
        <w:rPr>
          <w:rFonts w:ascii="Arial" w:hAnsi="Arial" w:cs="Arial"/>
          <w:sz w:val="24"/>
          <w:szCs w:val="24"/>
          <w:lang w:val="en-US"/>
        </w:rPr>
        <w:t xml:space="preserve">. </w:t>
      </w:r>
    </w:p>
    <w:p w14:paraId="4DF48D2E" w14:textId="3A077597" w:rsidR="00B7776A" w:rsidRPr="00FD0B57" w:rsidRDefault="00B7776A" w:rsidP="00B7776A">
      <w:pPr>
        <w:pStyle w:val="CommentText"/>
        <w:spacing w:line="480" w:lineRule="auto"/>
        <w:rPr>
          <w:rFonts w:ascii="Arial" w:hAnsi="Arial" w:cs="Arial"/>
          <w:sz w:val="24"/>
          <w:szCs w:val="24"/>
          <w:lang w:val="en-US"/>
        </w:rPr>
      </w:pPr>
      <w:r w:rsidRPr="00321696">
        <w:rPr>
          <w:rFonts w:ascii="Arial" w:hAnsi="Arial" w:cs="Arial"/>
          <w:sz w:val="24"/>
          <w:szCs w:val="24"/>
          <w:lang w:val="en-US"/>
        </w:rPr>
        <w:t>Our cross-sectional data suggests that cortical thickness might decrease more rapidly with age in individuals with a more severe history of CM</w:t>
      </w:r>
      <w:r w:rsidR="009C4F10">
        <w:rPr>
          <w:rFonts w:ascii="Arial" w:hAnsi="Arial" w:cs="Arial"/>
          <w:sz w:val="24"/>
          <w:szCs w:val="24"/>
          <w:lang w:val="en-US"/>
        </w:rPr>
        <w:t>.</w:t>
      </w:r>
      <w:r w:rsidRPr="00321696">
        <w:rPr>
          <w:rFonts w:ascii="Arial" w:hAnsi="Arial" w:cs="Arial"/>
          <w:sz w:val="24"/>
          <w:szCs w:val="24"/>
          <w:lang w:val="en-US"/>
        </w:rPr>
        <w:t xml:space="preserve"> although this still needs to be confirmed by longitudinal</w:t>
      </w:r>
      <w:r w:rsidRPr="009C227A">
        <w:rPr>
          <w:rFonts w:ascii="Arial" w:hAnsi="Arial" w:cs="Arial"/>
          <w:sz w:val="24"/>
          <w:szCs w:val="24"/>
          <w:lang w:val="en-US"/>
        </w:rPr>
        <w:t xml:space="preserve"> </w:t>
      </w:r>
      <w:r w:rsidR="002B7B98">
        <w:rPr>
          <w:rFonts w:ascii="Arial" w:hAnsi="Arial" w:cs="Arial"/>
          <w:sz w:val="24"/>
          <w:szCs w:val="24"/>
          <w:lang w:val="en-US"/>
        </w:rPr>
        <w:t>analyses</w:t>
      </w:r>
      <w:r w:rsidR="00B63808">
        <w:rPr>
          <w:rFonts w:ascii="Arial" w:hAnsi="Arial" w:cs="Arial"/>
          <w:sz w:val="24"/>
          <w:szCs w:val="24"/>
          <w:lang w:val="en-US"/>
        </w:rPr>
        <w:t>.</w:t>
      </w:r>
      <w:r w:rsidR="009C4F10">
        <w:rPr>
          <w:rFonts w:ascii="Arial" w:hAnsi="Arial" w:cs="Arial"/>
          <w:sz w:val="24"/>
          <w:szCs w:val="24"/>
          <w:lang w:val="en-US"/>
        </w:rPr>
        <w:t xml:space="preserve"> </w:t>
      </w:r>
      <w:r w:rsidR="002B7B98">
        <w:rPr>
          <w:rFonts w:ascii="Arial" w:hAnsi="Arial" w:cs="Arial"/>
          <w:sz w:val="24"/>
          <w:szCs w:val="24"/>
          <w:lang w:val="en-US"/>
        </w:rPr>
        <w:t>I</w:t>
      </w:r>
      <w:r w:rsidR="009C4F10" w:rsidRPr="009B34BE">
        <w:rPr>
          <w:rFonts w:ascii="Arial" w:hAnsi="Arial" w:cs="Arial"/>
          <w:sz w:val="24"/>
          <w:szCs w:val="24"/>
          <w:lang w:val="en-US"/>
        </w:rPr>
        <w:t xml:space="preserve">t will be critical for future studies to assess the effects of abuse </w:t>
      </w:r>
      <w:r w:rsidR="00896BB4">
        <w:rPr>
          <w:rFonts w:ascii="Arial" w:hAnsi="Arial" w:cs="Arial"/>
          <w:sz w:val="24"/>
          <w:szCs w:val="24"/>
          <w:lang w:val="en-US"/>
        </w:rPr>
        <w:t>across multiple timepoints</w:t>
      </w:r>
      <w:r w:rsidR="009A2194">
        <w:rPr>
          <w:rFonts w:ascii="Arial" w:hAnsi="Arial" w:cs="Arial"/>
          <w:sz w:val="24"/>
          <w:szCs w:val="24"/>
          <w:lang w:val="en-US"/>
        </w:rPr>
        <w:t xml:space="preserve"> and to put it </w:t>
      </w:r>
      <w:r w:rsidR="009C4F10" w:rsidRPr="009B34BE">
        <w:rPr>
          <w:rFonts w:ascii="Arial" w:hAnsi="Arial" w:cs="Arial"/>
          <w:sz w:val="24"/>
          <w:szCs w:val="24"/>
          <w:lang w:val="en-US"/>
        </w:rPr>
        <w:t xml:space="preserve">in relation to </w:t>
      </w:r>
      <w:r w:rsidR="009A2194">
        <w:rPr>
          <w:rFonts w:ascii="Arial" w:hAnsi="Arial" w:cs="Arial"/>
          <w:sz w:val="24"/>
          <w:szCs w:val="24"/>
          <w:lang w:val="en-US"/>
        </w:rPr>
        <w:t>the age of participants</w:t>
      </w:r>
      <w:r w:rsidR="009C4F10" w:rsidRPr="009B34BE">
        <w:rPr>
          <w:rFonts w:ascii="Arial" w:hAnsi="Arial" w:cs="Arial"/>
          <w:sz w:val="24"/>
          <w:szCs w:val="24"/>
          <w:lang w:val="en-US"/>
        </w:rPr>
        <w:t>.</w:t>
      </w:r>
    </w:p>
    <w:p w14:paraId="39D8FA2C" w14:textId="77777777" w:rsidR="00B7776A" w:rsidRPr="00321696" w:rsidRDefault="00B7776A" w:rsidP="00B7776A">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hAnsi="Arial" w:cs="Arial"/>
          <w:sz w:val="24"/>
          <w:szCs w:val="24"/>
          <w:lang w:val="en-US"/>
        </w:rPr>
      </w:pPr>
    </w:p>
    <w:p w14:paraId="5402495E" w14:textId="77777777" w:rsidR="00B7776A" w:rsidRPr="00746DCA" w:rsidRDefault="00B7776A" w:rsidP="00B7776A">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Arial" w:hAnsi="Arial" w:cs="Arial"/>
          <w:b/>
          <w:sz w:val="24"/>
          <w:szCs w:val="24"/>
          <w:lang w:val="en-US"/>
        </w:rPr>
      </w:pPr>
      <w:r w:rsidRPr="00746DCA">
        <w:rPr>
          <w:rFonts w:ascii="Arial" w:hAnsi="Arial" w:cs="Arial"/>
          <w:b/>
          <w:sz w:val="24"/>
          <w:szCs w:val="24"/>
          <w:lang w:val="en-US"/>
        </w:rPr>
        <w:t>Diagnosis and CM interactions</w:t>
      </w:r>
    </w:p>
    <w:p w14:paraId="03BE9DF7" w14:textId="71BDA097" w:rsidR="007557D7" w:rsidRDefault="00B7776A" w:rsidP="00B7776A">
      <w:pPr>
        <w:spacing w:line="480" w:lineRule="auto"/>
        <w:rPr>
          <w:rStyle w:val="PageNumber"/>
          <w:rFonts w:ascii="Arial" w:hAnsi="Arial" w:cs="Arial"/>
          <w:sz w:val="24"/>
          <w:szCs w:val="24"/>
        </w:rPr>
      </w:pPr>
      <w:r w:rsidRPr="009C227A">
        <w:rPr>
          <w:rStyle w:val="PageNumber"/>
          <w:rFonts w:ascii="Arial" w:hAnsi="Arial" w:cs="Arial"/>
          <w:sz w:val="24"/>
          <w:szCs w:val="24"/>
        </w:rPr>
        <w:t xml:space="preserve">In the present study, </w:t>
      </w:r>
      <w:r w:rsidR="007A689C">
        <w:rPr>
          <w:rStyle w:val="PageNumber"/>
          <w:rFonts w:ascii="Arial" w:hAnsi="Arial" w:cs="Arial"/>
          <w:sz w:val="24"/>
          <w:szCs w:val="24"/>
        </w:rPr>
        <w:t>n</w:t>
      </w:r>
      <w:r w:rsidR="007A689C" w:rsidRPr="007A689C">
        <w:rPr>
          <w:rStyle w:val="PageNumber"/>
          <w:rFonts w:ascii="Arial" w:hAnsi="Arial" w:cs="Arial"/>
          <w:sz w:val="24"/>
          <w:szCs w:val="24"/>
        </w:rPr>
        <w:t xml:space="preserve">o </w:t>
      </w:r>
      <w:r w:rsidRPr="007A689C">
        <w:rPr>
          <w:rStyle w:val="PageNumber"/>
          <w:rFonts w:ascii="Arial" w:hAnsi="Arial" w:cs="Arial"/>
          <w:sz w:val="24"/>
          <w:szCs w:val="24"/>
        </w:rPr>
        <w:t xml:space="preserve">effect </w:t>
      </w:r>
      <w:r w:rsidR="00EB7DC3">
        <w:rPr>
          <w:rStyle w:val="PageNumber"/>
          <w:rFonts w:ascii="Arial" w:hAnsi="Arial" w:cs="Arial"/>
          <w:sz w:val="24"/>
          <w:szCs w:val="24"/>
        </w:rPr>
        <w:t xml:space="preserve">of diagnosis </w:t>
      </w:r>
      <w:r w:rsidRPr="007A689C">
        <w:rPr>
          <w:rStyle w:val="PageNumber"/>
          <w:rFonts w:ascii="Arial" w:hAnsi="Arial" w:cs="Arial"/>
          <w:sz w:val="24"/>
          <w:szCs w:val="24"/>
        </w:rPr>
        <w:t xml:space="preserve">was detected </w:t>
      </w:r>
      <w:r w:rsidR="008C7E4D">
        <w:rPr>
          <w:rStyle w:val="PageNumber"/>
          <w:rFonts w:ascii="Arial" w:hAnsi="Arial" w:cs="Arial"/>
          <w:sz w:val="24"/>
          <w:szCs w:val="24"/>
        </w:rPr>
        <w:t xml:space="preserve">and we also did not find a significant interaction between diagnosis and CM. </w:t>
      </w:r>
      <w:r w:rsidRPr="007A689C">
        <w:rPr>
          <w:rStyle w:val="PageNumber"/>
          <w:rFonts w:ascii="Arial" w:hAnsi="Arial" w:cs="Arial"/>
          <w:sz w:val="24"/>
          <w:szCs w:val="24"/>
        </w:rPr>
        <w:t xml:space="preserve">It </w:t>
      </w:r>
      <w:r w:rsidR="00FA53F8">
        <w:rPr>
          <w:rStyle w:val="PageNumber"/>
          <w:rFonts w:ascii="Arial" w:hAnsi="Arial" w:cs="Arial"/>
          <w:sz w:val="24"/>
          <w:szCs w:val="24"/>
        </w:rPr>
        <w:t>is</w:t>
      </w:r>
      <w:r w:rsidRPr="007A689C">
        <w:rPr>
          <w:rStyle w:val="PageNumber"/>
          <w:rFonts w:ascii="Arial" w:hAnsi="Arial" w:cs="Arial"/>
          <w:sz w:val="24"/>
          <w:szCs w:val="24"/>
        </w:rPr>
        <w:t xml:space="preserve"> possible that we could not replicate the main effect of MDD diagnosis on OFC and ACC thickness because of </w:t>
      </w:r>
      <w:r w:rsidR="007A689C">
        <w:rPr>
          <w:rStyle w:val="PageNumber"/>
          <w:rFonts w:ascii="Arial" w:hAnsi="Arial" w:cs="Arial"/>
          <w:sz w:val="24"/>
          <w:szCs w:val="24"/>
        </w:rPr>
        <w:t>the smaller sample size of the</w:t>
      </w:r>
      <w:r w:rsidRPr="007A689C">
        <w:rPr>
          <w:rStyle w:val="PageNumber"/>
          <w:rFonts w:ascii="Arial" w:hAnsi="Arial" w:cs="Arial"/>
          <w:sz w:val="24"/>
          <w:szCs w:val="24"/>
        </w:rPr>
        <w:t xml:space="preserve"> current study (overall N=3,872) compared to the sample size in our previous ENIGMA MDD meta-analysis that focused on the effects of </w:t>
      </w:r>
      <w:r w:rsidR="0046382C">
        <w:rPr>
          <w:rStyle w:val="PageNumber"/>
          <w:rFonts w:ascii="Arial" w:hAnsi="Arial" w:cs="Arial"/>
          <w:sz w:val="24"/>
          <w:szCs w:val="24"/>
        </w:rPr>
        <w:t xml:space="preserve">MDD </w:t>
      </w:r>
      <w:r w:rsidRPr="007A689C">
        <w:rPr>
          <w:rStyle w:val="PageNumber"/>
          <w:rFonts w:ascii="Arial" w:hAnsi="Arial" w:cs="Arial"/>
          <w:sz w:val="24"/>
          <w:szCs w:val="24"/>
        </w:rPr>
        <w:t>(overall N=10,105</w:t>
      </w:r>
      <w:r w:rsidR="006B097E">
        <w:rPr>
          <w:rStyle w:val="PageNumber"/>
          <w:rFonts w:ascii="Arial" w:hAnsi="Arial" w:cs="Arial"/>
          <w:sz w:val="24"/>
          <w:szCs w:val="24"/>
        </w:rPr>
        <w:t>,</w:t>
      </w:r>
      <w:r w:rsidR="00FE27A9" w:rsidRPr="00FD0B57">
        <w:rPr>
          <w:rFonts w:ascii="Arial" w:hAnsi="Arial" w:cs="Arial"/>
          <w:sz w:val="24"/>
          <w:szCs w:val="24"/>
          <w:lang w:val="en-US"/>
        </w:rPr>
        <w:fldChar w:fldCharType="begin">
          <w:fldData xml:space="preserve">PEVuZE5vdGU+PENpdGU+PEF1dGhvcj5TY2htYWFsPC9BdXRob3I+PFllYXI+MjAxNzwvWWVhcj48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</w:fldData>
        </w:fldChar>
      </w:r>
      <w:r w:rsidR="005B267C">
        <w:rPr>
          <w:rFonts w:ascii="Arial" w:hAnsi="Arial" w:cs="Arial"/>
          <w:sz w:val="24"/>
          <w:szCs w:val="24"/>
          <w:lang w:val="en-US"/>
        </w:rPr>
        <w:instrText xml:space="preserve"> ADDIN EN.CITE </w:instrText>
      </w:r>
      <w:r w:rsidR="005B267C">
        <w:rPr>
          <w:rFonts w:ascii="Arial" w:hAnsi="Arial" w:cs="Arial"/>
          <w:sz w:val="24"/>
          <w:szCs w:val="24"/>
          <w:lang w:val="en-US"/>
        </w:rPr>
        <w:fldChar w:fldCharType="begin">
          <w:fldData xml:space="preserve">PEVuZE5vdGU+PENpdGU+PEF1dGhvcj5TY2htYWFsPC9BdXRob3I+PFllYXI+MjAxNzwvWWVhcj48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</w:fldData>
        </w:fldChar>
      </w:r>
      <w:r w:rsidR="005B267C">
        <w:rPr>
          <w:rFonts w:ascii="Arial" w:hAnsi="Arial" w:cs="Arial"/>
          <w:sz w:val="24"/>
          <w:szCs w:val="24"/>
          <w:lang w:val="en-US"/>
        </w:rPr>
        <w:instrText xml:space="preserve"> ADDIN EN.CITE.DATA </w:instrText>
      </w:r>
      <w:r w:rsidR="005B267C">
        <w:rPr>
          <w:rFonts w:ascii="Arial" w:hAnsi="Arial" w:cs="Arial"/>
          <w:sz w:val="24"/>
          <w:szCs w:val="24"/>
          <w:lang w:val="en-US"/>
        </w:rPr>
      </w:r>
      <w:r w:rsidR="005B267C">
        <w:rPr>
          <w:rFonts w:ascii="Arial" w:hAnsi="Arial" w:cs="Arial"/>
          <w:sz w:val="24"/>
          <w:szCs w:val="24"/>
          <w:lang w:val="en-US"/>
        </w:rPr>
        <w:fldChar w:fldCharType="end"/>
      </w:r>
      <w:r w:rsidR="00FE27A9" w:rsidRPr="00FD0B57">
        <w:rPr>
          <w:rFonts w:ascii="Arial" w:hAnsi="Arial" w:cs="Arial"/>
          <w:sz w:val="24"/>
          <w:szCs w:val="24"/>
          <w:lang w:val="en-US"/>
        </w:rPr>
      </w:r>
      <w:r w:rsidR="00FE27A9" w:rsidRPr="00FD0B57">
        <w:rPr>
          <w:rFonts w:ascii="Arial" w:hAnsi="Arial" w:cs="Arial"/>
          <w:sz w:val="24"/>
          <w:szCs w:val="24"/>
          <w:lang w:val="en-US"/>
        </w:rPr>
        <w:fldChar w:fldCharType="separate"/>
      </w:r>
      <w:r w:rsidR="006B097E">
        <w:rPr>
          <w:rFonts w:ascii="Arial" w:hAnsi="Arial" w:cs="Arial"/>
          <w:noProof/>
          <w:sz w:val="24"/>
          <w:szCs w:val="24"/>
          <w:lang w:val="en-US"/>
        </w:rPr>
        <w:t xml:space="preserve"> </w:t>
      </w:r>
      <w:r w:rsidR="00CB2D14">
        <w:rPr>
          <w:rFonts w:ascii="Arial" w:hAnsi="Arial" w:cs="Arial"/>
          <w:noProof/>
          <w:sz w:val="24"/>
          <w:szCs w:val="24"/>
          <w:lang w:val="en-US"/>
        </w:rPr>
        <w:t>Schmaal</w:t>
      </w:r>
      <w:r w:rsidR="00CB2D14" w:rsidRPr="00CB2D14">
        <w:rPr>
          <w:rFonts w:ascii="Arial" w:hAnsi="Arial" w:cs="Arial"/>
          <w:i/>
          <w:noProof/>
          <w:sz w:val="24"/>
          <w:szCs w:val="24"/>
          <w:lang w:val="en-US"/>
        </w:rPr>
        <w:t xml:space="preserve"> et al.</w:t>
      </w:r>
      <w:r w:rsidR="00CB2D14">
        <w:rPr>
          <w:rFonts w:ascii="Arial" w:hAnsi="Arial" w:cs="Arial"/>
          <w:noProof/>
          <w:sz w:val="24"/>
          <w:szCs w:val="24"/>
          <w:lang w:val="en-US"/>
        </w:rPr>
        <w:t>, 2017)</w:t>
      </w:r>
      <w:r w:rsidR="00FE27A9" w:rsidRPr="00FD0B57">
        <w:rPr>
          <w:rFonts w:ascii="Arial" w:hAnsi="Arial" w:cs="Arial"/>
          <w:sz w:val="24"/>
          <w:szCs w:val="24"/>
          <w:lang w:val="en-US"/>
        </w:rPr>
        <w:fldChar w:fldCharType="end"/>
      </w:r>
      <w:r w:rsidRPr="009C227A">
        <w:rPr>
          <w:rStyle w:val="PageNumber"/>
          <w:rFonts w:ascii="Arial" w:hAnsi="Arial" w:cs="Arial"/>
          <w:sz w:val="24"/>
          <w:szCs w:val="24"/>
        </w:rPr>
        <w:t xml:space="preserve">. </w:t>
      </w:r>
      <w:r w:rsidRPr="00FD0B57">
        <w:rPr>
          <w:rStyle w:val="PageNumber"/>
          <w:rFonts w:ascii="Arial" w:hAnsi="Arial" w:cs="Arial"/>
          <w:sz w:val="24"/>
          <w:szCs w:val="24"/>
        </w:rPr>
        <w:t xml:space="preserve">However, since </w:t>
      </w:r>
      <w:r w:rsidR="007A689C">
        <w:rPr>
          <w:rStyle w:val="PageNumber"/>
          <w:rFonts w:ascii="Arial" w:hAnsi="Arial" w:cs="Arial"/>
          <w:sz w:val="24"/>
          <w:szCs w:val="24"/>
        </w:rPr>
        <w:t>this</w:t>
      </w:r>
      <w:r w:rsidR="007A689C" w:rsidRPr="00FD0B57">
        <w:rPr>
          <w:rStyle w:val="PageNumber"/>
          <w:rFonts w:ascii="Arial" w:hAnsi="Arial" w:cs="Arial"/>
          <w:sz w:val="24"/>
          <w:szCs w:val="24"/>
        </w:rPr>
        <w:t xml:space="preserve"> </w:t>
      </w:r>
      <w:r w:rsidR="007A689C">
        <w:rPr>
          <w:rStyle w:val="PageNumber"/>
          <w:rFonts w:ascii="Arial" w:hAnsi="Arial" w:cs="Arial"/>
          <w:sz w:val="24"/>
          <w:szCs w:val="24"/>
        </w:rPr>
        <w:t>is</w:t>
      </w:r>
      <w:r w:rsidR="007A689C" w:rsidRPr="00FD0B57">
        <w:rPr>
          <w:rStyle w:val="PageNumber"/>
          <w:rFonts w:ascii="Arial" w:hAnsi="Arial" w:cs="Arial"/>
          <w:sz w:val="24"/>
          <w:szCs w:val="24"/>
        </w:rPr>
        <w:t xml:space="preserve"> </w:t>
      </w:r>
      <w:r w:rsidRPr="00FD0B57">
        <w:rPr>
          <w:rStyle w:val="PageNumber"/>
          <w:rFonts w:ascii="Arial" w:hAnsi="Arial" w:cs="Arial"/>
          <w:sz w:val="24"/>
          <w:szCs w:val="24"/>
        </w:rPr>
        <w:t xml:space="preserve">the largest joint mega-analysis concerning cortical thickness and CM to date, </w:t>
      </w:r>
      <w:r w:rsidR="001C391E">
        <w:rPr>
          <w:rStyle w:val="PageNumber"/>
          <w:rFonts w:ascii="Arial" w:hAnsi="Arial" w:cs="Arial"/>
          <w:sz w:val="24"/>
          <w:szCs w:val="24"/>
        </w:rPr>
        <w:t xml:space="preserve">this null finding could also </w:t>
      </w:r>
      <w:r w:rsidR="001C391E">
        <w:rPr>
          <w:rStyle w:val="PageNumber"/>
          <w:rFonts w:ascii="Arial" w:hAnsi="Arial" w:cs="Arial"/>
          <w:sz w:val="24"/>
          <w:szCs w:val="24"/>
        </w:rPr>
        <w:lastRenderedPageBreak/>
        <w:t>suggest that</w:t>
      </w:r>
      <w:r w:rsidR="007557D7">
        <w:rPr>
          <w:rStyle w:val="PageNumber"/>
          <w:rFonts w:ascii="Arial" w:hAnsi="Arial" w:cs="Arial"/>
          <w:sz w:val="24"/>
          <w:szCs w:val="24"/>
        </w:rPr>
        <w:t xml:space="preserve"> the effects of </w:t>
      </w:r>
      <w:r w:rsidR="007557D7" w:rsidRPr="00B54AE7">
        <w:rPr>
          <w:rStyle w:val="PageNumber"/>
          <w:rFonts w:ascii="Arial" w:hAnsi="Arial" w:cs="Arial"/>
          <w:sz w:val="24"/>
          <w:szCs w:val="24"/>
        </w:rPr>
        <w:t>MDD</w:t>
      </w:r>
      <w:r w:rsidR="007557D7">
        <w:rPr>
          <w:rStyle w:val="PageNumber"/>
          <w:rFonts w:ascii="Arial" w:hAnsi="Arial" w:cs="Arial"/>
          <w:sz w:val="24"/>
          <w:szCs w:val="24"/>
        </w:rPr>
        <w:t xml:space="preserve"> </w:t>
      </w:r>
      <w:r w:rsidR="001C391E" w:rsidRPr="00B54AE7">
        <w:rPr>
          <w:rStyle w:val="PageNumber"/>
          <w:rFonts w:ascii="Arial" w:hAnsi="Arial" w:cs="Arial"/>
          <w:sz w:val="24"/>
          <w:szCs w:val="24"/>
        </w:rPr>
        <w:t xml:space="preserve">commonly reported in studies and meta-analyses </w:t>
      </w:r>
      <w:r w:rsidR="00941594">
        <w:rPr>
          <w:rStyle w:val="PageNumber"/>
          <w:rFonts w:ascii="Arial" w:hAnsi="Arial" w:cs="Arial"/>
          <w:sz w:val="24"/>
          <w:szCs w:val="24"/>
        </w:rPr>
        <w:t>could be the result of the</w:t>
      </w:r>
      <w:r w:rsidR="001C391E">
        <w:rPr>
          <w:rStyle w:val="PageNumber"/>
          <w:rFonts w:ascii="Arial" w:hAnsi="Arial" w:cs="Arial"/>
          <w:sz w:val="24"/>
          <w:szCs w:val="24"/>
        </w:rPr>
        <w:t xml:space="preserve"> interaction </w:t>
      </w:r>
      <w:r w:rsidR="00941594">
        <w:rPr>
          <w:rStyle w:val="PageNumber"/>
          <w:rFonts w:ascii="Arial" w:hAnsi="Arial" w:cs="Arial"/>
          <w:sz w:val="24"/>
          <w:szCs w:val="24"/>
        </w:rPr>
        <w:t xml:space="preserve">of several underlying variables. For example, different effects of </w:t>
      </w:r>
      <w:r w:rsidR="001C49E6">
        <w:rPr>
          <w:rStyle w:val="PageNumber"/>
          <w:rFonts w:ascii="Arial" w:hAnsi="Arial" w:cs="Arial"/>
          <w:sz w:val="24"/>
          <w:szCs w:val="24"/>
        </w:rPr>
        <w:t>MDD</w:t>
      </w:r>
      <w:r w:rsidR="00941594">
        <w:rPr>
          <w:rStyle w:val="PageNumber"/>
          <w:rFonts w:ascii="Arial" w:hAnsi="Arial" w:cs="Arial"/>
          <w:sz w:val="24"/>
          <w:szCs w:val="24"/>
        </w:rPr>
        <w:t xml:space="preserve"> depending on age and onset were already highlighted in </w:t>
      </w:r>
      <w:r w:rsidR="00941594">
        <w:rPr>
          <w:rFonts w:ascii="Arial" w:hAnsi="Arial" w:cs="Arial"/>
          <w:noProof/>
          <w:sz w:val="24"/>
          <w:szCs w:val="24"/>
          <w:lang w:val="en-US"/>
        </w:rPr>
        <w:t>Schmaal</w:t>
      </w:r>
      <w:r w:rsidR="00941594" w:rsidRPr="00CB2D14">
        <w:rPr>
          <w:rFonts w:ascii="Arial" w:hAnsi="Arial" w:cs="Arial"/>
          <w:i/>
          <w:noProof/>
          <w:sz w:val="24"/>
          <w:szCs w:val="24"/>
          <w:lang w:val="en-US"/>
        </w:rPr>
        <w:t xml:space="preserve"> et al.</w:t>
      </w:r>
      <w:r w:rsidR="00941594">
        <w:rPr>
          <w:rFonts w:ascii="Arial" w:hAnsi="Arial" w:cs="Arial"/>
          <w:noProof/>
          <w:sz w:val="24"/>
          <w:szCs w:val="24"/>
          <w:lang w:val="en-US"/>
        </w:rPr>
        <w:t>, 2017. Our findings suggest that</w:t>
      </w:r>
      <w:r w:rsidR="00941594">
        <w:rPr>
          <w:rStyle w:val="PageNumber"/>
          <w:rFonts w:ascii="Arial" w:hAnsi="Arial" w:cs="Arial"/>
          <w:sz w:val="24"/>
          <w:szCs w:val="24"/>
        </w:rPr>
        <w:t xml:space="preserve"> </w:t>
      </w:r>
      <w:r w:rsidR="001C391E">
        <w:rPr>
          <w:rStyle w:val="PageNumber"/>
          <w:rFonts w:ascii="Arial" w:hAnsi="Arial" w:cs="Arial"/>
          <w:sz w:val="24"/>
          <w:szCs w:val="24"/>
        </w:rPr>
        <w:t xml:space="preserve">CM </w:t>
      </w:r>
      <w:r w:rsidR="00941594">
        <w:rPr>
          <w:rStyle w:val="PageNumber"/>
          <w:rFonts w:ascii="Arial" w:hAnsi="Arial" w:cs="Arial"/>
          <w:sz w:val="24"/>
          <w:szCs w:val="24"/>
        </w:rPr>
        <w:t xml:space="preserve">could be another factor </w:t>
      </w:r>
      <w:r w:rsidR="004813D8">
        <w:rPr>
          <w:rStyle w:val="PageNumber"/>
          <w:rFonts w:ascii="Arial" w:hAnsi="Arial" w:cs="Arial"/>
          <w:sz w:val="24"/>
          <w:szCs w:val="24"/>
        </w:rPr>
        <w:t>that accounts for part of the structural differences between depressed patients and healthy controls</w:t>
      </w:r>
      <w:r w:rsidR="001C391E">
        <w:rPr>
          <w:rStyle w:val="PageNumber"/>
          <w:rFonts w:ascii="Arial" w:hAnsi="Arial" w:cs="Arial"/>
          <w:sz w:val="24"/>
          <w:szCs w:val="24"/>
        </w:rPr>
        <w:t xml:space="preserve">. </w:t>
      </w:r>
    </w:p>
    <w:p w14:paraId="11763074" w14:textId="77777777" w:rsidR="00B7776A" w:rsidRPr="009C227A" w:rsidRDefault="00B7776A" w:rsidP="00B7776A">
      <w:pPr>
        <w:spacing w:line="480" w:lineRule="auto"/>
        <w:rPr>
          <w:rFonts w:ascii="Arial" w:eastAsia="Arial" w:hAnsi="Arial" w:cs="Arial"/>
          <w:sz w:val="24"/>
          <w:szCs w:val="24"/>
          <w:lang w:val="en-US"/>
        </w:rPr>
      </w:pPr>
    </w:p>
    <w:p w14:paraId="7E2D95CC" w14:textId="77777777" w:rsidR="00B7776A" w:rsidRPr="009C227A" w:rsidRDefault="00B7776A" w:rsidP="00B7776A">
      <w:pPr>
        <w:spacing w:line="480" w:lineRule="auto"/>
        <w:outlineLvl w:val="0"/>
        <w:rPr>
          <w:rStyle w:val="PageNumber"/>
        </w:rPr>
      </w:pPr>
      <w:r w:rsidRPr="009C227A">
        <w:rPr>
          <w:rStyle w:val="PageNumber"/>
          <w:rFonts w:ascii="Arial" w:hAnsi="Arial" w:cs="Arial"/>
          <w:b/>
          <w:bCs/>
          <w:sz w:val="24"/>
          <w:szCs w:val="24"/>
        </w:rPr>
        <w:t>Strengths and Limitations</w:t>
      </w:r>
    </w:p>
    <w:p w14:paraId="2FC215F6" w14:textId="3EA8FA94" w:rsidR="004B73D6" w:rsidRDefault="00B7776A" w:rsidP="00B7776A">
      <w:pPr>
        <w:spacing w:line="480" w:lineRule="auto"/>
        <w:rPr>
          <w:rStyle w:val="PageNumber"/>
          <w:rFonts w:ascii="Arial" w:hAnsi="Arial" w:cs="Arial"/>
          <w:sz w:val="24"/>
          <w:szCs w:val="24"/>
        </w:rPr>
      </w:pPr>
      <w:r w:rsidRPr="00FD0B57">
        <w:rPr>
          <w:rStyle w:val="PageNumber"/>
          <w:rFonts w:ascii="Arial" w:hAnsi="Arial" w:cs="Arial"/>
          <w:sz w:val="24"/>
          <w:szCs w:val="24"/>
        </w:rPr>
        <w:t>A major strength of the study is the large sample size with a relevant control sample allowing inclusion of all 34 left and right</w:t>
      </w:r>
      <w:r w:rsidR="00275F6B">
        <w:rPr>
          <w:rStyle w:val="PageNumber"/>
          <w:rFonts w:ascii="Arial" w:hAnsi="Arial" w:cs="Arial"/>
          <w:sz w:val="24"/>
          <w:szCs w:val="24"/>
        </w:rPr>
        <w:t xml:space="preserve"> cortical</w:t>
      </w:r>
      <w:r w:rsidRPr="00FD0B57">
        <w:rPr>
          <w:rStyle w:val="PageNumber"/>
          <w:rFonts w:ascii="Arial" w:hAnsi="Arial" w:cs="Arial"/>
          <w:sz w:val="24"/>
          <w:szCs w:val="24"/>
        </w:rPr>
        <w:t xml:space="preserve"> brain regions in the analyses. Howev</w:t>
      </w:r>
      <w:r w:rsidRPr="00321696">
        <w:rPr>
          <w:rStyle w:val="PageNumber"/>
          <w:rFonts w:ascii="Arial" w:hAnsi="Arial" w:cs="Arial"/>
          <w:sz w:val="24"/>
          <w:szCs w:val="24"/>
        </w:rPr>
        <w:t xml:space="preserve">er, a larger sample from different sites also limits the common information collected, since not all sites used the same assessments. Not all patients were drug free </w:t>
      </w:r>
      <w:r w:rsidR="00712F88">
        <w:rPr>
          <w:rStyle w:val="PageNumber"/>
          <w:rFonts w:ascii="Arial" w:hAnsi="Arial" w:cs="Arial"/>
          <w:sz w:val="24"/>
          <w:szCs w:val="24"/>
        </w:rPr>
        <w:t xml:space="preserve">and, further, </w:t>
      </w:r>
      <w:r w:rsidRPr="00321696">
        <w:rPr>
          <w:rStyle w:val="PageNumber"/>
          <w:rFonts w:ascii="Arial" w:hAnsi="Arial" w:cs="Arial"/>
          <w:sz w:val="24"/>
          <w:szCs w:val="24"/>
        </w:rPr>
        <w:t>the history of antidepressants use as well as duration, type and dosage of antidepressant treatment was not assessed completely during the lifetime, so we cannot rule out effects of antidepressant</w:t>
      </w:r>
      <w:r w:rsidR="001B14DB">
        <w:rPr>
          <w:rStyle w:val="PageNumber"/>
          <w:rFonts w:ascii="Arial" w:hAnsi="Arial" w:cs="Arial"/>
          <w:sz w:val="24"/>
          <w:szCs w:val="24"/>
        </w:rPr>
        <w:t xml:space="preserve"> exposure</w:t>
      </w:r>
      <w:r w:rsidRPr="00321696">
        <w:rPr>
          <w:rStyle w:val="PageNumber"/>
          <w:rFonts w:ascii="Arial" w:hAnsi="Arial" w:cs="Arial"/>
          <w:sz w:val="24"/>
          <w:szCs w:val="24"/>
        </w:rPr>
        <w:t xml:space="preserve"> influencing </w:t>
      </w:r>
      <w:r w:rsidR="00DE6763">
        <w:rPr>
          <w:rStyle w:val="PageNumber"/>
          <w:rFonts w:ascii="Arial" w:hAnsi="Arial" w:cs="Arial"/>
          <w:sz w:val="24"/>
          <w:szCs w:val="24"/>
        </w:rPr>
        <w:t>our</w:t>
      </w:r>
      <w:r w:rsidR="00DE6763" w:rsidRPr="00321696">
        <w:rPr>
          <w:rStyle w:val="PageNumber"/>
          <w:rFonts w:ascii="Arial" w:hAnsi="Arial" w:cs="Arial"/>
          <w:sz w:val="24"/>
          <w:szCs w:val="24"/>
        </w:rPr>
        <w:t xml:space="preserve"> </w:t>
      </w:r>
      <w:r w:rsidRPr="00321696">
        <w:rPr>
          <w:rStyle w:val="PageNumber"/>
          <w:rFonts w:ascii="Arial" w:hAnsi="Arial" w:cs="Arial"/>
          <w:sz w:val="24"/>
          <w:szCs w:val="24"/>
        </w:rPr>
        <w:t xml:space="preserve">results. </w:t>
      </w:r>
      <w:r w:rsidR="00E0789F">
        <w:rPr>
          <w:rStyle w:val="PageNumber"/>
          <w:rFonts w:ascii="Arial" w:hAnsi="Arial" w:cs="Arial"/>
          <w:sz w:val="24"/>
          <w:szCs w:val="24"/>
        </w:rPr>
        <w:t xml:space="preserve">Additionally, </w:t>
      </w:r>
      <w:r w:rsidR="00EE53B6">
        <w:rPr>
          <w:rStyle w:val="PageNumber"/>
          <w:rFonts w:ascii="Arial" w:hAnsi="Arial" w:cs="Arial"/>
          <w:sz w:val="24"/>
          <w:szCs w:val="24"/>
        </w:rPr>
        <w:t xml:space="preserve">psychopathology was assessed with different ratings, so that it was not possible to use depression severity as </w:t>
      </w:r>
      <w:r w:rsidR="00C13B98">
        <w:rPr>
          <w:rStyle w:val="PageNumber"/>
          <w:rFonts w:ascii="Arial" w:hAnsi="Arial" w:cs="Arial"/>
          <w:sz w:val="24"/>
          <w:szCs w:val="24"/>
        </w:rPr>
        <w:t>a single</w:t>
      </w:r>
      <w:r w:rsidR="00EE53B6">
        <w:rPr>
          <w:rStyle w:val="PageNumber"/>
          <w:rFonts w:ascii="Arial" w:hAnsi="Arial" w:cs="Arial"/>
          <w:sz w:val="24"/>
          <w:szCs w:val="24"/>
        </w:rPr>
        <w:t xml:space="preserve"> covariate in the analysis. </w:t>
      </w:r>
      <w:r w:rsidR="004B73D6">
        <w:rPr>
          <w:rStyle w:val="PageNumber"/>
          <w:rFonts w:ascii="Arial" w:hAnsi="Arial" w:cs="Arial"/>
          <w:sz w:val="24"/>
          <w:szCs w:val="24"/>
        </w:rPr>
        <w:t>Overall, t</w:t>
      </w:r>
      <w:r w:rsidRPr="00321696">
        <w:rPr>
          <w:rStyle w:val="PageNumber"/>
          <w:rFonts w:ascii="Arial" w:hAnsi="Arial" w:cs="Arial"/>
          <w:sz w:val="24"/>
          <w:szCs w:val="24"/>
        </w:rPr>
        <w:t>he datasets from the different samples included in the mega-analysis were signifi</w:t>
      </w:r>
      <w:r w:rsidRPr="00275F6B">
        <w:rPr>
          <w:rStyle w:val="PageNumber"/>
          <w:rFonts w:ascii="Arial" w:hAnsi="Arial" w:cs="Arial"/>
          <w:sz w:val="24"/>
          <w:szCs w:val="24"/>
        </w:rPr>
        <w:t xml:space="preserve">cantly </w:t>
      </w:r>
      <w:r w:rsidR="00382A87">
        <w:rPr>
          <w:rStyle w:val="PageNumber"/>
          <w:rFonts w:ascii="Arial" w:hAnsi="Arial" w:cs="Arial"/>
          <w:sz w:val="24"/>
          <w:szCs w:val="24"/>
        </w:rPr>
        <w:t>heterogeneous</w:t>
      </w:r>
      <w:r w:rsidR="00607703" w:rsidRPr="00275F6B">
        <w:rPr>
          <w:rStyle w:val="PageNumber"/>
          <w:rFonts w:ascii="Arial" w:hAnsi="Arial" w:cs="Arial"/>
          <w:sz w:val="24"/>
          <w:szCs w:val="24"/>
        </w:rPr>
        <w:t xml:space="preserve"> </w:t>
      </w:r>
      <w:r w:rsidRPr="00275F6B">
        <w:rPr>
          <w:rStyle w:val="PageNumber"/>
          <w:rFonts w:ascii="Arial" w:hAnsi="Arial" w:cs="Arial"/>
          <w:sz w:val="24"/>
          <w:szCs w:val="24"/>
        </w:rPr>
        <w:t>regarding demographics and clinical features.</w:t>
      </w:r>
      <w:r w:rsidR="001035E2">
        <w:rPr>
          <w:rStyle w:val="PageNumber"/>
          <w:rFonts w:ascii="Arial" w:hAnsi="Arial" w:cs="Arial"/>
          <w:sz w:val="24"/>
          <w:szCs w:val="24"/>
        </w:rPr>
        <w:t xml:space="preserve"> </w:t>
      </w:r>
      <w:r w:rsidR="00F4657D" w:rsidRPr="00275F6B">
        <w:rPr>
          <w:rStyle w:val="PageNumber"/>
          <w:rFonts w:ascii="Arial" w:hAnsi="Arial" w:cs="Arial"/>
          <w:sz w:val="24"/>
          <w:szCs w:val="24"/>
        </w:rPr>
        <w:t xml:space="preserve">This is </w:t>
      </w:r>
      <w:r w:rsidR="005A4D00">
        <w:rPr>
          <w:rStyle w:val="PageNumber"/>
          <w:rFonts w:ascii="Arial" w:hAnsi="Arial" w:cs="Arial"/>
          <w:sz w:val="24"/>
          <w:szCs w:val="24"/>
        </w:rPr>
        <w:t>a common</w:t>
      </w:r>
      <w:r w:rsidR="00F4657D" w:rsidRPr="00275F6B">
        <w:rPr>
          <w:rStyle w:val="PageNumber"/>
          <w:rFonts w:ascii="Arial" w:hAnsi="Arial" w:cs="Arial"/>
          <w:sz w:val="24"/>
          <w:szCs w:val="24"/>
        </w:rPr>
        <w:t xml:space="preserve"> limitation of multi-site analyses and we accounted for this effect by adding site </w:t>
      </w:r>
      <w:r w:rsidR="00F4657D">
        <w:rPr>
          <w:rStyle w:val="PageNumber"/>
          <w:rFonts w:ascii="Arial" w:hAnsi="Arial" w:cs="Arial"/>
          <w:sz w:val="24"/>
          <w:szCs w:val="24"/>
        </w:rPr>
        <w:t xml:space="preserve">as a </w:t>
      </w:r>
      <w:r w:rsidR="00F4657D" w:rsidRPr="00275F6B">
        <w:rPr>
          <w:rStyle w:val="PageNumber"/>
          <w:rFonts w:ascii="Arial" w:hAnsi="Arial" w:cs="Arial"/>
          <w:sz w:val="24"/>
          <w:szCs w:val="24"/>
        </w:rPr>
        <w:t xml:space="preserve">covariate to all of our models. </w:t>
      </w:r>
      <w:r w:rsidR="001035E2">
        <w:rPr>
          <w:rStyle w:val="PageNumber"/>
          <w:rFonts w:ascii="Arial" w:hAnsi="Arial" w:cs="Arial"/>
          <w:sz w:val="24"/>
          <w:szCs w:val="24"/>
        </w:rPr>
        <w:t xml:space="preserve">It is worth noting that we were able to </w:t>
      </w:r>
      <w:r w:rsidR="00D3102A">
        <w:rPr>
          <w:rStyle w:val="PageNumber"/>
          <w:rFonts w:ascii="Arial" w:hAnsi="Arial" w:cs="Arial"/>
          <w:sz w:val="24"/>
          <w:szCs w:val="24"/>
        </w:rPr>
        <w:t>analyze</w:t>
      </w:r>
      <w:r w:rsidR="001035E2">
        <w:rPr>
          <w:rStyle w:val="PageNumber"/>
          <w:rFonts w:ascii="Arial" w:hAnsi="Arial" w:cs="Arial"/>
          <w:sz w:val="24"/>
          <w:szCs w:val="24"/>
        </w:rPr>
        <w:t xml:space="preserve"> the influence of </w:t>
      </w:r>
      <w:r w:rsidR="00D3102A">
        <w:rPr>
          <w:rStyle w:val="PageNumber"/>
          <w:rFonts w:ascii="Arial" w:hAnsi="Arial" w:cs="Arial"/>
          <w:sz w:val="24"/>
          <w:szCs w:val="24"/>
        </w:rPr>
        <w:t>clinical</w:t>
      </w:r>
      <w:r w:rsidR="001035E2">
        <w:rPr>
          <w:rStyle w:val="PageNumber"/>
          <w:rFonts w:ascii="Arial" w:hAnsi="Arial" w:cs="Arial"/>
          <w:sz w:val="24"/>
          <w:szCs w:val="24"/>
        </w:rPr>
        <w:t xml:space="preserve"> confounds in a subset of our MDD cohort</w:t>
      </w:r>
      <w:r w:rsidR="00A932B7">
        <w:rPr>
          <w:rStyle w:val="PageNumber"/>
          <w:rFonts w:ascii="Arial" w:hAnsi="Arial" w:cs="Arial"/>
          <w:sz w:val="24"/>
          <w:szCs w:val="24"/>
        </w:rPr>
        <w:t>, wher</w:t>
      </w:r>
      <w:r w:rsidR="001035E2">
        <w:rPr>
          <w:rStyle w:val="PageNumber"/>
          <w:rFonts w:ascii="Arial" w:hAnsi="Arial" w:cs="Arial"/>
          <w:sz w:val="24"/>
          <w:szCs w:val="24"/>
        </w:rPr>
        <w:t>e</w:t>
      </w:r>
      <w:r w:rsidR="00A932B7">
        <w:rPr>
          <w:rStyle w:val="PageNumber"/>
          <w:rFonts w:ascii="Arial" w:hAnsi="Arial" w:cs="Arial"/>
          <w:sz w:val="24"/>
          <w:szCs w:val="24"/>
        </w:rPr>
        <w:t xml:space="preserve"> we</w:t>
      </w:r>
      <w:r w:rsidR="001035E2">
        <w:rPr>
          <w:rStyle w:val="PageNumber"/>
          <w:rFonts w:ascii="Arial" w:hAnsi="Arial" w:cs="Arial"/>
          <w:sz w:val="24"/>
          <w:szCs w:val="24"/>
        </w:rPr>
        <w:t xml:space="preserve"> did not find any significant effect of recurrence, antidepressant medication, remission, severity or age of </w:t>
      </w:r>
      <w:r w:rsidR="000043FF">
        <w:rPr>
          <w:rStyle w:val="PageNumber"/>
          <w:rFonts w:ascii="Arial" w:hAnsi="Arial" w:cs="Arial"/>
          <w:sz w:val="24"/>
          <w:szCs w:val="24"/>
        </w:rPr>
        <w:t xml:space="preserve">depression </w:t>
      </w:r>
      <w:r w:rsidR="001035E2">
        <w:rPr>
          <w:rStyle w:val="PageNumber"/>
          <w:rFonts w:ascii="Arial" w:hAnsi="Arial" w:cs="Arial"/>
          <w:sz w:val="24"/>
          <w:szCs w:val="24"/>
        </w:rPr>
        <w:t xml:space="preserve">onset in predicting cortical thickness or surface. </w:t>
      </w:r>
      <w:r w:rsidR="00192E2B">
        <w:rPr>
          <w:rStyle w:val="PageNumber"/>
          <w:rFonts w:ascii="Arial" w:hAnsi="Arial" w:cs="Arial"/>
          <w:sz w:val="24"/>
          <w:szCs w:val="24"/>
        </w:rPr>
        <w:t>In particular, c</w:t>
      </w:r>
      <w:r w:rsidR="00A75D9C">
        <w:rPr>
          <w:rStyle w:val="PageNumber"/>
          <w:rFonts w:ascii="Arial" w:hAnsi="Arial" w:cs="Arial"/>
          <w:sz w:val="24"/>
          <w:szCs w:val="24"/>
        </w:rPr>
        <w:t xml:space="preserve">urrently remitted patients </w:t>
      </w:r>
      <w:r w:rsidR="00A75D9C">
        <w:rPr>
          <w:rStyle w:val="PageNumber"/>
          <w:rFonts w:ascii="Arial" w:hAnsi="Arial" w:cs="Arial"/>
          <w:sz w:val="24"/>
          <w:szCs w:val="24"/>
        </w:rPr>
        <w:lastRenderedPageBreak/>
        <w:t>represented only 13.5% of this subset</w:t>
      </w:r>
      <w:r w:rsidR="00192E2B">
        <w:rPr>
          <w:rStyle w:val="PageNumber"/>
          <w:rFonts w:ascii="Arial" w:hAnsi="Arial" w:cs="Arial"/>
          <w:sz w:val="24"/>
          <w:szCs w:val="24"/>
        </w:rPr>
        <w:t xml:space="preserve"> and we consider the impact of their inclusion at some sites negligible. </w:t>
      </w:r>
      <w:r w:rsidR="007C2BFD">
        <w:rPr>
          <w:rStyle w:val="PageNumber"/>
          <w:rFonts w:ascii="Arial" w:hAnsi="Arial" w:cs="Arial"/>
          <w:sz w:val="24"/>
          <w:szCs w:val="24"/>
        </w:rPr>
        <w:t xml:space="preserve">However, measures of socioeconomic status and education have been shown to play a role in brain structure </w:t>
      </w:r>
      <w:r w:rsidR="007C2BFD">
        <w:rPr>
          <w:rStyle w:val="PageNumber"/>
          <w:rFonts w:ascii="Arial" w:hAnsi="Arial" w:cs="Arial"/>
          <w:sz w:val="24"/>
          <w:szCs w:val="24"/>
        </w:rPr>
        <w:fldChar w:fldCharType="begin"/>
      </w:r>
      <w:r w:rsidR="007C2BFD">
        <w:rPr>
          <w:rStyle w:val="PageNumber"/>
          <w:rFonts w:ascii="Arial" w:hAnsi="Arial" w:cs="Arial"/>
          <w:sz w:val="24"/>
          <w:szCs w:val="24"/>
        </w:rPr>
        <w:instrText xml:space="preserve"> ADDIN ZOTERO_ITEM CSL_CITATION {"citationID":"Bk3htvu2","properties":{"formattedCitation":"(Ritchie et al. 2018)","plainCitation":"(Ritchie et al. 2018)","noteIndex":0},"citationItems":[{"id":3713,"uris":["http://zotero.org/users/1930713/items/32USTW3B"],"uri":["http://zotero.org/users/1930713/items/32USTW3B"],"itemData":{"id":3713,"type":"article-journal","title":"Sex Differences in the Adult Human Brain: Evidence from 5216 UK Biobank Participants","container-title":"Cerebral Cortex (New York, NY)","page":"2959-2975","volume":"28","issue":"8","source":"PubMed Central","abstract":"Sex differences in the human brain are of interest for many reasons: for example, there are sex differences in the observed prevalence of psychiatric disorders and in some psychological traits that brain differences might help to explain. We report the largest single-sample study of structural and functional sex differences in the human brain (2750 female, 2466 male participants; mean age 61.7 years, range 44–77 years). Males had higher raw volumes, raw surface areas, and white matter fractional anisotropy; females had higher raw cortical thickness and higher white matter tract complexity. There was considerable distributional overlap between the sexes. Subregional differences were not fully attributable to differences in total volume, total surface area, mean cortical thickness, or height. There was generally greater male variance across the raw structural measures. Functional connectome organization showed stronger connectivity for males in unimodal sensorimotor cortices, and stronger connectivity for females in the default mode network. This large-scale study provides a foundation for attempts to understand the causes and consequences of sex differences in adult brain structure and function.","DOI":"10.1093/cercor/bhy109","ISSN":"1047-3211","note":"PMID: 29771288\nPMCID: PMC6041980","shortTitle":"Sex Differences in the Adult Human Brain","journalAbbreviation":"Cereb Cortex","author":[{"family":"Ritchie","given":"Stuart J"},{"family":"Cox","given":"Simon R"},{"family":"Shen","given":"Xueyi"},{"family":"Lombardo","given":"Michael V"},{"family":"Reus","given":"Lianne M"},{"family":"Alloza","given":"Clara"},{"family":"Harris","given":"Mathew A"},{"family":"Alderson","given":"Helen L"},{"family":"Hunter","given":"Stuart"},{"family":"Neilson","given":"Emma"},{"family":"Liewald","given":"David C M"},{"family":"Auyeung","given":"Bonnie"},{"family":"Whalley","given":"Heather C"},{"family":"Lawrie","given":"Stephen M"},{"family":"Gale","given":"Catharine R"},{"family":"Bastin","given":"Mark E"},{"family":"McIntosh","given":"Andrew M"},{"family":"Deary","given":"Ian J"}],"issued":{"date-parts":[["2018",8]]}}}],"schema":"https://github.com/citation-style-language/schema/raw/master/csl-citation.json"} </w:instrText>
      </w:r>
      <w:r w:rsidR="007C2BFD">
        <w:rPr>
          <w:rStyle w:val="PageNumber"/>
          <w:rFonts w:ascii="Arial" w:hAnsi="Arial" w:cs="Arial"/>
          <w:sz w:val="24"/>
          <w:szCs w:val="24"/>
        </w:rPr>
        <w:fldChar w:fldCharType="separate"/>
      </w:r>
      <w:r w:rsidR="007C2BFD">
        <w:rPr>
          <w:rStyle w:val="PageNumber"/>
          <w:rFonts w:ascii="Arial" w:hAnsi="Arial" w:cs="Arial"/>
          <w:noProof/>
          <w:sz w:val="24"/>
          <w:szCs w:val="24"/>
        </w:rPr>
        <w:t>(Ritchie et al. 2018)</w:t>
      </w:r>
      <w:r w:rsidR="007C2BFD">
        <w:rPr>
          <w:rStyle w:val="PageNumber"/>
          <w:rFonts w:ascii="Arial" w:hAnsi="Arial" w:cs="Arial"/>
          <w:sz w:val="24"/>
          <w:szCs w:val="24"/>
        </w:rPr>
        <w:fldChar w:fldCharType="end"/>
      </w:r>
      <w:r w:rsidR="007C2BFD">
        <w:rPr>
          <w:rStyle w:val="PageNumber"/>
          <w:rFonts w:ascii="Arial" w:hAnsi="Arial" w:cs="Arial"/>
          <w:sz w:val="24"/>
          <w:szCs w:val="24"/>
        </w:rPr>
        <w:t xml:space="preserve">, but were unfortunately unavailable in our sample. </w:t>
      </w:r>
      <w:r w:rsidR="004B73D6">
        <w:rPr>
          <w:rStyle w:val="PageNumber"/>
          <w:rFonts w:ascii="Arial" w:hAnsi="Arial" w:cs="Arial"/>
          <w:sz w:val="24"/>
          <w:szCs w:val="24"/>
        </w:rPr>
        <w:t xml:space="preserve">Finally, we considered hemisphere as a within-subject effect in our dataset. </w:t>
      </w:r>
      <w:r w:rsidR="004B73D6" w:rsidRPr="009B34BE">
        <w:rPr>
          <w:rStyle w:val="PageNumber"/>
          <w:rFonts w:ascii="Arial" w:hAnsi="Arial" w:cs="Arial"/>
          <w:sz w:val="24"/>
          <w:szCs w:val="24"/>
        </w:rPr>
        <w:t>Our hypothesis was that CM would affect anatomically distinct regions differently rather than be selective for a specific region on a specific hemisphere. Therefore, we believed that including all possible interactions between regions and hemisphere would lead to an unnecessar</w:t>
      </w:r>
      <w:r w:rsidR="004B73D6">
        <w:rPr>
          <w:rStyle w:val="PageNumber"/>
          <w:rFonts w:ascii="Arial" w:hAnsi="Arial" w:cs="Arial"/>
          <w:sz w:val="24"/>
          <w:szCs w:val="24"/>
        </w:rPr>
        <w:t>ily</w:t>
      </w:r>
      <w:r w:rsidR="004B73D6" w:rsidRPr="009B34BE">
        <w:rPr>
          <w:rStyle w:val="PageNumber"/>
          <w:rFonts w:ascii="Arial" w:hAnsi="Arial" w:cs="Arial"/>
          <w:sz w:val="24"/>
          <w:szCs w:val="24"/>
        </w:rPr>
        <w:t xml:space="preserve"> complex model. However, it is possible that besides the bilateral effects we report, subtle</w:t>
      </w:r>
      <w:r w:rsidR="00555A94">
        <w:rPr>
          <w:rStyle w:val="PageNumber"/>
          <w:rFonts w:ascii="Arial" w:hAnsi="Arial" w:cs="Arial"/>
          <w:sz w:val="24"/>
          <w:szCs w:val="24"/>
        </w:rPr>
        <w:t>r</w:t>
      </w:r>
      <w:r w:rsidR="004B73D6" w:rsidRPr="009B34BE">
        <w:rPr>
          <w:rStyle w:val="PageNumber"/>
          <w:rFonts w:ascii="Arial" w:hAnsi="Arial" w:cs="Arial"/>
          <w:sz w:val="24"/>
          <w:szCs w:val="24"/>
        </w:rPr>
        <w:t xml:space="preserve"> lateralized effects of CM might exist</w:t>
      </w:r>
      <w:r w:rsidR="00555A94">
        <w:rPr>
          <w:rStyle w:val="PageNumber"/>
          <w:rFonts w:ascii="Arial" w:hAnsi="Arial" w:cs="Arial"/>
          <w:sz w:val="24"/>
          <w:szCs w:val="24"/>
        </w:rPr>
        <w:t xml:space="preserve"> in specific areas</w:t>
      </w:r>
      <w:r w:rsidR="004B73D6" w:rsidRPr="009B34BE">
        <w:rPr>
          <w:rStyle w:val="PageNumber"/>
          <w:rFonts w:ascii="Arial" w:hAnsi="Arial" w:cs="Arial"/>
          <w:sz w:val="24"/>
          <w:szCs w:val="24"/>
        </w:rPr>
        <w:t xml:space="preserve">.  </w:t>
      </w:r>
    </w:p>
    <w:p w14:paraId="4EE7554F" w14:textId="77777777" w:rsidR="004B73D6" w:rsidRDefault="004B73D6" w:rsidP="00B7776A">
      <w:pPr>
        <w:spacing w:line="480" w:lineRule="auto"/>
        <w:rPr>
          <w:rStyle w:val="PageNumber"/>
          <w:rFonts w:ascii="Arial" w:hAnsi="Arial" w:cs="Arial"/>
          <w:sz w:val="24"/>
          <w:szCs w:val="24"/>
        </w:rPr>
      </w:pPr>
    </w:p>
    <w:p w14:paraId="35D8B423" w14:textId="30D9CB3A" w:rsidR="00B7776A" w:rsidRPr="00275F6B" w:rsidRDefault="00B7776A" w:rsidP="00B7776A">
      <w:pPr>
        <w:spacing w:line="480" w:lineRule="auto"/>
        <w:rPr>
          <w:rStyle w:val="PageNumber"/>
        </w:rPr>
      </w:pPr>
      <w:r w:rsidRPr="00275F6B">
        <w:rPr>
          <w:rStyle w:val="PageNumber"/>
          <w:rFonts w:ascii="Arial" w:hAnsi="Arial" w:cs="Arial"/>
          <w:sz w:val="24"/>
          <w:szCs w:val="24"/>
        </w:rPr>
        <w:t>Even if our investigation features the broad variation of “real life” clinical populations, future studies are needed to confirm our findings in carefully controlled datasets. Here</w:t>
      </w:r>
      <w:r w:rsidR="00694979">
        <w:rPr>
          <w:rStyle w:val="PageNumber"/>
          <w:rFonts w:ascii="Arial" w:hAnsi="Arial" w:cs="Arial"/>
          <w:sz w:val="24"/>
          <w:szCs w:val="24"/>
        </w:rPr>
        <w:t>,</w:t>
      </w:r>
      <w:r w:rsidRPr="00275F6B">
        <w:rPr>
          <w:rStyle w:val="PageNumber"/>
          <w:rFonts w:ascii="Arial" w:hAnsi="Arial" w:cs="Arial"/>
          <w:sz w:val="24"/>
          <w:szCs w:val="24"/>
        </w:rPr>
        <w:t xml:space="preserve"> </w:t>
      </w:r>
      <w:r w:rsidR="008D0654">
        <w:rPr>
          <w:rStyle w:val="PageNumber"/>
          <w:rFonts w:ascii="Arial" w:hAnsi="Arial" w:cs="Arial"/>
          <w:sz w:val="24"/>
          <w:szCs w:val="24"/>
        </w:rPr>
        <w:t>we explored</w:t>
      </w:r>
      <w:r w:rsidRPr="00275F6B">
        <w:rPr>
          <w:rStyle w:val="PageNumber"/>
          <w:rFonts w:ascii="Arial" w:hAnsi="Arial" w:cs="Arial"/>
          <w:sz w:val="24"/>
          <w:szCs w:val="24"/>
        </w:rPr>
        <w:t xml:space="preserve"> the effect of CM in a sample of healthy participants and patients with MDD. Because </w:t>
      </w:r>
      <w:r w:rsidRPr="009C227A">
        <w:rPr>
          <w:rStyle w:val="PageNumber"/>
          <w:rFonts w:ascii="Arial" w:hAnsi="Arial" w:cs="Arial"/>
          <w:sz w:val="24"/>
          <w:szCs w:val="24"/>
        </w:rPr>
        <w:t xml:space="preserve">it is not clear how the severity </w:t>
      </w:r>
      <w:r w:rsidR="008D0654">
        <w:rPr>
          <w:rStyle w:val="PageNumber"/>
          <w:rFonts w:ascii="Arial" w:hAnsi="Arial" w:cs="Arial"/>
          <w:sz w:val="24"/>
          <w:szCs w:val="24"/>
        </w:rPr>
        <w:t xml:space="preserve">or type </w:t>
      </w:r>
      <w:r w:rsidRPr="009C227A">
        <w:rPr>
          <w:rStyle w:val="PageNumber"/>
          <w:rFonts w:ascii="Arial" w:hAnsi="Arial" w:cs="Arial"/>
          <w:sz w:val="24"/>
          <w:szCs w:val="24"/>
        </w:rPr>
        <w:t>of CM may affect the development of structural brain measures, it will be important to consider the onset and timing of CM in future</w:t>
      </w:r>
      <w:r w:rsidR="00691015">
        <w:rPr>
          <w:rStyle w:val="PageNumber"/>
          <w:rFonts w:ascii="Arial" w:hAnsi="Arial" w:cs="Arial"/>
          <w:sz w:val="24"/>
          <w:szCs w:val="24"/>
        </w:rPr>
        <w:t xml:space="preserve"> </w:t>
      </w:r>
      <w:r w:rsidR="00FE27A9" w:rsidRPr="00FD0B57">
        <w:rPr>
          <w:rStyle w:val="PageNumber"/>
          <w:rFonts w:ascii="Arial" w:hAnsi="Arial" w:cs="Arial"/>
          <w:sz w:val="24"/>
          <w:szCs w:val="24"/>
        </w:rPr>
        <w:fldChar w:fldCharType="begin"/>
      </w:r>
      <w:r w:rsidR="005B267C">
        <w:rPr>
          <w:rStyle w:val="PageNumber"/>
          <w:rFonts w:ascii="Arial" w:hAnsi="Arial" w:cs="Arial"/>
          <w:sz w:val="24"/>
          <w:szCs w:val="24"/>
        </w:rPr>
        <w:instrText xml:space="preserve"> ADDIN EN.CITE &lt;EndNote&gt;&lt;Cite&gt;&lt;Author&gt;Ho&lt;/Author&gt;&lt;Year&gt;2018&lt;/Year&gt;&lt;RecNum&gt;52&lt;/RecNum&gt;&lt;DisplayText&gt;(Ho&lt;style face="italic"&gt; et al.&lt;/style&gt;, 2018)&lt;/DisplayText&gt;&lt;record&gt;&lt;rec-number&gt;52&lt;/rec-number&gt;&lt;foreign-keys&gt;&lt;key app="EN" db-id="dvdwxva229v9f2ex004pwvr9eefzfdefeptd" timestamp="1543443042"&gt;52&lt;/key&gt;&lt;/foreign-keys&gt;&lt;ref-type name="Journal Article"&gt;17&lt;/ref-type&gt;&lt;contributors&gt;&lt;authors&gt;&lt;author&gt;Ho, T. C.&lt;/author&gt;&lt;author&gt;Dennis, E. L.&lt;/author&gt;&lt;author&gt;Thompson, P. M.&lt;/author&gt;&lt;author&gt;Gotlib, I. H.&lt;/author&gt;&lt;/authors&gt;&lt;/contributors&gt;&lt;auth-address&gt;Department of Psychology, Stanford University, USA.&amp;#xD;Imaging Genetics Center, Mary and Mark Stevens Institute for Neuroimaging and Informatics, Keck School of Medicine, University of Southern California, USA.&lt;/auth-address&gt;&lt;titles&gt;&lt;title&gt;Network-based approaches to examining stress in the adolescent brain&lt;/title&gt;&lt;secondary-title&gt;Neurobiol Stress&lt;/secondary-title&gt;&lt;/titles&gt;&lt;periodical&gt;&lt;full-title&gt;Neurobiol Stress&lt;/full-title&gt;&lt;/periodical&gt;&lt;pages&gt;147-157&lt;/pages&gt;&lt;volume&gt;8&lt;/volume&gt;&lt;keywords&gt;&lt;keyword&gt;Adolescent&lt;/keyword&gt;&lt;keyword&gt;Depression&lt;/keyword&gt;&lt;keyword&gt;Diffusion tensor imaging&lt;/keyword&gt;&lt;keyword&gt;Graph theory&lt;/keyword&gt;&lt;keyword&gt;Resting-state functional magnetic resonance imaging&lt;/keyword&gt;&lt;keyword&gt;Stress&lt;/keyword&gt;&lt;/keywords&gt;&lt;dates&gt;&lt;year&gt;2018&lt;/year&gt;&lt;pub-dates&gt;&lt;date&gt;Feb&lt;/date&gt;&lt;/pub-dates&gt;&lt;/dates&gt;&lt;isbn&gt;2352-2895 (Print)&amp;#xD;2352-2895 (Linking)&lt;/isbn&gt;&lt;accession-num&gt;29888310&lt;/accession-num&gt;&lt;urls&gt;&lt;related-urls&gt;&lt;url&gt;https://www.ncbi.nlm.nih.gov/pubmed/29888310&lt;/url&gt;&lt;/related-urls&gt;&lt;/urls&gt;&lt;custom2&gt;PMC5991327&lt;/custom2&gt;&lt;electronic-resource-num&gt;10.1016/j.ynstr.2018.05.002&lt;/electronic-resource-num&gt;&lt;/record&gt;&lt;/Cite&gt;&lt;/EndNote&gt;</w:instrText>
      </w:r>
      <w:r w:rsidR="00FE27A9" w:rsidRPr="00FD0B57">
        <w:rPr>
          <w:rStyle w:val="PageNumber"/>
          <w:rFonts w:ascii="Arial" w:hAnsi="Arial" w:cs="Arial"/>
          <w:sz w:val="24"/>
          <w:szCs w:val="24"/>
        </w:rPr>
        <w:fldChar w:fldCharType="separate"/>
      </w:r>
      <w:r w:rsidR="00CB2D14">
        <w:rPr>
          <w:rStyle w:val="PageNumber"/>
          <w:rFonts w:ascii="Arial" w:hAnsi="Arial" w:cs="Arial"/>
          <w:noProof/>
          <w:sz w:val="24"/>
          <w:szCs w:val="24"/>
        </w:rPr>
        <w:t>(Ho</w:t>
      </w:r>
      <w:r w:rsidR="00CB2D14" w:rsidRPr="00CB2D14">
        <w:rPr>
          <w:rStyle w:val="PageNumber"/>
          <w:rFonts w:ascii="Arial" w:hAnsi="Arial" w:cs="Arial"/>
          <w:i/>
          <w:noProof/>
          <w:sz w:val="24"/>
          <w:szCs w:val="24"/>
        </w:rPr>
        <w:t xml:space="preserve"> et al.</w:t>
      </w:r>
      <w:r w:rsidR="00CB2D14">
        <w:rPr>
          <w:rStyle w:val="PageNumber"/>
          <w:rFonts w:ascii="Arial" w:hAnsi="Arial" w:cs="Arial"/>
          <w:noProof/>
          <w:sz w:val="24"/>
          <w:szCs w:val="24"/>
        </w:rPr>
        <w:t>, 2018)</w:t>
      </w:r>
      <w:r w:rsidR="00FE27A9" w:rsidRPr="00FD0B57">
        <w:rPr>
          <w:rStyle w:val="PageNumber"/>
          <w:rFonts w:ascii="Arial" w:hAnsi="Arial" w:cs="Arial"/>
          <w:sz w:val="24"/>
          <w:szCs w:val="24"/>
        </w:rPr>
        <w:fldChar w:fldCharType="end"/>
      </w:r>
      <w:r w:rsidRPr="009C227A">
        <w:rPr>
          <w:rStyle w:val="PageNumber"/>
          <w:rFonts w:ascii="Arial" w:hAnsi="Arial" w:cs="Arial"/>
          <w:sz w:val="24"/>
          <w:szCs w:val="24"/>
        </w:rPr>
        <w:t xml:space="preserve">. </w:t>
      </w:r>
      <w:r w:rsidRPr="00FD0B57">
        <w:rPr>
          <w:rStyle w:val="PageNumber"/>
          <w:rFonts w:ascii="Arial" w:hAnsi="Arial" w:cs="Arial"/>
          <w:sz w:val="24"/>
          <w:szCs w:val="24"/>
        </w:rPr>
        <w:t xml:space="preserve">In addition, future longitudinal data are required to establish </w:t>
      </w:r>
      <w:r w:rsidRPr="00321696">
        <w:rPr>
          <w:rFonts w:ascii="Arial" w:hAnsi="Arial" w:cs="Arial"/>
          <w:sz w:val="24"/>
          <w:szCs w:val="24"/>
          <w:lang w:val="en-US"/>
        </w:rPr>
        <w:t xml:space="preserve">whether cortical </w:t>
      </w:r>
      <w:r w:rsidRPr="00FF6748">
        <w:rPr>
          <w:rFonts w:ascii="Arial" w:hAnsi="Arial" w:cs="Arial"/>
          <w:sz w:val="24"/>
          <w:szCs w:val="24"/>
          <w:lang w:val="en-US"/>
        </w:rPr>
        <w:t>thickness might decrease more rapidly with age in individuals with a more severe history of CM, as our current cross-sectional data may suggest</w:t>
      </w:r>
      <w:r w:rsidRPr="00275F6B">
        <w:rPr>
          <w:rStyle w:val="PageNumber"/>
          <w:rFonts w:ascii="Arial" w:hAnsi="Arial" w:cs="Arial"/>
          <w:sz w:val="24"/>
          <w:szCs w:val="24"/>
        </w:rPr>
        <w:t>.</w:t>
      </w:r>
      <w:r w:rsidR="0012482B">
        <w:rPr>
          <w:rStyle w:val="PageNumber"/>
          <w:rFonts w:ascii="Arial" w:hAnsi="Arial" w:cs="Arial"/>
          <w:sz w:val="24"/>
          <w:szCs w:val="24"/>
        </w:rPr>
        <w:t xml:space="preserve"> For this analysis</w:t>
      </w:r>
      <w:r w:rsidR="00476ED9">
        <w:rPr>
          <w:rStyle w:val="PageNumber"/>
          <w:rFonts w:ascii="Arial" w:hAnsi="Arial" w:cs="Arial"/>
          <w:sz w:val="24"/>
          <w:szCs w:val="24"/>
        </w:rPr>
        <w:t>,</w:t>
      </w:r>
      <w:r w:rsidR="0012482B">
        <w:rPr>
          <w:rStyle w:val="PageNumber"/>
          <w:rFonts w:ascii="Arial" w:hAnsi="Arial" w:cs="Arial"/>
          <w:sz w:val="24"/>
          <w:szCs w:val="24"/>
        </w:rPr>
        <w:t xml:space="preserve"> </w:t>
      </w:r>
      <w:r w:rsidR="00117728">
        <w:rPr>
          <w:rStyle w:val="PageNumber"/>
          <w:rFonts w:ascii="Arial" w:hAnsi="Arial" w:cs="Arial"/>
          <w:sz w:val="24"/>
          <w:szCs w:val="24"/>
        </w:rPr>
        <w:t xml:space="preserve">while </w:t>
      </w:r>
      <w:r w:rsidR="0012482B">
        <w:rPr>
          <w:rStyle w:val="PageNumber"/>
          <w:rFonts w:ascii="Arial" w:hAnsi="Arial" w:cs="Arial"/>
          <w:sz w:val="24"/>
          <w:szCs w:val="24"/>
        </w:rPr>
        <w:t xml:space="preserve">it was possible to use </w:t>
      </w:r>
      <w:r w:rsidR="00117728">
        <w:rPr>
          <w:rStyle w:val="PageNumber"/>
          <w:rFonts w:ascii="Arial" w:hAnsi="Arial" w:cs="Arial"/>
          <w:sz w:val="24"/>
          <w:szCs w:val="24"/>
        </w:rPr>
        <w:t>extracted</w:t>
      </w:r>
      <w:r w:rsidR="0012482B">
        <w:rPr>
          <w:rStyle w:val="PageNumber"/>
          <w:rFonts w:ascii="Arial" w:hAnsi="Arial" w:cs="Arial"/>
          <w:sz w:val="24"/>
          <w:szCs w:val="24"/>
        </w:rPr>
        <w:t xml:space="preserve"> cortical </w:t>
      </w:r>
      <w:r w:rsidR="00117728">
        <w:rPr>
          <w:rStyle w:val="PageNumber"/>
          <w:rFonts w:ascii="Arial" w:hAnsi="Arial" w:cs="Arial"/>
          <w:sz w:val="24"/>
          <w:szCs w:val="24"/>
        </w:rPr>
        <w:t xml:space="preserve">measures from specific </w:t>
      </w:r>
      <w:r w:rsidR="00EE53B6">
        <w:rPr>
          <w:rStyle w:val="PageNumber"/>
          <w:rFonts w:ascii="Arial" w:hAnsi="Arial" w:cs="Arial"/>
          <w:sz w:val="24"/>
          <w:szCs w:val="24"/>
        </w:rPr>
        <w:t>region</w:t>
      </w:r>
      <w:r w:rsidR="00404B90">
        <w:rPr>
          <w:rStyle w:val="PageNumber"/>
          <w:rFonts w:ascii="Arial" w:hAnsi="Arial" w:cs="Arial"/>
          <w:sz w:val="24"/>
          <w:szCs w:val="24"/>
        </w:rPr>
        <w:t>s</w:t>
      </w:r>
      <w:r w:rsidR="00EE53B6">
        <w:rPr>
          <w:rStyle w:val="PageNumber"/>
          <w:rFonts w:ascii="Arial" w:hAnsi="Arial" w:cs="Arial"/>
          <w:sz w:val="24"/>
          <w:szCs w:val="24"/>
        </w:rPr>
        <w:t xml:space="preserve"> of interest, it was not possible </w:t>
      </w:r>
      <w:r w:rsidR="00095B8F">
        <w:rPr>
          <w:rStyle w:val="PageNumber"/>
          <w:rFonts w:ascii="Arial" w:hAnsi="Arial" w:cs="Arial"/>
          <w:sz w:val="24"/>
          <w:szCs w:val="24"/>
        </w:rPr>
        <w:t xml:space="preserve">to </w:t>
      </w:r>
      <w:r w:rsidR="00EE53B6">
        <w:rPr>
          <w:rStyle w:val="PageNumber"/>
          <w:rFonts w:ascii="Arial" w:hAnsi="Arial" w:cs="Arial"/>
          <w:sz w:val="24"/>
          <w:szCs w:val="24"/>
        </w:rPr>
        <w:t xml:space="preserve">retrospectively </w:t>
      </w:r>
      <w:r w:rsidR="00095B8F">
        <w:rPr>
          <w:rStyle w:val="PageNumber"/>
          <w:rFonts w:ascii="Arial" w:hAnsi="Arial" w:cs="Arial"/>
          <w:sz w:val="24"/>
          <w:szCs w:val="24"/>
        </w:rPr>
        <w:t>analyze</w:t>
      </w:r>
      <w:r w:rsidR="00EE53B6">
        <w:rPr>
          <w:rStyle w:val="PageNumber"/>
          <w:rFonts w:ascii="Arial" w:hAnsi="Arial" w:cs="Arial"/>
          <w:sz w:val="24"/>
          <w:szCs w:val="24"/>
        </w:rPr>
        <w:t xml:space="preserve"> the original MRI datasets to perform a whole</w:t>
      </w:r>
      <w:r w:rsidR="0050302C">
        <w:rPr>
          <w:rStyle w:val="PageNumber"/>
          <w:rFonts w:ascii="Arial" w:hAnsi="Arial" w:cs="Arial"/>
          <w:sz w:val="24"/>
          <w:szCs w:val="24"/>
        </w:rPr>
        <w:t>-</w:t>
      </w:r>
      <w:r w:rsidR="00EE53B6">
        <w:rPr>
          <w:rStyle w:val="PageNumber"/>
          <w:rFonts w:ascii="Arial" w:hAnsi="Arial" w:cs="Arial"/>
          <w:sz w:val="24"/>
          <w:szCs w:val="24"/>
        </w:rPr>
        <w:t>cortex analysis with</w:t>
      </w:r>
      <w:r w:rsidR="00EE53B6" w:rsidRPr="00327317">
        <w:rPr>
          <w:rStyle w:val="PageNumber"/>
          <w:rFonts w:ascii="Arial" w:hAnsi="Arial" w:cs="Arial"/>
          <w:i/>
          <w:sz w:val="24"/>
          <w:szCs w:val="24"/>
        </w:rPr>
        <w:t xml:space="preserve"> FreeSurfer</w:t>
      </w:r>
      <w:r w:rsidR="00EE53B6">
        <w:rPr>
          <w:rStyle w:val="PageNumber"/>
          <w:rFonts w:ascii="Arial" w:hAnsi="Arial" w:cs="Arial"/>
          <w:sz w:val="24"/>
          <w:szCs w:val="24"/>
        </w:rPr>
        <w:t>.</w:t>
      </w:r>
      <w:r w:rsidR="00FA6077">
        <w:rPr>
          <w:rStyle w:val="PageNumber"/>
          <w:rFonts w:ascii="Arial" w:hAnsi="Arial" w:cs="Arial"/>
          <w:sz w:val="24"/>
          <w:szCs w:val="24"/>
        </w:rPr>
        <w:t xml:space="preserve"> A surface-based analysis across the </w:t>
      </w:r>
      <w:r w:rsidR="00FA6077">
        <w:rPr>
          <w:rStyle w:val="PageNumber"/>
          <w:rFonts w:ascii="Arial" w:hAnsi="Arial" w:cs="Arial"/>
          <w:sz w:val="24"/>
          <w:szCs w:val="24"/>
        </w:rPr>
        <w:lastRenderedPageBreak/>
        <w:t xml:space="preserve">entire cortex may afford more sensitivity in detecting effects of CM and thus could be a future step. </w:t>
      </w:r>
    </w:p>
    <w:p w14:paraId="55837476" w14:textId="77777777" w:rsidR="00B7776A" w:rsidRPr="009C227A" w:rsidRDefault="00B7776A" w:rsidP="00B7776A">
      <w:pPr>
        <w:spacing w:line="480" w:lineRule="auto"/>
        <w:rPr>
          <w:rStyle w:val="PageNumber"/>
        </w:rPr>
      </w:pPr>
    </w:p>
    <w:p w14:paraId="2F17B33A" w14:textId="77777777" w:rsidR="00B7776A" w:rsidRPr="009C227A" w:rsidRDefault="00B7776A" w:rsidP="00B7776A">
      <w:pPr>
        <w:spacing w:line="480" w:lineRule="auto"/>
        <w:rPr>
          <w:rFonts w:ascii="Arial" w:eastAsia="Arial" w:hAnsi="Arial" w:cs="Arial"/>
          <w:sz w:val="24"/>
          <w:szCs w:val="24"/>
          <w:lang w:val="en-US"/>
        </w:rPr>
      </w:pPr>
    </w:p>
    <w:p w14:paraId="3B43822D" w14:textId="77777777" w:rsidR="00B7776A" w:rsidRPr="009C227A" w:rsidRDefault="00B7776A" w:rsidP="00B7776A">
      <w:pPr>
        <w:spacing w:line="480" w:lineRule="auto"/>
        <w:outlineLvl w:val="0"/>
        <w:rPr>
          <w:rStyle w:val="PageNumber"/>
        </w:rPr>
      </w:pPr>
      <w:r w:rsidRPr="009C227A">
        <w:rPr>
          <w:rStyle w:val="PageNumber"/>
          <w:rFonts w:ascii="Arial" w:hAnsi="Arial" w:cs="Arial"/>
          <w:b/>
          <w:bCs/>
          <w:sz w:val="24"/>
          <w:szCs w:val="24"/>
        </w:rPr>
        <w:t>Conclusions</w:t>
      </w:r>
    </w:p>
    <w:p w14:paraId="27E5C47A" w14:textId="31ECE427" w:rsidR="00B7776A" w:rsidRPr="00691015" w:rsidRDefault="00B7776A" w:rsidP="00B7776A">
      <w:pPr>
        <w:spacing w:line="480" w:lineRule="auto"/>
        <w:rPr>
          <w:rStyle w:val="PageNumber"/>
        </w:rPr>
      </w:pPr>
      <w:r w:rsidRPr="009C227A">
        <w:rPr>
          <w:rStyle w:val="PageNumber"/>
          <w:rFonts w:ascii="Arial" w:hAnsi="Arial" w:cs="Arial"/>
          <w:sz w:val="24"/>
          <w:szCs w:val="24"/>
        </w:rPr>
        <w:t xml:space="preserve">The results of our study support the idea that CM-severity </w:t>
      </w:r>
      <w:r w:rsidR="00065B88">
        <w:rPr>
          <w:rStyle w:val="PageNumber"/>
          <w:rFonts w:ascii="Arial" w:hAnsi="Arial" w:cs="Arial"/>
          <w:sz w:val="24"/>
          <w:szCs w:val="24"/>
        </w:rPr>
        <w:t>appears</w:t>
      </w:r>
      <w:r w:rsidR="00065B88" w:rsidRPr="009C227A">
        <w:rPr>
          <w:rStyle w:val="PageNumber"/>
          <w:rFonts w:ascii="Arial" w:hAnsi="Arial" w:cs="Arial"/>
          <w:sz w:val="24"/>
          <w:szCs w:val="24"/>
        </w:rPr>
        <w:t xml:space="preserve"> </w:t>
      </w:r>
      <w:r w:rsidRPr="009C227A">
        <w:rPr>
          <w:rStyle w:val="PageNumber"/>
          <w:rFonts w:ascii="Arial" w:hAnsi="Arial" w:cs="Arial"/>
          <w:sz w:val="24"/>
          <w:szCs w:val="24"/>
        </w:rPr>
        <w:t xml:space="preserve">to affect the structure of temporal and parietal regions in particular. </w:t>
      </w:r>
      <w:r w:rsidR="00AE1CF3">
        <w:rPr>
          <w:rStyle w:val="PageNumber"/>
          <w:rFonts w:ascii="Arial" w:hAnsi="Arial" w:cs="Arial"/>
          <w:sz w:val="24"/>
          <w:szCs w:val="24"/>
        </w:rPr>
        <w:t xml:space="preserve">Thus, there are effects in the default mode network and in regions related to the theory of mind as well as </w:t>
      </w:r>
      <w:r w:rsidR="005A4A90">
        <w:rPr>
          <w:rStyle w:val="PageNumber"/>
          <w:rFonts w:ascii="Arial" w:hAnsi="Arial" w:cs="Arial"/>
          <w:sz w:val="24"/>
          <w:szCs w:val="24"/>
        </w:rPr>
        <w:t xml:space="preserve">to </w:t>
      </w:r>
      <w:r w:rsidR="00AE1CF3">
        <w:rPr>
          <w:rStyle w:val="PageNumber"/>
          <w:rFonts w:ascii="Arial" w:hAnsi="Arial" w:cs="Arial"/>
          <w:sz w:val="24"/>
          <w:szCs w:val="24"/>
        </w:rPr>
        <w:t>percept</w:t>
      </w:r>
      <w:r w:rsidR="005A4A90">
        <w:rPr>
          <w:rStyle w:val="PageNumber"/>
          <w:rFonts w:ascii="Arial" w:hAnsi="Arial" w:cs="Arial"/>
          <w:sz w:val="24"/>
          <w:szCs w:val="24"/>
        </w:rPr>
        <w:t>ion</w:t>
      </w:r>
      <w:r w:rsidR="00AE1CF3">
        <w:rPr>
          <w:rStyle w:val="PageNumber"/>
          <w:rFonts w:ascii="Arial" w:hAnsi="Arial" w:cs="Arial"/>
          <w:sz w:val="24"/>
          <w:szCs w:val="24"/>
        </w:rPr>
        <w:t xml:space="preserve">. </w:t>
      </w:r>
      <w:r w:rsidR="007278D7">
        <w:rPr>
          <w:rStyle w:val="PageNumber"/>
          <w:rFonts w:ascii="Arial" w:hAnsi="Arial" w:cs="Arial"/>
          <w:sz w:val="24"/>
          <w:szCs w:val="24"/>
        </w:rPr>
        <w:t>Interestingly</w:t>
      </w:r>
      <w:r w:rsidRPr="009C227A">
        <w:rPr>
          <w:rStyle w:val="PageNumber"/>
          <w:rFonts w:ascii="Arial" w:hAnsi="Arial" w:cs="Arial"/>
          <w:sz w:val="24"/>
          <w:szCs w:val="24"/>
        </w:rPr>
        <w:t xml:space="preserve">, CM may </w:t>
      </w:r>
      <w:r w:rsidR="00F76053">
        <w:rPr>
          <w:rStyle w:val="PageNumber"/>
          <w:rFonts w:ascii="Arial" w:hAnsi="Arial" w:cs="Arial"/>
          <w:sz w:val="24"/>
          <w:szCs w:val="24"/>
        </w:rPr>
        <w:t>interact with</w:t>
      </w:r>
      <w:r w:rsidRPr="009C227A">
        <w:rPr>
          <w:rStyle w:val="PageNumber"/>
          <w:rFonts w:ascii="Arial" w:hAnsi="Arial" w:cs="Arial"/>
          <w:sz w:val="24"/>
          <w:szCs w:val="24"/>
        </w:rPr>
        <w:t xml:space="preserve"> the effect of age on cortical thickness in regions involved in emotion regulation</w:t>
      </w:r>
      <w:r w:rsidR="00ED307F">
        <w:rPr>
          <w:rStyle w:val="PageNumber"/>
          <w:rFonts w:ascii="Arial" w:hAnsi="Arial" w:cs="Arial"/>
          <w:sz w:val="24"/>
          <w:szCs w:val="24"/>
        </w:rPr>
        <w:t>,</w:t>
      </w:r>
      <w:r w:rsidR="0025284D">
        <w:rPr>
          <w:rStyle w:val="PageNumber"/>
          <w:rFonts w:ascii="Arial" w:hAnsi="Arial" w:cs="Arial"/>
          <w:sz w:val="24"/>
          <w:szCs w:val="24"/>
        </w:rPr>
        <w:t xml:space="preserve"> theory of mind as well as belonging to</w:t>
      </w:r>
      <w:r w:rsidR="00ED307F">
        <w:rPr>
          <w:rStyle w:val="PageNumber"/>
          <w:rFonts w:ascii="Arial" w:hAnsi="Arial" w:cs="Arial"/>
          <w:sz w:val="24"/>
          <w:szCs w:val="24"/>
        </w:rPr>
        <w:t xml:space="preserve"> the default mode network</w:t>
      </w:r>
      <w:r w:rsidRPr="009C227A">
        <w:rPr>
          <w:rStyle w:val="PageNumber"/>
          <w:rFonts w:ascii="Arial" w:hAnsi="Arial" w:cs="Arial"/>
          <w:sz w:val="24"/>
          <w:szCs w:val="24"/>
        </w:rPr>
        <w:t xml:space="preserve">. Thus, future studies should investigate if subjects with a history of CM may be more prone to cortical thinning during ageing or if CM results in changes </w:t>
      </w:r>
      <w:r w:rsidR="00691015">
        <w:rPr>
          <w:rStyle w:val="PageNumber"/>
          <w:rFonts w:ascii="Arial" w:hAnsi="Arial" w:cs="Arial"/>
          <w:sz w:val="24"/>
          <w:szCs w:val="24"/>
        </w:rPr>
        <w:t>that</w:t>
      </w:r>
      <w:r w:rsidR="00691015" w:rsidRPr="00691015">
        <w:rPr>
          <w:rStyle w:val="PageNumber"/>
          <w:rFonts w:ascii="Arial" w:hAnsi="Arial" w:cs="Arial"/>
          <w:sz w:val="24"/>
          <w:szCs w:val="24"/>
        </w:rPr>
        <w:t xml:space="preserve"> </w:t>
      </w:r>
      <w:r w:rsidRPr="00691015">
        <w:rPr>
          <w:rStyle w:val="PageNumber"/>
          <w:rFonts w:ascii="Arial" w:hAnsi="Arial" w:cs="Arial"/>
          <w:sz w:val="24"/>
          <w:szCs w:val="24"/>
        </w:rPr>
        <w:t>mimic</w:t>
      </w:r>
      <w:r w:rsidR="00691015">
        <w:rPr>
          <w:rStyle w:val="PageNumber"/>
          <w:rFonts w:ascii="Arial" w:hAnsi="Arial" w:cs="Arial"/>
          <w:sz w:val="24"/>
          <w:szCs w:val="24"/>
        </w:rPr>
        <w:t xml:space="preserve"> </w:t>
      </w:r>
      <w:r w:rsidRPr="00691015">
        <w:rPr>
          <w:rStyle w:val="PageNumber"/>
          <w:rFonts w:ascii="Arial" w:hAnsi="Arial" w:cs="Arial"/>
          <w:sz w:val="24"/>
          <w:szCs w:val="24"/>
        </w:rPr>
        <w:t>ageing.</w:t>
      </w:r>
    </w:p>
    <w:p w14:paraId="34AF44C7" w14:textId="77777777" w:rsidR="00F7035A" w:rsidRPr="009C227A" w:rsidRDefault="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36"/>
          <w:szCs w:val="36"/>
          <w:lang w:val="en-US"/>
        </w:rPr>
      </w:pPr>
    </w:p>
    <w:p w14:paraId="42EE5292" w14:textId="77777777" w:rsidR="00F7035A" w:rsidRPr="009C227A" w:rsidRDefault="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36"/>
          <w:szCs w:val="36"/>
          <w:lang w:val="en-US"/>
        </w:rPr>
      </w:pPr>
    </w:p>
    <w:p w14:paraId="4BE2816E" w14:textId="77777777" w:rsidR="00F7035A" w:rsidRPr="00EE53B6"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36"/>
          <w:szCs w:val="36"/>
          <w:lang w:val="en-US"/>
        </w:rPr>
      </w:pPr>
      <w:r w:rsidRPr="009C227A">
        <w:rPr>
          <w:rFonts w:ascii="Arial" w:hAnsi="Arial" w:cs="Arial"/>
          <w:b/>
          <w:lang w:val="en-US"/>
        </w:rPr>
        <w:t>Acknowledgments:</w:t>
      </w:r>
    </w:p>
    <w:p w14:paraId="4B8C435C"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US"/>
        </w:rPr>
      </w:pPr>
    </w:p>
    <w:p w14:paraId="5F00F790" w14:textId="2A284083" w:rsidR="00F7035A" w:rsidRPr="009C227A" w:rsidRDefault="001A5955"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231F20"/>
          <w:lang w:val="en-US"/>
        </w:rPr>
      </w:pPr>
      <w:r>
        <w:rPr>
          <w:rFonts w:ascii="Arial" w:hAnsi="Arial" w:cs="Arial"/>
          <w:color w:val="231F20"/>
          <w:lang w:val="en-US"/>
        </w:rPr>
        <w:t>The ENIGMA-Major Depressive Disorder working group gratefully acknowledges support from the NIH BD2K award, U54</w:t>
      </w:r>
      <w:r w:rsidR="00D47F87">
        <w:rPr>
          <w:rFonts w:ascii="Arial" w:hAnsi="Arial" w:cs="Arial"/>
          <w:color w:val="231F20"/>
          <w:lang w:val="en-US"/>
        </w:rPr>
        <w:t xml:space="preserve"> </w:t>
      </w:r>
      <w:r>
        <w:rPr>
          <w:rFonts w:ascii="Arial" w:hAnsi="Arial" w:cs="Arial"/>
          <w:color w:val="231F20"/>
          <w:lang w:val="en-US"/>
        </w:rPr>
        <w:t>EB020403</w:t>
      </w:r>
      <w:r w:rsidR="009E15BF">
        <w:rPr>
          <w:rFonts w:ascii="Arial" w:hAnsi="Arial" w:cs="Arial"/>
          <w:color w:val="231F20"/>
          <w:lang w:val="en-US"/>
        </w:rPr>
        <w:t xml:space="preserve">. </w:t>
      </w:r>
      <w:r>
        <w:rPr>
          <w:rFonts w:ascii="Arial" w:hAnsi="Arial" w:cs="Arial"/>
          <w:color w:val="231F20"/>
          <w:lang w:val="en-US"/>
        </w:rPr>
        <w:t>The infrastructure for the NESDA study (www.nesda.nl) is funded through the Geestkracht program of the Netherlands Organisation for Health Research and Development (Zon-Mw, grant number 10-000-1002) and is supported by participating universities (VU University Medical Center, GGZ inGeest, Arkin, Leiden University Medical Center, GGZ Rivierduinen, University Medical Center Groningen) and mental health care organizations, see www.nesda.nl. Lianne Schmaal is supported by The Netherlands Brain Foundation Grant number F2014(1)-24 and the Neuroscience Campus Amsterdam Scientific Excellence grant (IPB-SE-15-PSYCH-Schmaal).</w:t>
      </w:r>
    </w:p>
    <w:p w14:paraId="432632AB"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231F20"/>
          <w:lang w:val="en-US"/>
        </w:rPr>
      </w:pPr>
    </w:p>
    <w:p w14:paraId="2B729E6B" w14:textId="77777777" w:rsidR="00F7035A" w:rsidRPr="009C227A" w:rsidRDefault="001A5955"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231F20"/>
          <w:lang w:val="en-US"/>
        </w:rPr>
      </w:pPr>
      <w:r>
        <w:rPr>
          <w:rFonts w:ascii="Arial" w:hAnsi="Arial" w:cs="Arial"/>
          <w:color w:val="231F20"/>
          <w:lang w:val="en-US"/>
        </w:rPr>
        <w:t xml:space="preserve">The Münster Neuroimaging Cohort was funded by the German Research Foundation (SFB-TRR58, Projects C09 and Z02 to UD) and the Interdisciplinary Center for Clinical Research (IZKF) of the medical faculty of Münster (grant Dan3/012/17 to UD). </w:t>
      </w:r>
    </w:p>
    <w:p w14:paraId="67342F9B"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231F20"/>
          <w:lang w:val="en-US"/>
        </w:rPr>
      </w:pPr>
    </w:p>
    <w:p w14:paraId="58134B1D" w14:textId="77777777" w:rsidR="00F7035A" w:rsidRPr="009C227A" w:rsidRDefault="001A5955"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US"/>
        </w:rPr>
      </w:pPr>
      <w:r>
        <w:rPr>
          <w:rFonts w:ascii="Arial" w:hAnsi="Arial" w:cs="Arial"/>
          <w:lang w:val="en-US"/>
        </w:rPr>
        <w:t>FOR2107-Marburg was funded by the German Research Foundation (DFG, grant FOR2107 KI588/14-1, KI588/15-1, KI588/14-2, KI588/15-2 to TK, KR3822/5-1 to AK).</w:t>
      </w:r>
    </w:p>
    <w:p w14:paraId="77357066"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US"/>
        </w:rPr>
      </w:pPr>
    </w:p>
    <w:p w14:paraId="5825E33A" w14:textId="77777777" w:rsidR="00F7035A" w:rsidRPr="009C227A" w:rsidRDefault="001A5955"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231F20"/>
          <w:lang w:val="en-US"/>
        </w:rPr>
      </w:pPr>
      <w:r>
        <w:rPr>
          <w:rFonts w:ascii="Arial" w:hAnsi="Arial" w:cs="Arial"/>
          <w:color w:val="231F20"/>
          <w:lang w:val="en-US"/>
        </w:rPr>
        <w:lastRenderedPageBreak/>
        <w:t xml:space="preserve">FOR2107-Münster was funded by the German Research Foundation (DFG, grant FOR2107 HA 7070/2-2 to TH; </w:t>
      </w:r>
      <w:r w:rsidR="00F7035A" w:rsidRPr="009C227A">
        <w:rPr>
          <w:rFonts w:ascii="Arial" w:eastAsia="Times New Roman" w:hAnsi="Arial" w:cs="Arial"/>
          <w:lang w:val="en-US"/>
        </w:rPr>
        <w:t xml:space="preserve">DA1151/5-1 </w:t>
      </w:r>
      <w:r w:rsidR="00F7035A" w:rsidRPr="00FD0B57">
        <w:rPr>
          <w:rFonts w:ascii="Arial" w:eastAsia="Times New Roman" w:hAnsi="Arial" w:cs="Arial"/>
          <w:lang w:val="en-US"/>
        </w:rPr>
        <w:t>and DA1151/5-2 to UD</w:t>
      </w:r>
      <w:r>
        <w:rPr>
          <w:rFonts w:ascii="Arial" w:hAnsi="Arial" w:cs="Arial"/>
          <w:color w:val="231F20"/>
          <w:lang w:val="en-US"/>
        </w:rPr>
        <w:t>).</w:t>
      </w:r>
    </w:p>
    <w:p w14:paraId="408B10BF"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231F20"/>
          <w:lang w:val="en-US"/>
        </w:rPr>
      </w:pPr>
    </w:p>
    <w:p w14:paraId="320E3FB6" w14:textId="11744D14" w:rsidR="00F7035A" w:rsidRPr="00327317" w:rsidRDefault="001A5955"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US"/>
        </w:rPr>
      </w:pPr>
      <w:r w:rsidRPr="00327317">
        <w:rPr>
          <w:rFonts w:ascii="Arial" w:hAnsi="Arial" w:cs="Arial"/>
          <w:color w:val="231F20"/>
          <w:lang w:val="en-US"/>
        </w:rPr>
        <w:t xml:space="preserve">ENIGMA was supported in part by a Consortium grant (U54 EB020403 to PMT, DPH, NJ) from the NIH Institutes contributing to the Big Data to Knowledge (BD2K) Initiative, </w:t>
      </w:r>
      <w:r w:rsidR="009E15BF" w:rsidRPr="00327317">
        <w:rPr>
          <w:rFonts w:ascii="Arial" w:hAnsi="Arial" w:cs="Arial"/>
          <w:color w:val="231F20"/>
          <w:lang w:val="en-US"/>
        </w:rPr>
        <w:t xml:space="preserve">and by </w:t>
      </w:r>
      <w:r w:rsidR="009E15BF" w:rsidRPr="00327317">
        <w:rPr>
          <w:rFonts w:ascii="Arial" w:hAnsi="Arial" w:cs="Arial"/>
        </w:rPr>
        <w:t xml:space="preserve">R01 MH116147 and </w:t>
      </w:r>
      <w:r w:rsidR="009E15BF" w:rsidRPr="00327317">
        <w:rPr>
          <w:rFonts w:ascii="Arial" w:hAnsi="Arial" w:cs="Arial"/>
          <w:bCs/>
        </w:rPr>
        <w:t>R56 AG058854</w:t>
      </w:r>
      <w:r w:rsidR="009E15BF" w:rsidRPr="00327317">
        <w:rPr>
          <w:rFonts w:ascii="Arial" w:hAnsi="Arial" w:cs="Arial"/>
          <w:color w:val="231F20"/>
          <w:lang w:val="en-US"/>
        </w:rPr>
        <w:t>.</w:t>
      </w:r>
      <w:r w:rsidRPr="00327317">
        <w:rPr>
          <w:rFonts w:ascii="Arial" w:hAnsi="Arial" w:cs="Arial"/>
          <w:color w:val="231F20"/>
          <w:lang w:val="en-US"/>
        </w:rPr>
        <w:t xml:space="preserve"> Moreover, an </w:t>
      </w:r>
      <w:r w:rsidRPr="00327317">
        <w:rPr>
          <w:rFonts w:ascii="Arial" w:hAnsi="Arial" w:cs="Arial"/>
          <w:lang w:val="en-US"/>
        </w:rPr>
        <w:t>NIH BD2K award, U54EB020403 to T.G.M. van Erp</w:t>
      </w:r>
      <w:r w:rsidR="00327317" w:rsidRPr="00327317">
        <w:rPr>
          <w:rFonts w:ascii="Arial" w:hAnsi="Arial" w:cs="Arial"/>
          <w:lang w:val="en-US"/>
        </w:rPr>
        <w:t>.</w:t>
      </w:r>
    </w:p>
    <w:p w14:paraId="67AEF82A" w14:textId="77777777" w:rsidR="00F7035A" w:rsidRPr="00327317"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US"/>
        </w:rPr>
      </w:pPr>
    </w:p>
    <w:p w14:paraId="3E73554D"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231F20"/>
          <w:lang w:val="en-US"/>
        </w:rPr>
      </w:pPr>
      <w:r w:rsidRPr="00327317">
        <w:rPr>
          <w:rFonts w:ascii="Arial" w:hAnsi="Arial" w:cs="Arial"/>
          <w:lang w:val="en-US"/>
        </w:rPr>
        <w:t xml:space="preserve">London: </w:t>
      </w:r>
      <w:r w:rsidR="001A5955" w:rsidRPr="00327317">
        <w:rPr>
          <w:rFonts w:ascii="Arial" w:hAnsi="Arial" w:cs="Arial"/>
          <w:color w:val="231F20"/>
          <w:lang w:val="en-US"/>
        </w:rPr>
        <w:t>This paper represents independent research [part] funded by the National Institute for</w:t>
      </w:r>
      <w:r w:rsidR="001A5955">
        <w:rPr>
          <w:rFonts w:ascii="Arial" w:hAnsi="Arial" w:cs="Arial"/>
          <w:color w:val="231F20"/>
          <w:lang w:val="en-US"/>
        </w:rPr>
        <w:t xml:space="preserve"> Health Research (NIHR) Biomedical Research Centre at South London and Maudsley NHS Foundation Trust and King’s College London. The views expressed are those of the author(s) and not necessarily those of the NHS, the NIHR or the Department of Health and Social Care.</w:t>
      </w:r>
    </w:p>
    <w:p w14:paraId="699C2FFB"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US"/>
        </w:rPr>
      </w:pPr>
    </w:p>
    <w:p w14:paraId="27E99530" w14:textId="77777777" w:rsidR="00F7035A" w:rsidRPr="009C227A" w:rsidRDefault="001A5955"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231F20"/>
          <w:lang w:val="en-US"/>
        </w:rPr>
      </w:pPr>
      <w:r>
        <w:rPr>
          <w:rFonts w:ascii="Arial" w:hAnsi="Arial" w:cs="Arial"/>
          <w:color w:val="231F20"/>
          <w:lang w:val="en-US"/>
        </w:rPr>
        <w:t>SHIP: The Study of Health in Pomerania (SHIP) is supported by the German Federal Ministry of Education and Research (grants 01ZZ9603, 01ZZ0103 and 01ZZ0403) the Ministry of Cultural Affairs as well as the Social Ministry of the Federal State of Mecklenburg-West Pomerania. MRI scans were supported by Siemens Healthcare, Erlangen, Germany. SHIP-LEGEND was supported by the German Research Foundation (GR1912/5-1).</w:t>
      </w:r>
    </w:p>
    <w:p w14:paraId="470D2695"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231F20"/>
          <w:lang w:val="en-US"/>
        </w:rPr>
      </w:pPr>
    </w:p>
    <w:p w14:paraId="5E8DFB4B" w14:textId="77777777" w:rsidR="00F7035A" w:rsidRPr="009C227A" w:rsidRDefault="001A5955"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US"/>
        </w:rPr>
      </w:pPr>
      <w:r>
        <w:rPr>
          <w:rFonts w:ascii="Arial" w:hAnsi="Arial" w:cs="Arial"/>
          <w:color w:val="231F20"/>
          <w:lang w:val="en-US"/>
        </w:rPr>
        <w:t>Dublin: The study was supported by an Science Foundation Ireland (SFI) Stokes Professorship Grant to Thomas Frodl</w:t>
      </w:r>
    </w:p>
    <w:p w14:paraId="07EE4BEF" w14:textId="77777777" w:rsidR="00F7035A" w:rsidRPr="00FD0B57"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US"/>
        </w:rPr>
      </w:pPr>
    </w:p>
    <w:p w14:paraId="5BE3C193" w14:textId="77777777" w:rsidR="00F7035A" w:rsidRPr="00FD0B57"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321696">
        <w:rPr>
          <w:rFonts w:ascii="Arial" w:hAnsi="Arial" w:cs="Arial"/>
          <w:lang w:val="en-US"/>
        </w:rPr>
        <w:t xml:space="preserve">San </w:t>
      </w:r>
      <w:r w:rsidRPr="00770D5A">
        <w:rPr>
          <w:rFonts w:ascii="Arial" w:hAnsi="Arial" w:cs="Arial"/>
          <w:lang w:val="en-US"/>
        </w:rPr>
        <w:t xml:space="preserve">Francisco: </w:t>
      </w:r>
      <w:r w:rsidR="001A5955">
        <w:rPr>
          <w:rFonts w:ascii="Arial" w:hAnsi="Arial" w:cs="Arial"/>
          <w:lang w:val="en-US"/>
        </w:rPr>
        <w:t>This work was supported by the Brain and Behavior Research Foundation (formerly NARSAD) to T.T.Y.; the National Institute of Mental Health (R01MH085734 to T.T.Y.; K01MH097978 to K.Z.L.; K01MH117442 to T.C.H.) and by the American Foundation for Suicide Prevention (PDF-1-064-13) to T.C.H.</w:t>
      </w:r>
      <w:r w:rsidRPr="009C227A">
        <w:rPr>
          <w:rFonts w:ascii="Arial" w:hAnsi="Arial" w:cs="Arial"/>
          <w:sz w:val="24"/>
          <w:szCs w:val="24"/>
          <w:lang w:val="en-US"/>
        </w:rPr>
        <w:br w:type="page"/>
      </w:r>
    </w:p>
    <w:p w14:paraId="4B86159E" w14:textId="77777777" w:rsidR="00F7035A" w:rsidRPr="00FD0B57"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lang w:val="en-US"/>
        </w:rPr>
      </w:pPr>
      <w:r w:rsidRPr="00FD0B57">
        <w:rPr>
          <w:rFonts w:ascii="Arial" w:hAnsi="Arial" w:cs="Arial"/>
          <w:b/>
          <w:sz w:val="24"/>
          <w:szCs w:val="24"/>
          <w:lang w:val="en-US"/>
        </w:rPr>
        <w:lastRenderedPageBreak/>
        <w:t>Disclosures:</w:t>
      </w:r>
    </w:p>
    <w:p w14:paraId="71F839D8" w14:textId="77777777" w:rsidR="00F7035A" w:rsidRPr="00321696"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5ACFFF70"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9C227A">
        <w:rPr>
          <w:rFonts w:ascii="Arial" w:hAnsi="Arial" w:cs="Arial"/>
          <w:sz w:val="24"/>
          <w:szCs w:val="24"/>
          <w:lang w:val="en-US"/>
        </w:rPr>
        <w:t>Nic van der Wee has consulted for Lilly, Wyeth, Servier, Pfizer and GlaxoSmithKline</w:t>
      </w:r>
    </w:p>
    <w:p w14:paraId="78876225"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9C227A">
        <w:rPr>
          <w:rFonts w:ascii="Arial" w:hAnsi="Arial" w:cs="Arial"/>
          <w:sz w:val="24"/>
          <w:szCs w:val="24"/>
          <w:lang w:val="en-US"/>
        </w:rPr>
        <w:t>Thomas Frodl has received fees for presentations for educational programs with Servier, Janssen and Lundbeck</w:t>
      </w:r>
    </w:p>
    <w:p w14:paraId="7CCD2C4F"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9C227A">
        <w:rPr>
          <w:rFonts w:ascii="Arial" w:hAnsi="Arial" w:cs="Arial"/>
          <w:sz w:val="24"/>
          <w:szCs w:val="24"/>
          <w:lang w:val="en-US"/>
        </w:rPr>
        <w:t>Hans Grabe has consulted for Fresenius Medical Care</w:t>
      </w:r>
    </w:p>
    <w:p w14:paraId="6629D11A"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9C227A">
        <w:rPr>
          <w:rFonts w:ascii="Arial" w:hAnsi="Arial" w:cs="Arial"/>
          <w:sz w:val="24"/>
          <w:szCs w:val="24"/>
          <w:lang w:val="en-US"/>
        </w:rPr>
        <w:t>Carsten Konrad received fees for an educational program from Aristo Pharma, Janssen-Cilag, Lilly, MagVenture, Servier, and Trommsdorff as well as travel support and speakers honoraria from Aristo Pharma, Janssen-Cilag, Lundbeck, Neuraxpharm and Servier.</w:t>
      </w:r>
    </w:p>
    <w:p w14:paraId="6D47BCC4"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9C227A">
        <w:rPr>
          <w:rFonts w:ascii="Arial" w:hAnsi="Arial" w:cs="Arial"/>
          <w:sz w:val="24"/>
          <w:szCs w:val="24"/>
          <w:lang w:val="en-US"/>
        </w:rPr>
        <w:t>Theo G.M. van Erp has consulted for Roche Pharmaceuticals, Ltd., and has a contract with Otsuka Phamaceutical Co., Ltd (OPCJ).</w:t>
      </w:r>
    </w:p>
    <w:p w14:paraId="7421A1BD"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9C227A">
        <w:rPr>
          <w:rFonts w:ascii="Arial" w:hAnsi="Arial" w:cs="Arial"/>
          <w:sz w:val="24"/>
          <w:szCs w:val="24"/>
          <w:lang w:val="en-US"/>
        </w:rPr>
        <w:t>Knut Schnell has consulted for Roche Pharmaceuticals and Servier Pharmaceuticals</w:t>
      </w:r>
    </w:p>
    <w:p w14:paraId="4946B749"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38F24D74"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42921E20" w14:textId="79F5801C" w:rsidR="007278D7" w:rsidRDefault="007278D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Pr>
          <w:rFonts w:ascii="Arial" w:hAnsi="Arial" w:cs="Arial"/>
          <w:sz w:val="24"/>
          <w:szCs w:val="24"/>
          <w:lang w:val="en-US"/>
        </w:rPr>
        <w:br w:type="page"/>
      </w:r>
    </w:p>
    <w:p w14:paraId="5A40A4D0" w14:textId="77777777" w:rsidR="00F7035A" w:rsidRPr="009C227A" w:rsidRDefault="00F7035A" w:rsidP="00F703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181E4C4C" w14:textId="1DEBCBC8" w:rsidR="00251A34" w:rsidRPr="009C227A" w:rsidRDefault="00251A3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36"/>
          <w:szCs w:val="36"/>
          <w:lang w:val="en-US"/>
        </w:rPr>
      </w:pPr>
      <w:r w:rsidRPr="009C227A">
        <w:rPr>
          <w:rFonts w:ascii="Arial" w:hAnsi="Arial" w:cs="Arial"/>
          <w:b/>
          <w:sz w:val="36"/>
          <w:szCs w:val="36"/>
          <w:lang w:val="en-US"/>
        </w:rPr>
        <w:t>Legends</w:t>
      </w:r>
    </w:p>
    <w:p w14:paraId="5D61CEA8" w14:textId="191B34A6" w:rsidR="00251A34" w:rsidRPr="009C227A" w:rsidRDefault="00251A3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36"/>
          <w:szCs w:val="36"/>
          <w:lang w:val="en-US"/>
        </w:rPr>
      </w:pPr>
    </w:p>
    <w:p w14:paraId="272EB9AD" w14:textId="1FEEAD65" w:rsidR="00C224B6" w:rsidRPr="009C227A" w:rsidRDefault="00C224B6" w:rsidP="00C224B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FD0B57">
        <w:rPr>
          <w:rFonts w:ascii="Arial" w:hAnsi="Arial" w:cs="Arial"/>
          <w:b/>
          <w:sz w:val="24"/>
          <w:szCs w:val="24"/>
          <w:lang w:val="en-US"/>
        </w:rPr>
        <w:t>Figure 1</w:t>
      </w:r>
      <w:r w:rsidRPr="00321696">
        <w:rPr>
          <w:rFonts w:ascii="Arial" w:hAnsi="Arial" w:cs="Arial"/>
          <w:b/>
          <w:sz w:val="24"/>
          <w:szCs w:val="24"/>
          <w:lang w:val="en-US"/>
        </w:rPr>
        <w:t>:</w:t>
      </w:r>
      <w:r w:rsidRPr="00770D5A">
        <w:rPr>
          <w:rFonts w:ascii="Arial" w:hAnsi="Arial" w:cs="Arial"/>
          <w:sz w:val="24"/>
          <w:szCs w:val="24"/>
          <w:lang w:val="en-US"/>
        </w:rPr>
        <w:t xml:space="preserve"> </w:t>
      </w:r>
      <w:r w:rsidRPr="00321696">
        <w:rPr>
          <w:rFonts w:ascii="Arial" w:hAnsi="Arial" w:cs="Arial"/>
          <w:sz w:val="24"/>
          <w:szCs w:val="24"/>
          <w:lang w:val="en-US"/>
        </w:rPr>
        <w:t xml:space="preserve">Effect of CM predicting </w:t>
      </w:r>
      <w:r w:rsidRPr="00A0123D">
        <w:rPr>
          <w:rFonts w:ascii="Arial" w:hAnsi="Arial" w:cs="Arial"/>
          <w:sz w:val="24"/>
          <w:szCs w:val="24"/>
          <w:lang w:val="en-US"/>
        </w:rPr>
        <w:t>predicting cortical thickness. C</w:t>
      </w:r>
      <w:r>
        <w:rPr>
          <w:rFonts w:ascii="Arial" w:hAnsi="Arial" w:cs="Arial"/>
          <w:sz w:val="24"/>
          <w:szCs w:val="24"/>
          <w:lang w:val="en-US"/>
        </w:rPr>
        <w:t xml:space="preserve">oefficients for the GEE model term CM severity or those for the neglect+abuse group compared to the no-CM group are plotted on an inflated left brain hemisphere (effects were bilateral). Only the neglect+abuse group was different from the no-CM group. </w:t>
      </w:r>
      <w:r w:rsidRPr="009C227A">
        <w:rPr>
          <w:rFonts w:ascii="Arial" w:hAnsi="Arial" w:cs="Arial"/>
          <w:sz w:val="24"/>
          <w:szCs w:val="24"/>
          <w:lang w:val="en-US"/>
        </w:rPr>
        <w:t xml:space="preserve">CM=childhood maltreatment, GEE=generalized estimating equations. </w:t>
      </w:r>
    </w:p>
    <w:p w14:paraId="59639EE9" w14:textId="77A4AEFF" w:rsidR="00251A34" w:rsidRPr="00621CA4" w:rsidRDefault="00251A3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36"/>
          <w:szCs w:val="36"/>
          <w:lang w:val="en-US"/>
        </w:rPr>
      </w:pPr>
    </w:p>
    <w:p w14:paraId="2EB9B17F" w14:textId="6197EC33" w:rsidR="000F3321" w:rsidRDefault="00C67C2D" w:rsidP="00251A3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Pr>
          <w:rFonts w:ascii="Arial" w:hAnsi="Arial" w:cs="Arial"/>
          <w:sz w:val="24"/>
          <w:szCs w:val="24"/>
          <w:lang w:val="en-US"/>
        </w:rPr>
        <w:t>Figure</w:t>
      </w:r>
      <w:r w:rsidR="00616FA4">
        <w:rPr>
          <w:rFonts w:ascii="Arial" w:hAnsi="Arial" w:cs="Arial"/>
          <w:sz w:val="24"/>
          <w:szCs w:val="24"/>
          <w:lang w:val="en-US"/>
        </w:rPr>
        <w:t xml:space="preserve"> </w:t>
      </w:r>
      <w:r>
        <w:rPr>
          <w:rFonts w:ascii="Arial" w:hAnsi="Arial" w:cs="Arial"/>
          <w:sz w:val="24"/>
          <w:szCs w:val="24"/>
          <w:lang w:val="en-US"/>
        </w:rPr>
        <w:t xml:space="preserve">2: </w:t>
      </w:r>
      <w:r w:rsidRPr="00321696">
        <w:rPr>
          <w:rFonts w:ascii="Arial" w:hAnsi="Arial" w:cs="Arial"/>
          <w:sz w:val="24"/>
          <w:szCs w:val="24"/>
          <w:lang w:val="en-US"/>
        </w:rPr>
        <w:t xml:space="preserve">Effect of CM predicting </w:t>
      </w:r>
      <w:r w:rsidRPr="00770D5A">
        <w:rPr>
          <w:rFonts w:ascii="Arial" w:hAnsi="Arial" w:cs="Arial"/>
          <w:sz w:val="24"/>
          <w:szCs w:val="24"/>
          <w:lang w:val="en-US"/>
        </w:rPr>
        <w:t>cortical surface. C</w:t>
      </w:r>
      <w:r>
        <w:rPr>
          <w:rFonts w:ascii="Arial" w:hAnsi="Arial" w:cs="Arial"/>
          <w:sz w:val="24"/>
          <w:szCs w:val="24"/>
          <w:lang w:val="en-US"/>
        </w:rPr>
        <w:t xml:space="preserve">oefficients for the GEE model term CM severity or those for the abuse only group compared to the no-CM group are plotted on an inflated left brain hemisphere (effects were bilateral). The neglect group showed a similar result in the same region. </w:t>
      </w:r>
      <w:r w:rsidRPr="009C227A">
        <w:rPr>
          <w:rFonts w:ascii="Arial" w:hAnsi="Arial" w:cs="Arial"/>
          <w:sz w:val="24"/>
          <w:szCs w:val="24"/>
          <w:lang w:val="en-US"/>
        </w:rPr>
        <w:t>CM=childhood maltreatment, GEE=generalized estimating equations.</w:t>
      </w:r>
    </w:p>
    <w:p w14:paraId="06A593CF" w14:textId="77777777" w:rsidR="000F3321" w:rsidRDefault="000F3321" w:rsidP="000F332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lang w:val="en-US"/>
        </w:rPr>
      </w:pPr>
    </w:p>
    <w:p w14:paraId="57064259" w14:textId="262C2574" w:rsidR="000F3321" w:rsidRPr="00FD0B57" w:rsidRDefault="000F3321" w:rsidP="000F332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321696">
        <w:rPr>
          <w:rFonts w:ascii="Arial" w:hAnsi="Arial" w:cs="Arial"/>
          <w:b/>
          <w:sz w:val="24"/>
          <w:szCs w:val="24"/>
          <w:lang w:val="en-US"/>
        </w:rPr>
        <w:t>Figure 3:</w:t>
      </w:r>
      <w:r w:rsidRPr="00770D5A">
        <w:rPr>
          <w:rFonts w:ascii="Arial" w:hAnsi="Arial" w:cs="Arial"/>
          <w:sz w:val="24"/>
          <w:szCs w:val="24"/>
          <w:lang w:val="en-US"/>
        </w:rPr>
        <w:t xml:space="preserve"> </w:t>
      </w:r>
      <w:r w:rsidRPr="00321696">
        <w:rPr>
          <w:rFonts w:ascii="Arial" w:hAnsi="Arial" w:cs="Arial"/>
          <w:sz w:val="24"/>
          <w:szCs w:val="24"/>
          <w:lang w:val="en-US"/>
        </w:rPr>
        <w:t xml:space="preserve">Effect </w:t>
      </w:r>
      <w:r w:rsidRPr="00A0123D">
        <w:rPr>
          <w:rFonts w:ascii="Arial" w:hAnsi="Arial" w:cs="Arial"/>
          <w:sz w:val="24"/>
          <w:szCs w:val="24"/>
          <w:lang w:val="en-US"/>
        </w:rPr>
        <w:t>of CM*Age predicting cortical thickness. C</w:t>
      </w:r>
      <w:r>
        <w:rPr>
          <w:rFonts w:ascii="Arial" w:hAnsi="Arial" w:cs="Arial"/>
          <w:sz w:val="24"/>
          <w:szCs w:val="24"/>
          <w:lang w:val="en-US"/>
        </w:rPr>
        <w:t>oefficients for the GEE model term CM severity</w:t>
      </w:r>
      <w:r w:rsidRPr="009C227A">
        <w:rPr>
          <w:rFonts w:ascii="Arial" w:hAnsi="Arial" w:cs="Arial"/>
          <w:sz w:val="24"/>
          <w:szCs w:val="24"/>
          <w:lang w:val="en-US"/>
        </w:rPr>
        <w:t>*Age</w:t>
      </w:r>
      <w:r>
        <w:rPr>
          <w:rFonts w:ascii="Arial" w:hAnsi="Arial" w:cs="Arial"/>
          <w:sz w:val="24"/>
          <w:szCs w:val="24"/>
          <w:lang w:val="en-US"/>
        </w:rPr>
        <w:t xml:space="preserve"> or those for Age in the abuse + neglect group compared to the no-CM group are plotted on an inflated left brain hemisphere (effects were bilateral). </w:t>
      </w:r>
      <w:r w:rsidRPr="009C227A">
        <w:rPr>
          <w:rFonts w:ascii="Arial" w:hAnsi="Arial" w:cs="Arial"/>
          <w:sz w:val="24"/>
          <w:szCs w:val="24"/>
          <w:lang w:val="en-US"/>
        </w:rPr>
        <w:t xml:space="preserve">CM=childhood maltreatment, GEE=generalized estimating equations. </w:t>
      </w:r>
    </w:p>
    <w:p w14:paraId="06B4895C" w14:textId="77777777" w:rsidR="000F3321" w:rsidRDefault="000F3321" w:rsidP="00251A3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4"/>
          <w:szCs w:val="24"/>
          <w:lang w:val="en-US"/>
        </w:rPr>
      </w:pPr>
    </w:p>
    <w:p w14:paraId="24F8BEBF" w14:textId="55C6EBA8" w:rsidR="00385265" w:rsidRPr="00621CA4" w:rsidRDefault="00385265" w:rsidP="00251A3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724715F0" w14:textId="4B4B7275" w:rsidR="00251A34" w:rsidRPr="003C3F33" w:rsidRDefault="00251A3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36"/>
          <w:szCs w:val="36"/>
          <w:lang w:val="en-US"/>
        </w:rPr>
      </w:pPr>
    </w:p>
    <w:p w14:paraId="2C219E3C" w14:textId="04693B9B" w:rsidR="00132DF7" w:rsidRPr="003C3F33" w:rsidRDefault="00132DF7" w:rsidP="00132DF7">
      <w:pPr>
        <w:rPr>
          <w:rFonts w:ascii="Arial" w:hAnsi="Arial" w:cs="Arial"/>
          <w:sz w:val="24"/>
          <w:szCs w:val="24"/>
          <w:lang w:val="en-US"/>
        </w:rPr>
      </w:pPr>
      <w:r w:rsidRPr="009C227A">
        <w:rPr>
          <w:rFonts w:ascii="Arial" w:hAnsi="Arial" w:cs="Arial"/>
          <w:b/>
          <w:sz w:val="24"/>
          <w:szCs w:val="24"/>
          <w:lang w:val="en-US"/>
        </w:rPr>
        <w:t>Table 1:</w:t>
      </w:r>
      <w:r w:rsidRPr="009C227A">
        <w:rPr>
          <w:rFonts w:ascii="Arial" w:hAnsi="Arial" w:cs="Arial"/>
          <w:sz w:val="24"/>
          <w:szCs w:val="24"/>
          <w:lang w:val="en-US"/>
        </w:rPr>
        <w:t xml:space="preserve"> </w:t>
      </w:r>
      <w:r w:rsidR="003C3F33" w:rsidRPr="009C227A">
        <w:rPr>
          <w:rFonts w:ascii="Arial" w:hAnsi="Arial" w:cs="Arial"/>
          <w:sz w:val="24"/>
          <w:szCs w:val="24"/>
          <w:lang w:val="en-US"/>
        </w:rPr>
        <w:t>Demographic and clinical Data. CTQ = Childhood trauma questionnaire. ICV= total intracranial volume. BDI</w:t>
      </w:r>
      <w:r w:rsidR="003C3F33" w:rsidRPr="00FD0B57">
        <w:rPr>
          <w:rFonts w:ascii="Arial" w:hAnsi="Arial" w:cs="Arial"/>
          <w:sz w:val="24"/>
          <w:szCs w:val="24"/>
          <w:vertAlign w:val="superscript"/>
          <w:lang w:val="en-US"/>
        </w:rPr>
        <w:t>#</w:t>
      </w:r>
      <w:r w:rsidR="003C3F33" w:rsidRPr="00321696">
        <w:rPr>
          <w:rFonts w:ascii="Arial" w:hAnsi="Arial" w:cs="Arial"/>
          <w:sz w:val="24"/>
          <w:szCs w:val="24"/>
          <w:lang w:val="en-US"/>
        </w:rPr>
        <w:t>= Beck Depression Inventory. HDRS-17</w:t>
      </w:r>
      <w:r w:rsidR="003C3F33" w:rsidRPr="00321696">
        <w:rPr>
          <w:rFonts w:ascii="Arial" w:hAnsi="Arial" w:cs="Arial"/>
          <w:sz w:val="24"/>
          <w:szCs w:val="24"/>
          <w:vertAlign w:val="superscript"/>
          <w:lang w:val="en-US"/>
        </w:rPr>
        <w:t>#</w:t>
      </w:r>
      <w:r w:rsidR="003C3F33" w:rsidRPr="00621CA4">
        <w:rPr>
          <w:rFonts w:ascii="Arial" w:hAnsi="Arial" w:cs="Arial"/>
          <w:sz w:val="24"/>
          <w:szCs w:val="24"/>
          <w:lang w:val="en-US"/>
        </w:rPr>
        <w:t>= Hamilton Depression Rating Scale. Shown are mean values +- standard devia</w:t>
      </w:r>
      <w:r w:rsidR="003C3F33" w:rsidRPr="00B54AE7">
        <w:rPr>
          <w:rFonts w:ascii="Arial" w:hAnsi="Arial" w:cs="Arial"/>
          <w:sz w:val="24"/>
          <w:szCs w:val="24"/>
          <w:lang w:val="en-US"/>
        </w:rPr>
        <w:t xml:space="preserve">tion. </w:t>
      </w:r>
      <w:r w:rsidR="003C3F33" w:rsidRPr="00B54AE7">
        <w:rPr>
          <w:rFonts w:ascii="Arial" w:hAnsi="Arial" w:cs="Arial"/>
          <w:sz w:val="24"/>
          <w:szCs w:val="24"/>
          <w:vertAlign w:val="superscript"/>
          <w:lang w:val="en-US"/>
        </w:rPr>
        <w:t>†</w:t>
      </w:r>
      <w:r w:rsidR="003C3F33" w:rsidRPr="00B54AE7">
        <w:rPr>
          <w:rFonts w:ascii="Arial" w:hAnsi="Arial" w:cs="Arial"/>
          <w:sz w:val="24"/>
          <w:szCs w:val="24"/>
          <w:lang w:val="en-US"/>
        </w:rPr>
        <w:t xml:space="preserve">Mann Whitney U test used, </w:t>
      </w:r>
      <w:r w:rsidR="003C3F33" w:rsidRPr="00B54AE7">
        <w:rPr>
          <w:rFonts w:ascii="Arial" w:hAnsi="Arial" w:cs="Arial"/>
          <w:sz w:val="24"/>
          <w:szCs w:val="24"/>
          <w:vertAlign w:val="superscript"/>
          <w:lang w:val="en-US"/>
        </w:rPr>
        <w:t>#</w:t>
      </w:r>
      <w:r w:rsidR="003C3F33" w:rsidRPr="00B54AE7">
        <w:rPr>
          <w:rFonts w:ascii="Arial" w:hAnsi="Arial" w:cs="Arial"/>
          <w:sz w:val="24"/>
          <w:szCs w:val="24"/>
          <w:lang w:val="en-US"/>
        </w:rPr>
        <w:t>From sites that used these ratings.</w:t>
      </w:r>
    </w:p>
    <w:p w14:paraId="20C03BFD" w14:textId="317D0301" w:rsidR="00251A34" w:rsidRPr="009C227A" w:rsidRDefault="00251A3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36"/>
          <w:szCs w:val="36"/>
          <w:lang w:val="en-US"/>
        </w:rPr>
      </w:pPr>
    </w:p>
    <w:p w14:paraId="09CA2ABC" w14:textId="1C4D5E42" w:rsidR="00132DF7" w:rsidRPr="00321696" w:rsidRDefault="00132DF7" w:rsidP="00132DF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9C227A">
        <w:rPr>
          <w:rFonts w:ascii="Arial" w:eastAsia="Times New Roman" w:hAnsi="Arial" w:cs="Arial"/>
          <w:b/>
          <w:sz w:val="24"/>
          <w:szCs w:val="24"/>
          <w:bdr w:val="none" w:sz="0" w:space="0" w:color="auto"/>
          <w:lang w:val="en-US" w:eastAsia="de-DE"/>
        </w:rPr>
        <w:t>Table 2:</w:t>
      </w:r>
      <w:r w:rsidRPr="009C227A">
        <w:rPr>
          <w:rFonts w:ascii="Arial" w:eastAsia="Times New Roman" w:hAnsi="Arial" w:cs="Arial"/>
          <w:sz w:val="24"/>
          <w:szCs w:val="24"/>
          <w:bdr w:val="none" w:sz="0" w:space="0" w:color="auto"/>
          <w:lang w:val="en-US" w:eastAsia="de-DE"/>
        </w:rPr>
        <w:t xml:space="preserve"> </w:t>
      </w:r>
      <w:r w:rsidR="003C3F33" w:rsidRPr="00321696">
        <w:rPr>
          <w:rFonts w:ascii="Arial" w:hAnsi="Arial" w:cs="Arial"/>
          <w:sz w:val="24"/>
          <w:szCs w:val="24"/>
          <w:lang w:val="en-US"/>
        </w:rPr>
        <w:t>Main findings derived from the GEE models</w:t>
      </w:r>
      <w:r w:rsidR="003C3F33" w:rsidRPr="003C3F33">
        <w:rPr>
          <w:rFonts w:ascii="Arial" w:hAnsi="Arial" w:cs="Arial"/>
          <w:sz w:val="24"/>
          <w:szCs w:val="24"/>
          <w:lang w:val="en-US"/>
        </w:rPr>
        <w:t xml:space="preserve"> not including the interaction of childhood maltreatment and age</w:t>
      </w:r>
      <w:r w:rsidR="003C3F33" w:rsidRPr="00B54AE7">
        <w:rPr>
          <w:rFonts w:ascii="Arial" w:hAnsi="Arial" w:cs="Arial"/>
          <w:sz w:val="24"/>
          <w:szCs w:val="24"/>
          <w:lang w:val="en-US"/>
        </w:rPr>
        <w:t xml:space="preserve">. Only significant effects of interest are shown, for all effects see supplemental tables. </w:t>
      </w:r>
      <w:r w:rsidR="006947BB">
        <w:rPr>
          <w:rFonts w:ascii="Arial" w:hAnsi="Arial" w:cs="Arial"/>
          <w:sz w:val="24"/>
          <w:szCs w:val="24"/>
          <w:lang w:val="en-US"/>
        </w:rPr>
        <w:t>C</w:t>
      </w:r>
      <w:r w:rsidR="003C3F33" w:rsidRPr="00B54AE7">
        <w:rPr>
          <w:rFonts w:ascii="Arial" w:hAnsi="Arial" w:cs="Arial"/>
          <w:sz w:val="24"/>
          <w:szCs w:val="24"/>
          <w:lang w:val="en-US"/>
        </w:rPr>
        <w:t xml:space="preserve">oefficients </w:t>
      </w:r>
      <w:r w:rsidR="006947BB">
        <w:rPr>
          <w:rFonts w:ascii="Arial" w:hAnsi="Arial" w:cs="Arial"/>
          <w:sz w:val="24"/>
          <w:szCs w:val="24"/>
          <w:lang w:val="en-US"/>
        </w:rPr>
        <w:t xml:space="preserve">are listed </w:t>
      </w:r>
      <w:r w:rsidR="003C3F33" w:rsidRPr="00B54AE7">
        <w:rPr>
          <w:rFonts w:ascii="Arial" w:hAnsi="Arial" w:cs="Arial"/>
          <w:sz w:val="24"/>
          <w:szCs w:val="24"/>
          <w:lang w:val="en-US"/>
        </w:rPr>
        <w:t xml:space="preserve">for the model term CM severity or those for the neglect+abuse group, with the exception of </w:t>
      </w:r>
      <w:r w:rsidR="003C3F33" w:rsidRPr="00B54AE7">
        <w:rPr>
          <w:rFonts w:ascii="Arial" w:eastAsia="Times New Roman" w:hAnsi="Arial" w:cs="Arial"/>
          <w:sz w:val="24"/>
          <w:szCs w:val="24"/>
          <w:bdr w:val="none" w:sz="0" w:space="0" w:color="auto"/>
          <w:vertAlign w:val="superscript"/>
          <w:lang w:val="en-US" w:eastAsia="de-DE"/>
        </w:rPr>
        <w:t>†</w:t>
      </w:r>
      <w:r w:rsidR="003C3F33" w:rsidRPr="00B54AE7">
        <w:rPr>
          <w:rFonts w:ascii="Arial" w:hAnsi="Arial" w:cs="Arial"/>
          <w:sz w:val="24"/>
          <w:szCs w:val="24"/>
          <w:lang w:val="en-US"/>
        </w:rPr>
        <w:t xml:space="preserve">neglect group. </w:t>
      </w:r>
      <w:r w:rsidR="003C3F33" w:rsidRPr="009C227A">
        <w:rPr>
          <w:rFonts w:ascii="Arial" w:hAnsi="Arial" w:cs="Arial"/>
          <w:sz w:val="24"/>
          <w:szCs w:val="24"/>
          <w:lang w:val="en-US"/>
        </w:rPr>
        <w:t>CM</w:t>
      </w:r>
      <w:r w:rsidR="003C3F33" w:rsidRPr="00FD0B57">
        <w:rPr>
          <w:rFonts w:ascii="Arial" w:hAnsi="Arial" w:cs="Arial"/>
          <w:sz w:val="24"/>
          <w:szCs w:val="24"/>
          <w:lang w:val="en-US"/>
        </w:rPr>
        <w:t>=childhood maltreatment, FDR=false discovery rate.</w:t>
      </w:r>
    </w:p>
    <w:p w14:paraId="2BD62F43" w14:textId="16F9FA4F" w:rsidR="00132DF7" w:rsidRPr="003C3F33" w:rsidRDefault="00132DF7" w:rsidP="00132DF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52DFE352" w14:textId="5F25DBDF" w:rsidR="003C3F33" w:rsidRPr="00FD0B57" w:rsidRDefault="00132DF7" w:rsidP="003C3F3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3C3F33">
        <w:rPr>
          <w:rFonts w:ascii="Arial" w:eastAsia="Times New Roman" w:hAnsi="Arial" w:cs="Arial"/>
          <w:b/>
          <w:sz w:val="24"/>
          <w:szCs w:val="24"/>
          <w:bdr w:val="none" w:sz="0" w:space="0" w:color="auto"/>
          <w:lang w:val="en-US" w:eastAsia="de-DE"/>
        </w:rPr>
        <w:t>Table 3:</w:t>
      </w:r>
      <w:r w:rsidRPr="003C3F33">
        <w:rPr>
          <w:rFonts w:ascii="Arial" w:eastAsia="Times New Roman" w:hAnsi="Arial" w:cs="Arial"/>
          <w:sz w:val="24"/>
          <w:szCs w:val="24"/>
          <w:bdr w:val="none" w:sz="0" w:space="0" w:color="auto"/>
          <w:lang w:val="en-US" w:eastAsia="de-DE"/>
        </w:rPr>
        <w:t xml:space="preserve"> </w:t>
      </w:r>
      <w:r w:rsidR="003C3F33" w:rsidRPr="00321696">
        <w:rPr>
          <w:rFonts w:ascii="Arial" w:hAnsi="Arial" w:cs="Arial"/>
          <w:sz w:val="24"/>
          <w:szCs w:val="24"/>
          <w:lang w:val="en-US"/>
        </w:rPr>
        <w:t>Main findings derived from the GEE models</w:t>
      </w:r>
      <w:r w:rsidR="003C3F33" w:rsidRPr="00770D5A">
        <w:rPr>
          <w:rFonts w:ascii="Arial" w:hAnsi="Arial" w:cs="Arial"/>
          <w:sz w:val="24"/>
          <w:szCs w:val="24"/>
          <w:lang w:val="en-US"/>
        </w:rPr>
        <w:t xml:space="preserve"> pre</w:t>
      </w:r>
      <w:r w:rsidR="003C3F33" w:rsidRPr="003C3F33">
        <w:rPr>
          <w:rFonts w:ascii="Arial" w:hAnsi="Arial" w:cs="Arial"/>
          <w:sz w:val="24"/>
          <w:szCs w:val="24"/>
          <w:lang w:val="en-US"/>
        </w:rPr>
        <w:t xml:space="preserve">dicting cortical thickness and including the interaction of childhood maltreatment </w:t>
      </w:r>
      <w:r w:rsidR="003C3F33" w:rsidRPr="00B54AE7">
        <w:rPr>
          <w:rFonts w:ascii="Arial" w:hAnsi="Arial" w:cs="Arial"/>
          <w:sz w:val="24"/>
          <w:szCs w:val="24"/>
          <w:lang w:val="en-US"/>
        </w:rPr>
        <w:t xml:space="preserve">with age. Only significant effects of the interaction are shown, for all effects see supplemental tables. </w:t>
      </w:r>
      <w:r w:rsidR="006947BB">
        <w:rPr>
          <w:rFonts w:ascii="Arial" w:hAnsi="Arial" w:cs="Arial"/>
          <w:sz w:val="24"/>
          <w:szCs w:val="24"/>
          <w:lang w:val="en-US"/>
        </w:rPr>
        <w:t>C</w:t>
      </w:r>
      <w:r w:rsidR="006947BB" w:rsidRPr="00B54AE7">
        <w:rPr>
          <w:rFonts w:ascii="Arial" w:hAnsi="Arial" w:cs="Arial"/>
          <w:sz w:val="24"/>
          <w:szCs w:val="24"/>
          <w:lang w:val="en-US"/>
        </w:rPr>
        <w:t xml:space="preserve">oefficients </w:t>
      </w:r>
      <w:r w:rsidR="006947BB">
        <w:rPr>
          <w:rFonts w:ascii="Arial" w:hAnsi="Arial" w:cs="Arial"/>
          <w:sz w:val="24"/>
          <w:szCs w:val="24"/>
          <w:lang w:val="en-US"/>
        </w:rPr>
        <w:t xml:space="preserve">are listed </w:t>
      </w:r>
      <w:r w:rsidR="003C3F33" w:rsidRPr="00B54AE7">
        <w:rPr>
          <w:rFonts w:ascii="Arial" w:hAnsi="Arial" w:cs="Arial"/>
          <w:sz w:val="24"/>
          <w:szCs w:val="24"/>
          <w:lang w:val="en-US"/>
        </w:rPr>
        <w:t xml:space="preserve"> for the model term CM severity*Age or those for the neglect+abuse group*Age. </w:t>
      </w:r>
      <w:r w:rsidR="003C3F33" w:rsidRPr="009C227A">
        <w:rPr>
          <w:rFonts w:ascii="Arial" w:hAnsi="Arial" w:cs="Arial"/>
          <w:sz w:val="24"/>
          <w:szCs w:val="24"/>
          <w:lang w:val="en-US"/>
        </w:rPr>
        <w:t>C</w:t>
      </w:r>
      <w:r w:rsidR="003C3F33" w:rsidRPr="00FD0B57">
        <w:rPr>
          <w:rFonts w:ascii="Arial" w:hAnsi="Arial" w:cs="Arial"/>
          <w:sz w:val="24"/>
          <w:szCs w:val="24"/>
          <w:lang w:val="en-US"/>
        </w:rPr>
        <w:t>M=childhood maltreatment, FDR=false discovery rate.</w:t>
      </w:r>
    </w:p>
    <w:p w14:paraId="7220B3A7" w14:textId="55544128" w:rsidR="00132DF7" w:rsidRPr="003C3F33" w:rsidRDefault="00132DF7" w:rsidP="00132DF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6B98F8F7" w14:textId="1C548A0E" w:rsidR="00132DF7" w:rsidRPr="009C227A" w:rsidRDefault="00132DF7" w:rsidP="00251A3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6693F9C3" w14:textId="77777777" w:rsidR="00251A34" w:rsidRPr="009C227A" w:rsidRDefault="00251A3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36"/>
          <w:szCs w:val="36"/>
          <w:lang w:val="en-US"/>
        </w:rPr>
      </w:pPr>
    </w:p>
    <w:p w14:paraId="55E1AC8B" w14:textId="77777777" w:rsidR="00251A34" w:rsidRPr="00FD0B57" w:rsidRDefault="00251A3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36"/>
          <w:szCs w:val="36"/>
          <w:lang w:val="en-US"/>
        </w:rPr>
      </w:pPr>
      <w:r w:rsidRPr="00FD0B57">
        <w:rPr>
          <w:rFonts w:ascii="Arial" w:hAnsi="Arial" w:cs="Arial"/>
          <w:b/>
          <w:sz w:val="36"/>
          <w:szCs w:val="36"/>
          <w:lang w:val="en-US"/>
        </w:rPr>
        <w:br w:type="page"/>
      </w:r>
    </w:p>
    <w:p w14:paraId="4DA53041" w14:textId="77777777" w:rsidR="00D34712" w:rsidRPr="00FD0B57" w:rsidRDefault="00D3471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36"/>
          <w:szCs w:val="36"/>
          <w:lang w:val="en-US"/>
        </w:rPr>
      </w:pPr>
    </w:p>
    <w:p w14:paraId="55390CB2" w14:textId="77777777" w:rsidR="006C31C0" w:rsidRPr="00B27E38" w:rsidRDefault="00987FF7" w:rsidP="009B08B3">
      <w:pPr>
        <w:spacing w:after="120"/>
        <w:jc w:val="both"/>
        <w:rPr>
          <w:rFonts w:ascii="Arial" w:hAnsi="Arial" w:cs="Arial"/>
          <w:b/>
          <w:sz w:val="36"/>
          <w:szCs w:val="36"/>
          <w:lang w:val="en-US"/>
        </w:rPr>
      </w:pPr>
      <w:r w:rsidRPr="00B27E38">
        <w:rPr>
          <w:rFonts w:ascii="Arial" w:hAnsi="Arial" w:cs="Arial"/>
          <w:b/>
          <w:sz w:val="36"/>
          <w:szCs w:val="36"/>
          <w:lang w:val="en-US"/>
        </w:rPr>
        <w:t>References</w:t>
      </w:r>
    </w:p>
    <w:p w14:paraId="08A8F5C3" w14:textId="77777777" w:rsidR="006C31C0" w:rsidRPr="00B27E38" w:rsidRDefault="006C31C0" w:rsidP="009B08B3">
      <w:pPr>
        <w:spacing w:after="120"/>
        <w:jc w:val="both"/>
        <w:rPr>
          <w:rFonts w:ascii="Arial" w:hAnsi="Arial" w:cs="Arial"/>
          <w:sz w:val="24"/>
          <w:szCs w:val="24"/>
          <w:lang w:val="en-US"/>
        </w:rPr>
      </w:pPr>
    </w:p>
    <w:p w14:paraId="5E072B2B" w14:textId="5437D043" w:rsidR="00A777F4" w:rsidRPr="00A777F4" w:rsidRDefault="00FE27A9" w:rsidP="00A777F4">
      <w:pPr>
        <w:pStyle w:val="EndNoteBibliography"/>
        <w:rPr>
          <w:noProof/>
        </w:rPr>
      </w:pPr>
      <w:r w:rsidRPr="009C227A">
        <w:rPr>
          <w:rFonts w:ascii="Arial" w:hAnsi="Arial" w:cs="Arial"/>
          <w:sz w:val="24"/>
          <w:szCs w:val="24"/>
          <w:lang w:val="en-US"/>
        </w:rPr>
        <w:fldChar w:fldCharType="begin"/>
      </w:r>
      <w:r w:rsidR="006C31C0" w:rsidRPr="00B27E38">
        <w:rPr>
          <w:rFonts w:ascii="Arial" w:hAnsi="Arial" w:cs="Arial"/>
          <w:sz w:val="24"/>
          <w:szCs w:val="24"/>
          <w:lang w:val="en-US"/>
        </w:rPr>
        <w:instrText xml:space="preserve"> ADDIN EN.REFLIST </w:instrText>
      </w:r>
      <w:r w:rsidRPr="009C227A">
        <w:rPr>
          <w:rFonts w:ascii="Arial" w:hAnsi="Arial" w:cs="Arial"/>
          <w:sz w:val="24"/>
          <w:szCs w:val="24"/>
          <w:lang w:val="en-US"/>
        </w:rPr>
        <w:fldChar w:fldCharType="separate"/>
      </w:r>
      <w:r w:rsidR="00A777F4" w:rsidRPr="00A777F4">
        <w:rPr>
          <w:b/>
          <w:noProof/>
        </w:rPr>
        <w:t xml:space="preserve">Bernet, C. Z. &amp; Stein, M. B. </w:t>
      </w:r>
      <w:r w:rsidR="00A777F4" w:rsidRPr="00A777F4">
        <w:rPr>
          <w:noProof/>
        </w:rPr>
        <w:t xml:space="preserve">(1999). Relationship of childhood maltreatment to the onset and course of major depression in adulthood. </w:t>
      </w:r>
      <w:r w:rsidR="00A777F4" w:rsidRPr="00A777F4">
        <w:rPr>
          <w:i/>
          <w:noProof/>
        </w:rPr>
        <w:t>Depress Anxiety</w:t>
      </w:r>
      <w:r w:rsidR="00A777F4" w:rsidRPr="00A777F4">
        <w:rPr>
          <w:noProof/>
        </w:rPr>
        <w:t xml:space="preserve"> </w:t>
      </w:r>
      <w:r w:rsidR="00A777F4" w:rsidRPr="00A777F4">
        <w:rPr>
          <w:b/>
          <w:noProof/>
        </w:rPr>
        <w:t>9</w:t>
      </w:r>
      <w:r w:rsidR="00A777F4" w:rsidRPr="00A777F4">
        <w:rPr>
          <w:noProof/>
        </w:rPr>
        <w:t>, 169-74.</w:t>
      </w:r>
    </w:p>
    <w:p w14:paraId="3A30BAF7" w14:textId="7C3D7201" w:rsidR="00A777F4" w:rsidRDefault="00A777F4" w:rsidP="00A777F4">
      <w:pPr>
        <w:pStyle w:val="EndNoteBibliography"/>
        <w:rPr>
          <w:noProof/>
        </w:rPr>
      </w:pPr>
      <w:r w:rsidRPr="00A777F4">
        <w:rPr>
          <w:b/>
          <w:noProof/>
        </w:rPr>
        <w:t xml:space="preserve">Bernstein, D. P., Fink, L., Handelsman, L., Foote, J., Lovejoy, M., Wenzel, K., Sapareto, E. &amp; Ruggiero, J. </w:t>
      </w:r>
      <w:r w:rsidRPr="00A777F4">
        <w:rPr>
          <w:noProof/>
        </w:rPr>
        <w:t xml:space="preserve">(1994). Initial reliability and validity of a new retrospective measure of child abuse and neglect. </w:t>
      </w:r>
      <w:r w:rsidRPr="00A777F4">
        <w:rPr>
          <w:i/>
          <w:noProof/>
        </w:rPr>
        <w:t>Am J Psychiatry</w:t>
      </w:r>
      <w:r w:rsidRPr="00A777F4">
        <w:rPr>
          <w:noProof/>
        </w:rPr>
        <w:t xml:space="preserve"> </w:t>
      </w:r>
      <w:r w:rsidRPr="00A777F4">
        <w:rPr>
          <w:b/>
          <w:noProof/>
        </w:rPr>
        <w:t>151</w:t>
      </w:r>
      <w:r w:rsidRPr="00A777F4">
        <w:rPr>
          <w:noProof/>
        </w:rPr>
        <w:t>, 1132-6.</w:t>
      </w:r>
    </w:p>
    <w:p w14:paraId="694E5B9A" w14:textId="77777777" w:rsidR="007C2BFD" w:rsidRPr="007C2BFD" w:rsidRDefault="0072611D" w:rsidP="009B34BE">
      <w:pPr>
        <w:pStyle w:val="Bibliography"/>
      </w:pPr>
      <w:r w:rsidRPr="009B34BE">
        <w:rPr>
          <w:b/>
          <w:noProof/>
        </w:rPr>
        <w:fldChar w:fldCharType="begin"/>
      </w:r>
      <w:r w:rsidRPr="009B34BE">
        <w:rPr>
          <w:b/>
          <w:noProof/>
        </w:rPr>
        <w:instrText xml:space="preserve"> ADDIN ZOTERO_BIBL {"uncited":[],"omitted":[],"custom":[]} CSL_BIBLIOGRAPHY </w:instrText>
      </w:r>
      <w:r w:rsidRPr="009B34BE">
        <w:rPr>
          <w:b/>
          <w:noProof/>
        </w:rPr>
        <w:fldChar w:fldCharType="separate"/>
      </w:r>
      <w:r w:rsidR="007C2BFD" w:rsidRPr="007C2BFD">
        <w:t>Butchart, A., and C. Mikton. 2014. “Global Status Report on Violence Prevention, 2014.” Report or Working Paper. 2014. http://www.who.int/violence_injury_prevention/violence/status_report/2014/en/.</w:t>
      </w:r>
    </w:p>
    <w:p w14:paraId="112A9640" w14:textId="4A70E84E" w:rsidR="00A777F4" w:rsidRPr="00A777F4" w:rsidRDefault="0072611D" w:rsidP="00A777F4">
      <w:pPr>
        <w:pStyle w:val="EndNoteBibliography"/>
        <w:rPr>
          <w:noProof/>
        </w:rPr>
      </w:pPr>
      <w:r w:rsidRPr="009B34BE">
        <w:rPr>
          <w:b/>
          <w:noProof/>
        </w:rPr>
        <w:fldChar w:fldCharType="end"/>
      </w:r>
      <w:r w:rsidR="00A777F4" w:rsidRPr="00A777F4">
        <w:rPr>
          <w:b/>
          <w:noProof/>
        </w:rPr>
        <w:t xml:space="preserve">Canu, E., Kostic, M., Agosta, F., Munjiza, A., Ferraro, P. M., Pesic, D., Copetti, M., Peljto, A., Lecic Tosevski, D. &amp; Filippi, M. </w:t>
      </w:r>
      <w:r w:rsidR="00A777F4" w:rsidRPr="00A777F4">
        <w:rPr>
          <w:noProof/>
        </w:rPr>
        <w:t xml:space="preserve">(2015). Brain structural abnormalities in patients with major depression with or without generalized anxiety disorder comorbidity. </w:t>
      </w:r>
      <w:r w:rsidR="00A777F4" w:rsidRPr="00A777F4">
        <w:rPr>
          <w:i/>
          <w:noProof/>
        </w:rPr>
        <w:t>J Neurol</w:t>
      </w:r>
      <w:r w:rsidR="00A777F4" w:rsidRPr="00A777F4">
        <w:rPr>
          <w:noProof/>
        </w:rPr>
        <w:t xml:space="preserve"> </w:t>
      </w:r>
      <w:r w:rsidR="00A777F4" w:rsidRPr="00A777F4">
        <w:rPr>
          <w:b/>
          <w:noProof/>
        </w:rPr>
        <w:t>262</w:t>
      </w:r>
      <w:r w:rsidR="00A777F4" w:rsidRPr="00A777F4">
        <w:rPr>
          <w:noProof/>
        </w:rPr>
        <w:t>, 1255-65.</w:t>
      </w:r>
    </w:p>
    <w:p w14:paraId="32FA23EF" w14:textId="77777777" w:rsidR="00A777F4" w:rsidRPr="00A777F4" w:rsidRDefault="00A777F4" w:rsidP="00A777F4">
      <w:pPr>
        <w:pStyle w:val="EndNoteBibliography"/>
        <w:rPr>
          <w:noProof/>
        </w:rPr>
      </w:pPr>
      <w:r w:rsidRPr="00A777F4">
        <w:rPr>
          <w:b/>
          <w:noProof/>
        </w:rPr>
        <w:t xml:space="preserve">Chaney, A., Carballedo, A., Amico, F., Fagan, A., Skokauskas, N., Meaney, J. &amp; Frodl, T. </w:t>
      </w:r>
      <w:r w:rsidRPr="00A777F4">
        <w:rPr>
          <w:noProof/>
        </w:rPr>
        <w:t xml:space="preserve">(2014). Effect of childhood maltreatment on brain structure in adult patients with major depressive disorder and healthy participants. </w:t>
      </w:r>
      <w:r w:rsidRPr="00A777F4">
        <w:rPr>
          <w:i/>
          <w:noProof/>
        </w:rPr>
        <w:t>J Psychiatry Neurosci</w:t>
      </w:r>
      <w:r w:rsidRPr="00A777F4">
        <w:rPr>
          <w:noProof/>
        </w:rPr>
        <w:t xml:space="preserve"> </w:t>
      </w:r>
      <w:r w:rsidRPr="00A777F4">
        <w:rPr>
          <w:b/>
          <w:noProof/>
        </w:rPr>
        <w:t>39</w:t>
      </w:r>
      <w:r w:rsidRPr="00A777F4">
        <w:rPr>
          <w:noProof/>
        </w:rPr>
        <w:t>, 50-9.</w:t>
      </w:r>
    </w:p>
    <w:p w14:paraId="633C9792" w14:textId="77777777" w:rsidR="00A777F4" w:rsidRPr="00A777F4" w:rsidRDefault="00A777F4" w:rsidP="00A777F4">
      <w:pPr>
        <w:pStyle w:val="EndNoteBibliography"/>
        <w:rPr>
          <w:noProof/>
        </w:rPr>
      </w:pPr>
      <w:r w:rsidRPr="00A777F4">
        <w:rPr>
          <w:b/>
          <w:noProof/>
        </w:rPr>
        <w:t xml:space="preserve">Dannlowski, U., Stuhrmann, A., Beutelmann, V., Zwanzger, P., Lenzen, T., Grotegerd, D., Domschke, K., Hohoff, C., Ohrmann, P., Bauer, J., Lindner, C., Postert, C., Konrad, C., Arolt, V., Heindel, W., Suslow, T. &amp; Kugel, H. </w:t>
      </w:r>
      <w:r w:rsidRPr="00A777F4">
        <w:rPr>
          <w:noProof/>
        </w:rPr>
        <w:t xml:space="preserve">(2012). Limbic scars: long-term consequences of childhood maltreatment revealed by functional and structural magnetic resonance imaging. </w:t>
      </w:r>
      <w:r w:rsidRPr="00A777F4">
        <w:rPr>
          <w:i/>
          <w:noProof/>
        </w:rPr>
        <w:t>Biol Psychiatry</w:t>
      </w:r>
      <w:r w:rsidRPr="00A777F4">
        <w:rPr>
          <w:noProof/>
        </w:rPr>
        <w:t xml:space="preserve"> </w:t>
      </w:r>
      <w:r w:rsidRPr="00A777F4">
        <w:rPr>
          <w:b/>
          <w:noProof/>
        </w:rPr>
        <w:t>71</w:t>
      </w:r>
      <w:r w:rsidRPr="00A777F4">
        <w:rPr>
          <w:noProof/>
        </w:rPr>
        <w:t>, 286-93.</w:t>
      </w:r>
    </w:p>
    <w:p w14:paraId="075734A2" w14:textId="77777777" w:rsidR="00A777F4" w:rsidRPr="00A777F4" w:rsidRDefault="00A777F4" w:rsidP="00A777F4">
      <w:pPr>
        <w:pStyle w:val="EndNoteBibliography"/>
        <w:rPr>
          <w:noProof/>
        </w:rPr>
      </w:pPr>
      <w:r w:rsidRPr="00A777F4">
        <w:rPr>
          <w:b/>
          <w:noProof/>
        </w:rPr>
        <w:t xml:space="preserve">Davey, J., Thompson, H. E., Hallam, G., Karapanagiotidis, T., Murphy, C., De Caso, I., Krieger-Redwood, K., Bernhardt, B. C., Smallwood, J. &amp; Jefferies, E. </w:t>
      </w:r>
      <w:r w:rsidRPr="00A777F4">
        <w:rPr>
          <w:noProof/>
        </w:rPr>
        <w:t xml:space="preserve">(2016). Exploring the role of the posterior middle temporal gyrus in semantic cognition: Integration of anterior temporal lobe with executive processes. </w:t>
      </w:r>
      <w:r w:rsidRPr="00A777F4">
        <w:rPr>
          <w:i/>
          <w:noProof/>
        </w:rPr>
        <w:t>Neuroimage</w:t>
      </w:r>
      <w:r w:rsidRPr="00A777F4">
        <w:rPr>
          <w:noProof/>
        </w:rPr>
        <w:t xml:space="preserve"> </w:t>
      </w:r>
      <w:r w:rsidRPr="00A777F4">
        <w:rPr>
          <w:b/>
          <w:noProof/>
        </w:rPr>
        <w:t>137</w:t>
      </w:r>
      <w:r w:rsidRPr="00A777F4">
        <w:rPr>
          <w:noProof/>
        </w:rPr>
        <w:t>, 165-177.</w:t>
      </w:r>
    </w:p>
    <w:p w14:paraId="1C90BF22" w14:textId="77777777" w:rsidR="00A777F4" w:rsidRPr="00A777F4" w:rsidRDefault="00A777F4" w:rsidP="00A777F4">
      <w:pPr>
        <w:pStyle w:val="EndNoteBibliography"/>
        <w:rPr>
          <w:noProof/>
        </w:rPr>
      </w:pPr>
      <w:r w:rsidRPr="00A777F4">
        <w:rPr>
          <w:b/>
          <w:noProof/>
        </w:rPr>
        <w:t xml:space="preserve">Desikan, R. S., Segonne, F., Fischl, B., Quinn, B. T., Dickerson, B. C., Blacker, D., Buckner, R. L., Dale, A. M., Maguire, R. P., Hyman, B. T., Albert, M. S. &amp; Killiany, R. J. </w:t>
      </w:r>
      <w:r w:rsidRPr="00A777F4">
        <w:rPr>
          <w:noProof/>
        </w:rPr>
        <w:t xml:space="preserve">(2006). An automated labeling system for subdividing the human cerebral cortex on MRI scans into gyral based regions of interest. </w:t>
      </w:r>
      <w:r w:rsidRPr="00A777F4">
        <w:rPr>
          <w:i/>
          <w:noProof/>
        </w:rPr>
        <w:t>Neuroimage</w:t>
      </w:r>
      <w:r w:rsidRPr="00A777F4">
        <w:rPr>
          <w:noProof/>
        </w:rPr>
        <w:t xml:space="preserve"> </w:t>
      </w:r>
      <w:r w:rsidRPr="00A777F4">
        <w:rPr>
          <w:b/>
          <w:noProof/>
        </w:rPr>
        <w:t>31</w:t>
      </w:r>
      <w:r w:rsidRPr="00A777F4">
        <w:rPr>
          <w:noProof/>
        </w:rPr>
        <w:t>, 968-80.</w:t>
      </w:r>
    </w:p>
    <w:p w14:paraId="03CC27EF" w14:textId="77777777" w:rsidR="00A777F4" w:rsidRPr="00A777F4" w:rsidRDefault="00A777F4" w:rsidP="00A777F4">
      <w:pPr>
        <w:pStyle w:val="EndNoteBibliography"/>
        <w:rPr>
          <w:noProof/>
        </w:rPr>
      </w:pPr>
      <w:r w:rsidRPr="00A777F4">
        <w:rPr>
          <w:b/>
          <w:noProof/>
        </w:rPr>
        <w:t xml:space="preserve">Edmiston, E. E., Wang, F., Mazure, C. M., Guiney, J., Sinha, R., Mayes, L. C. &amp; Blumberg, H. P. </w:t>
      </w:r>
      <w:r w:rsidRPr="00A777F4">
        <w:rPr>
          <w:noProof/>
        </w:rPr>
        <w:t xml:space="preserve">(2011). Corticostriatal-limbic gray matter morphology in adolescents with self-reported exposure to childhood maltreatment. </w:t>
      </w:r>
      <w:r w:rsidRPr="00A777F4">
        <w:rPr>
          <w:i/>
          <w:noProof/>
        </w:rPr>
        <w:t>Arch Pediatr Adolesc Med</w:t>
      </w:r>
      <w:r w:rsidRPr="00A777F4">
        <w:rPr>
          <w:noProof/>
        </w:rPr>
        <w:t xml:space="preserve"> </w:t>
      </w:r>
      <w:r w:rsidRPr="00A777F4">
        <w:rPr>
          <w:b/>
          <w:noProof/>
        </w:rPr>
        <w:t>165</w:t>
      </w:r>
      <w:r w:rsidRPr="00A777F4">
        <w:rPr>
          <w:noProof/>
        </w:rPr>
        <w:t>, 1069-77.</w:t>
      </w:r>
    </w:p>
    <w:p w14:paraId="1870A8B3" w14:textId="77777777" w:rsidR="00A777F4" w:rsidRPr="00A777F4" w:rsidRDefault="00A777F4" w:rsidP="00A777F4">
      <w:pPr>
        <w:pStyle w:val="EndNoteBibliography"/>
        <w:rPr>
          <w:noProof/>
        </w:rPr>
      </w:pPr>
      <w:r w:rsidRPr="00A777F4">
        <w:rPr>
          <w:b/>
          <w:noProof/>
        </w:rPr>
        <w:t xml:space="preserve">Etkin, A., Egner, T. &amp; Kalisch, R. </w:t>
      </w:r>
      <w:r w:rsidRPr="00A777F4">
        <w:rPr>
          <w:noProof/>
        </w:rPr>
        <w:t xml:space="preserve">(2011). Emotional processing in anterior cingulate and medial prefrontal cortex. </w:t>
      </w:r>
      <w:r w:rsidRPr="00A777F4">
        <w:rPr>
          <w:i/>
          <w:noProof/>
        </w:rPr>
        <w:t>Trends Cogn Sci</w:t>
      </w:r>
      <w:r w:rsidRPr="00A777F4">
        <w:rPr>
          <w:noProof/>
        </w:rPr>
        <w:t xml:space="preserve"> </w:t>
      </w:r>
      <w:r w:rsidRPr="00A777F4">
        <w:rPr>
          <w:b/>
          <w:noProof/>
        </w:rPr>
        <w:t>15</w:t>
      </w:r>
      <w:r w:rsidRPr="00A777F4">
        <w:rPr>
          <w:noProof/>
        </w:rPr>
        <w:t>, 85-93.</w:t>
      </w:r>
    </w:p>
    <w:p w14:paraId="3014E4ED" w14:textId="77777777" w:rsidR="00A777F4" w:rsidRPr="00A777F4" w:rsidRDefault="00A777F4" w:rsidP="00A777F4">
      <w:pPr>
        <w:pStyle w:val="EndNoteBibliography"/>
        <w:rPr>
          <w:noProof/>
        </w:rPr>
      </w:pPr>
      <w:r w:rsidRPr="00A777F4">
        <w:rPr>
          <w:b/>
          <w:noProof/>
        </w:rPr>
        <w:t xml:space="preserve">Everaerd, D., Klumpers, F., Zwiers, M., Guadalupe, T., Franke, B., van Oostrom, I., Schene, A., Fernandez, G. &amp; Tendolkar, I. </w:t>
      </w:r>
      <w:r w:rsidRPr="00A777F4">
        <w:rPr>
          <w:noProof/>
        </w:rPr>
        <w:t xml:space="preserve">(2016). Childhood abuse and deprivation are associated with distinct sex-dependent differences in brain morphology. </w:t>
      </w:r>
      <w:r w:rsidRPr="00A777F4">
        <w:rPr>
          <w:i/>
          <w:noProof/>
        </w:rPr>
        <w:t>Neuropsychopharmacology</w:t>
      </w:r>
      <w:r w:rsidRPr="00A777F4">
        <w:rPr>
          <w:noProof/>
        </w:rPr>
        <w:t xml:space="preserve"> </w:t>
      </w:r>
      <w:r w:rsidRPr="00A777F4">
        <w:rPr>
          <w:b/>
          <w:noProof/>
        </w:rPr>
        <w:t>41</w:t>
      </w:r>
      <w:r w:rsidRPr="00A777F4">
        <w:rPr>
          <w:noProof/>
        </w:rPr>
        <w:t>, 1716-23.</w:t>
      </w:r>
    </w:p>
    <w:p w14:paraId="7AE8CBFF" w14:textId="77777777" w:rsidR="00A777F4" w:rsidRPr="00A777F4" w:rsidRDefault="00A777F4" w:rsidP="00A777F4">
      <w:pPr>
        <w:pStyle w:val="EndNoteBibliography"/>
        <w:rPr>
          <w:noProof/>
        </w:rPr>
      </w:pPr>
      <w:r w:rsidRPr="00A777F4">
        <w:rPr>
          <w:b/>
          <w:noProof/>
        </w:rPr>
        <w:t xml:space="preserve">Fallucca, E., MacMaster, F. P., Haddad, J., Easter, P., Dick, R., May, G., Stanley, J. A., Rix, C. &amp; Rosenberg, D. R. </w:t>
      </w:r>
      <w:r w:rsidRPr="00A777F4">
        <w:rPr>
          <w:noProof/>
        </w:rPr>
        <w:t xml:space="preserve">(2011). Distinguishing between major depressive disorder and obsessive-compulsive disorder in children by measuring regional cortical thickness. </w:t>
      </w:r>
      <w:r w:rsidRPr="00A777F4">
        <w:rPr>
          <w:i/>
          <w:noProof/>
        </w:rPr>
        <w:t>Arch Gen Psychiatry</w:t>
      </w:r>
      <w:r w:rsidRPr="00A777F4">
        <w:rPr>
          <w:noProof/>
        </w:rPr>
        <w:t xml:space="preserve"> </w:t>
      </w:r>
      <w:r w:rsidRPr="00A777F4">
        <w:rPr>
          <w:b/>
          <w:noProof/>
        </w:rPr>
        <w:t>68</w:t>
      </w:r>
      <w:r w:rsidRPr="00A777F4">
        <w:rPr>
          <w:noProof/>
        </w:rPr>
        <w:t>, 527-33.</w:t>
      </w:r>
    </w:p>
    <w:p w14:paraId="4D8B7106" w14:textId="77777777" w:rsidR="00A777F4" w:rsidRPr="00A777F4" w:rsidRDefault="00A777F4" w:rsidP="00A777F4">
      <w:pPr>
        <w:pStyle w:val="EndNoteBibliography"/>
        <w:rPr>
          <w:noProof/>
        </w:rPr>
      </w:pPr>
      <w:r w:rsidRPr="00A777F4">
        <w:rPr>
          <w:b/>
          <w:noProof/>
        </w:rPr>
        <w:t xml:space="preserve">Farah, M. J., Shera, D. M., Savage, J. H., Betancourt, L., Giannetta, J. M., Brodsky, N. L., Malmud, E. K. &amp; Hurt, H. </w:t>
      </w:r>
      <w:r w:rsidRPr="00A777F4">
        <w:rPr>
          <w:noProof/>
        </w:rPr>
        <w:t xml:space="preserve">(2006). Childhood poverty: specific associations with neurocognitive development. </w:t>
      </w:r>
      <w:r w:rsidRPr="00A777F4">
        <w:rPr>
          <w:i/>
          <w:noProof/>
        </w:rPr>
        <w:t>Brain Res</w:t>
      </w:r>
      <w:r w:rsidRPr="00A777F4">
        <w:rPr>
          <w:noProof/>
        </w:rPr>
        <w:t xml:space="preserve"> </w:t>
      </w:r>
      <w:r w:rsidRPr="00A777F4">
        <w:rPr>
          <w:b/>
          <w:noProof/>
        </w:rPr>
        <w:t>1110</w:t>
      </w:r>
      <w:r w:rsidRPr="00A777F4">
        <w:rPr>
          <w:noProof/>
        </w:rPr>
        <w:t>, 166-74.</w:t>
      </w:r>
    </w:p>
    <w:p w14:paraId="37A2AB1F" w14:textId="77777777" w:rsidR="00A777F4" w:rsidRPr="00A777F4" w:rsidRDefault="00A777F4" w:rsidP="00A777F4">
      <w:pPr>
        <w:pStyle w:val="EndNoteBibliography"/>
        <w:rPr>
          <w:noProof/>
        </w:rPr>
      </w:pPr>
      <w:r w:rsidRPr="00A777F4">
        <w:rPr>
          <w:b/>
          <w:noProof/>
        </w:rPr>
        <w:lastRenderedPageBreak/>
        <w:t xml:space="preserve">Feder, A., Nestler, E. J. &amp; Charney, D. S. </w:t>
      </w:r>
      <w:r w:rsidRPr="00A777F4">
        <w:rPr>
          <w:noProof/>
        </w:rPr>
        <w:t xml:space="preserve">(2009). Psychobiology and molecular genetics of resilience. </w:t>
      </w:r>
      <w:r w:rsidRPr="00A777F4">
        <w:rPr>
          <w:i/>
          <w:noProof/>
        </w:rPr>
        <w:t>Nat Rev Neurosci</w:t>
      </w:r>
      <w:r w:rsidRPr="00A777F4">
        <w:rPr>
          <w:noProof/>
        </w:rPr>
        <w:t xml:space="preserve"> </w:t>
      </w:r>
      <w:r w:rsidRPr="00A777F4">
        <w:rPr>
          <w:b/>
          <w:noProof/>
        </w:rPr>
        <w:t>10</w:t>
      </w:r>
      <w:r w:rsidRPr="00A777F4">
        <w:rPr>
          <w:noProof/>
        </w:rPr>
        <w:t>, 446-57.</w:t>
      </w:r>
    </w:p>
    <w:p w14:paraId="45D579DE" w14:textId="77777777" w:rsidR="00A777F4" w:rsidRPr="00A777F4" w:rsidRDefault="00A777F4" w:rsidP="00A777F4">
      <w:pPr>
        <w:pStyle w:val="EndNoteBibliography"/>
        <w:rPr>
          <w:noProof/>
        </w:rPr>
      </w:pPr>
      <w:r w:rsidRPr="00A777F4">
        <w:rPr>
          <w:b/>
          <w:noProof/>
        </w:rPr>
        <w:t xml:space="preserve">Fischl, B., Salat, D. H., Busa, E., Albert, M., Dieterich, M., Haselgrove, C., van der Kouwe, A., Killiany, R., Kennedy, D., Klaveness, S., Montillo, A., Makris, N., Rosen, B. &amp; Dale, A. M. </w:t>
      </w:r>
      <w:r w:rsidRPr="00A777F4">
        <w:rPr>
          <w:noProof/>
        </w:rPr>
        <w:t xml:space="preserve">(2002). Whole brain segmentation: automated labeling of neuroanatomical structures in the human brain. </w:t>
      </w:r>
      <w:r w:rsidRPr="00A777F4">
        <w:rPr>
          <w:i/>
          <w:noProof/>
        </w:rPr>
        <w:t>Neuron</w:t>
      </w:r>
      <w:r w:rsidRPr="00A777F4">
        <w:rPr>
          <w:noProof/>
        </w:rPr>
        <w:t xml:space="preserve"> </w:t>
      </w:r>
      <w:r w:rsidRPr="00A777F4">
        <w:rPr>
          <w:b/>
          <w:noProof/>
        </w:rPr>
        <w:t>33</w:t>
      </w:r>
      <w:r w:rsidRPr="00A777F4">
        <w:rPr>
          <w:noProof/>
        </w:rPr>
        <w:t>, 341-55.</w:t>
      </w:r>
    </w:p>
    <w:p w14:paraId="6E70050F" w14:textId="77777777" w:rsidR="00A777F4" w:rsidRPr="00A777F4" w:rsidRDefault="00A777F4" w:rsidP="00A777F4">
      <w:pPr>
        <w:pStyle w:val="EndNoteBibliography"/>
        <w:rPr>
          <w:noProof/>
        </w:rPr>
      </w:pPr>
      <w:r w:rsidRPr="00A777F4">
        <w:rPr>
          <w:b/>
          <w:noProof/>
        </w:rPr>
        <w:t xml:space="preserve">Frodl, T., Janowitz, D., Schmaal, L., Tozzi, L., Dobrowolny, H., Stein, D. J., Veltman, D. J., Wittfeld, K., van Erp, T. G., Jahanshad, N., Block, A., Hegenscheid, K., Volzke, H., Lagopoulos, J., Hatton, S. N., Hickie, I. B., Frey, E. M., Carballedo, A., Brooks, S. J., Vuletic, D., Uhlmann, A., Veer, I. M., Walter, H., Schnell, K., Grotegerd, D., Arolt, V., Kugel, H., Schramm, E., Konrad, C., Zurowski, B., Baune, B. T., van der Wee, N. J., van Tol, M. J., Penninx, B. W., Thompson, P. M., Hibar, D. P., Dannlowski, U. &amp; Grabe, H. J. </w:t>
      </w:r>
      <w:r w:rsidRPr="00A777F4">
        <w:rPr>
          <w:noProof/>
        </w:rPr>
        <w:t xml:space="preserve">(2017a). Childhood adversity impacts on brain subcortical structures relevant to depression. </w:t>
      </w:r>
      <w:r w:rsidRPr="00A777F4">
        <w:rPr>
          <w:i/>
          <w:noProof/>
        </w:rPr>
        <w:t>J Psychiatr Res</w:t>
      </w:r>
      <w:r w:rsidRPr="00A777F4">
        <w:rPr>
          <w:noProof/>
        </w:rPr>
        <w:t xml:space="preserve"> </w:t>
      </w:r>
      <w:r w:rsidRPr="00A777F4">
        <w:rPr>
          <w:b/>
          <w:noProof/>
        </w:rPr>
        <w:t>86</w:t>
      </w:r>
      <w:r w:rsidRPr="00A777F4">
        <w:rPr>
          <w:noProof/>
        </w:rPr>
        <w:t>, 58-65.</w:t>
      </w:r>
    </w:p>
    <w:p w14:paraId="7CF96810" w14:textId="77777777" w:rsidR="00A777F4" w:rsidRPr="00A777F4" w:rsidRDefault="00A777F4" w:rsidP="00A777F4">
      <w:pPr>
        <w:pStyle w:val="EndNoteBibliography"/>
        <w:rPr>
          <w:noProof/>
        </w:rPr>
      </w:pPr>
      <w:r w:rsidRPr="00A777F4">
        <w:rPr>
          <w:b/>
          <w:noProof/>
        </w:rPr>
        <w:t xml:space="preserve">Frodl, T., Janowitz, D., Schmaal, L., Tozzi, L., Dobrowolny, H., Stein, D. J., Veltman, D. J., Wittfeld, K., van Erp, T. G. M., Jahanshad, N., Block, A., Hegenscheid, K., Volzke, H., Lagopoulos, J., Hatton, S. N., Hickie, I. B., Frey, E. M., Carballedo, A., Brooks, S. J., Vuletic, D., Uhlmann, A., Veer, I. M., Walter, H., Schnell, K., Grotegerd, D., Arolt, V., Kugel, H., Schramm, E., Konrad, C., Zurowski, B., Baune, B. T., van der Wee, N. J. A., van Tol, M. J., Penninx, B., Thompson, P. M., Hibar, D. P., Dannlowski, U. &amp; Grabe, H. J. </w:t>
      </w:r>
      <w:r w:rsidRPr="00A777F4">
        <w:rPr>
          <w:noProof/>
        </w:rPr>
        <w:t xml:space="preserve">(2017b). Childhood adversity impacts on brain subcortical structures relevant to depression. </w:t>
      </w:r>
      <w:r w:rsidRPr="00A777F4">
        <w:rPr>
          <w:i/>
          <w:noProof/>
        </w:rPr>
        <w:t>J Psychiatr Res</w:t>
      </w:r>
      <w:r w:rsidRPr="00A777F4">
        <w:rPr>
          <w:noProof/>
        </w:rPr>
        <w:t xml:space="preserve"> </w:t>
      </w:r>
      <w:r w:rsidRPr="00A777F4">
        <w:rPr>
          <w:b/>
          <w:noProof/>
        </w:rPr>
        <w:t>86</w:t>
      </w:r>
      <w:r w:rsidRPr="00A777F4">
        <w:rPr>
          <w:noProof/>
        </w:rPr>
        <w:t>, 58-65.</w:t>
      </w:r>
    </w:p>
    <w:p w14:paraId="1C99D35B" w14:textId="77777777" w:rsidR="00A777F4" w:rsidRPr="00A777F4" w:rsidRDefault="00A777F4" w:rsidP="00A777F4">
      <w:pPr>
        <w:pStyle w:val="EndNoteBibliography"/>
        <w:rPr>
          <w:noProof/>
        </w:rPr>
      </w:pPr>
      <w:r w:rsidRPr="00A777F4">
        <w:rPr>
          <w:b/>
          <w:noProof/>
        </w:rPr>
        <w:t xml:space="preserve">Frodl, T., Reinhold, E., Koutsouleris, N., Reiser, M. &amp; Meisenzahl, E. M. </w:t>
      </w:r>
      <w:r w:rsidRPr="00A777F4">
        <w:rPr>
          <w:noProof/>
        </w:rPr>
        <w:t xml:space="preserve">(2010). Interaction of childhood stress with hippocampus and prefrontal cortex volume reduction in major depression. </w:t>
      </w:r>
      <w:r w:rsidRPr="00A777F4">
        <w:rPr>
          <w:i/>
          <w:noProof/>
        </w:rPr>
        <w:t>J Psychiatr Res</w:t>
      </w:r>
      <w:r w:rsidRPr="00A777F4">
        <w:rPr>
          <w:noProof/>
        </w:rPr>
        <w:t xml:space="preserve"> </w:t>
      </w:r>
      <w:r w:rsidRPr="00A777F4">
        <w:rPr>
          <w:b/>
          <w:noProof/>
        </w:rPr>
        <w:t>44</w:t>
      </w:r>
      <w:r w:rsidRPr="00A777F4">
        <w:rPr>
          <w:noProof/>
        </w:rPr>
        <w:t>, 799-807.</w:t>
      </w:r>
    </w:p>
    <w:p w14:paraId="57C344C1" w14:textId="77777777" w:rsidR="00A777F4" w:rsidRPr="00A777F4" w:rsidRDefault="00A777F4" w:rsidP="00A777F4">
      <w:pPr>
        <w:pStyle w:val="EndNoteBibliography"/>
        <w:rPr>
          <w:noProof/>
        </w:rPr>
      </w:pPr>
      <w:r w:rsidRPr="00A777F4">
        <w:rPr>
          <w:b/>
          <w:noProof/>
        </w:rPr>
        <w:t xml:space="preserve">Frodl, T. S., Koutsouleris, N., Bottlender, R., Born, C., Jager, M., Scupin, I., Reiser, M., Moller, H. J. &amp; Meisenzahl, E. M. </w:t>
      </w:r>
      <w:r w:rsidRPr="00A777F4">
        <w:rPr>
          <w:noProof/>
        </w:rPr>
        <w:t xml:space="preserve">(2008). Depression-related variation in brain morphology over 3 years: effects of stress? </w:t>
      </w:r>
      <w:r w:rsidRPr="00A777F4">
        <w:rPr>
          <w:i/>
          <w:noProof/>
        </w:rPr>
        <w:t>Arch Gen Psychiatry</w:t>
      </w:r>
      <w:r w:rsidRPr="00A777F4">
        <w:rPr>
          <w:noProof/>
        </w:rPr>
        <w:t xml:space="preserve"> </w:t>
      </w:r>
      <w:r w:rsidRPr="00A777F4">
        <w:rPr>
          <w:b/>
          <w:noProof/>
        </w:rPr>
        <w:t>65</w:t>
      </w:r>
      <w:r w:rsidRPr="00A777F4">
        <w:rPr>
          <w:noProof/>
        </w:rPr>
        <w:t>, 1156-65.</w:t>
      </w:r>
    </w:p>
    <w:p w14:paraId="00A3E00D" w14:textId="77777777" w:rsidR="00A777F4" w:rsidRPr="00A777F4" w:rsidRDefault="00A777F4" w:rsidP="00A777F4">
      <w:pPr>
        <w:pStyle w:val="EndNoteBibliography"/>
        <w:rPr>
          <w:noProof/>
        </w:rPr>
      </w:pPr>
      <w:r w:rsidRPr="00A777F4">
        <w:rPr>
          <w:b/>
          <w:noProof/>
        </w:rPr>
        <w:t xml:space="preserve">Gallo, E. A. G., De Mola, C. L., Wehrmeister, F., Goncalves, H., Kieling, C. &amp; Murray, J. </w:t>
      </w:r>
      <w:r w:rsidRPr="00A777F4">
        <w:rPr>
          <w:noProof/>
        </w:rPr>
        <w:t xml:space="preserve">(2017). Childhood maltreatment preceding depressive disorder at age 18 years: A prospective Brazilian birth cohort study. </w:t>
      </w:r>
      <w:r w:rsidRPr="00A777F4">
        <w:rPr>
          <w:i/>
          <w:noProof/>
        </w:rPr>
        <w:t>J Affect Disord</w:t>
      </w:r>
      <w:r w:rsidRPr="00A777F4">
        <w:rPr>
          <w:noProof/>
        </w:rPr>
        <w:t xml:space="preserve"> </w:t>
      </w:r>
      <w:r w:rsidRPr="00A777F4">
        <w:rPr>
          <w:b/>
          <w:noProof/>
        </w:rPr>
        <w:t>217</w:t>
      </w:r>
      <w:r w:rsidRPr="00A777F4">
        <w:rPr>
          <w:noProof/>
        </w:rPr>
        <w:t>, 218-224.</w:t>
      </w:r>
    </w:p>
    <w:p w14:paraId="388BAA69" w14:textId="77777777" w:rsidR="00A777F4" w:rsidRPr="00A777F4" w:rsidRDefault="00A777F4" w:rsidP="00A777F4">
      <w:pPr>
        <w:pStyle w:val="EndNoteBibliography"/>
        <w:rPr>
          <w:noProof/>
        </w:rPr>
      </w:pPr>
      <w:r w:rsidRPr="00A777F4">
        <w:rPr>
          <w:b/>
          <w:noProof/>
        </w:rPr>
        <w:t xml:space="preserve">Garavan, H., Hester, R., Murphy, K., Fassbender, C. &amp; Kelly, C. </w:t>
      </w:r>
      <w:r w:rsidRPr="00A777F4">
        <w:rPr>
          <w:noProof/>
        </w:rPr>
        <w:t xml:space="preserve">(2006). Individual differences in the functional neuroanatomy of inhibitory control. </w:t>
      </w:r>
      <w:r w:rsidRPr="00A777F4">
        <w:rPr>
          <w:i/>
          <w:noProof/>
        </w:rPr>
        <w:t>Brain Res</w:t>
      </w:r>
      <w:r w:rsidRPr="00A777F4">
        <w:rPr>
          <w:noProof/>
        </w:rPr>
        <w:t xml:space="preserve"> </w:t>
      </w:r>
      <w:r w:rsidRPr="00A777F4">
        <w:rPr>
          <w:b/>
          <w:noProof/>
        </w:rPr>
        <w:t>1105</w:t>
      </w:r>
      <w:r w:rsidRPr="00A777F4">
        <w:rPr>
          <w:noProof/>
        </w:rPr>
        <w:t>, 130-42.</w:t>
      </w:r>
    </w:p>
    <w:p w14:paraId="55506FC6" w14:textId="77777777" w:rsidR="00A777F4" w:rsidRPr="00A777F4" w:rsidRDefault="00A777F4" w:rsidP="00A777F4">
      <w:pPr>
        <w:pStyle w:val="EndNoteBibliography"/>
        <w:rPr>
          <w:noProof/>
        </w:rPr>
      </w:pPr>
      <w:r w:rsidRPr="00A777F4">
        <w:rPr>
          <w:b/>
          <w:noProof/>
        </w:rPr>
        <w:t xml:space="preserve">Hillis, S., Mercy, J., Amobi, A. &amp; Kress, H. </w:t>
      </w:r>
      <w:r w:rsidRPr="00A777F4">
        <w:rPr>
          <w:noProof/>
        </w:rPr>
        <w:t xml:space="preserve">(2016). Global Prevalence of Past-year Violence Against Children: A Systematic Review and Minimum Estimates. </w:t>
      </w:r>
      <w:r w:rsidRPr="00A777F4">
        <w:rPr>
          <w:i/>
          <w:noProof/>
        </w:rPr>
        <w:t>Pediatrics</w:t>
      </w:r>
      <w:r w:rsidRPr="00A777F4">
        <w:rPr>
          <w:noProof/>
        </w:rPr>
        <w:t xml:space="preserve"> </w:t>
      </w:r>
      <w:r w:rsidRPr="00A777F4">
        <w:rPr>
          <w:b/>
          <w:noProof/>
        </w:rPr>
        <w:t>137</w:t>
      </w:r>
      <w:r w:rsidRPr="00A777F4">
        <w:rPr>
          <w:noProof/>
        </w:rPr>
        <w:t>, e20154079.</w:t>
      </w:r>
    </w:p>
    <w:p w14:paraId="41AE8A1B" w14:textId="77777777" w:rsidR="00A777F4" w:rsidRPr="00A777F4" w:rsidRDefault="00A777F4" w:rsidP="00A777F4">
      <w:pPr>
        <w:pStyle w:val="EndNoteBibliography"/>
        <w:rPr>
          <w:noProof/>
        </w:rPr>
      </w:pPr>
      <w:r w:rsidRPr="00A777F4">
        <w:rPr>
          <w:b/>
          <w:noProof/>
        </w:rPr>
        <w:t xml:space="preserve">Ho, T. C., Dennis, E. L., Thompson, P. M. &amp; Gotlib, I. H. </w:t>
      </w:r>
      <w:r w:rsidRPr="00A777F4">
        <w:rPr>
          <w:noProof/>
        </w:rPr>
        <w:t xml:space="preserve">(2018). Network-based approaches to examining stress in the adolescent brain. </w:t>
      </w:r>
      <w:r w:rsidRPr="00A777F4">
        <w:rPr>
          <w:i/>
          <w:noProof/>
        </w:rPr>
        <w:t>Neurobiol Stress</w:t>
      </w:r>
      <w:r w:rsidRPr="00A777F4">
        <w:rPr>
          <w:noProof/>
        </w:rPr>
        <w:t xml:space="preserve"> </w:t>
      </w:r>
      <w:r w:rsidRPr="00A777F4">
        <w:rPr>
          <w:b/>
          <w:noProof/>
        </w:rPr>
        <w:t>8</w:t>
      </w:r>
      <w:r w:rsidRPr="00A777F4">
        <w:rPr>
          <w:noProof/>
        </w:rPr>
        <w:t>, 147-157.</w:t>
      </w:r>
    </w:p>
    <w:p w14:paraId="6B9A2EE3" w14:textId="77777777" w:rsidR="00A777F4" w:rsidRPr="00A777F4" w:rsidRDefault="00A777F4" w:rsidP="00A777F4">
      <w:pPr>
        <w:pStyle w:val="EndNoteBibliography"/>
        <w:rPr>
          <w:noProof/>
        </w:rPr>
      </w:pPr>
      <w:r w:rsidRPr="00A777F4">
        <w:rPr>
          <w:b/>
          <w:noProof/>
        </w:rPr>
        <w:t xml:space="preserve">Kelly, P. A., Viding, E., Wallace, G. L., Schaer, M., De Brito, S. A., Robustelli, B. &amp; McCrory, E. J. </w:t>
      </w:r>
      <w:r w:rsidRPr="00A777F4">
        <w:rPr>
          <w:noProof/>
        </w:rPr>
        <w:t xml:space="preserve">(2013). Cortical thickness, surface area, and gyrification abnormalities in children exposed to maltreatment: neural markers of vulnerability? </w:t>
      </w:r>
      <w:r w:rsidRPr="00A777F4">
        <w:rPr>
          <w:i/>
          <w:noProof/>
        </w:rPr>
        <w:t>Biol Psychiatry</w:t>
      </w:r>
      <w:r w:rsidRPr="00A777F4">
        <w:rPr>
          <w:noProof/>
        </w:rPr>
        <w:t xml:space="preserve"> </w:t>
      </w:r>
      <w:r w:rsidRPr="00A777F4">
        <w:rPr>
          <w:b/>
          <w:noProof/>
        </w:rPr>
        <w:t>74</w:t>
      </w:r>
      <w:r w:rsidRPr="00A777F4">
        <w:rPr>
          <w:noProof/>
        </w:rPr>
        <w:t>, 845-52.</w:t>
      </w:r>
    </w:p>
    <w:p w14:paraId="7C2E2C82" w14:textId="77777777" w:rsidR="00A777F4" w:rsidRPr="00A777F4" w:rsidRDefault="00A777F4" w:rsidP="00A777F4">
      <w:pPr>
        <w:pStyle w:val="EndNoteBibliography"/>
        <w:rPr>
          <w:noProof/>
        </w:rPr>
      </w:pPr>
      <w:r w:rsidRPr="00A777F4">
        <w:rPr>
          <w:b/>
          <w:noProof/>
        </w:rPr>
        <w:t xml:space="preserve">Kole, M. H., Czeh, B. &amp; Fuchs, E. </w:t>
      </w:r>
      <w:r w:rsidRPr="00A777F4">
        <w:rPr>
          <w:noProof/>
        </w:rPr>
        <w:t xml:space="preserve">(2004). Homeostatic maintenance in excitability of tree shrew hippocampal CA3 pyramidal neurons after chronic stress. </w:t>
      </w:r>
      <w:r w:rsidRPr="00A777F4">
        <w:rPr>
          <w:i/>
          <w:noProof/>
        </w:rPr>
        <w:t>Hippocampus</w:t>
      </w:r>
      <w:r w:rsidRPr="00A777F4">
        <w:rPr>
          <w:noProof/>
        </w:rPr>
        <w:t xml:space="preserve"> </w:t>
      </w:r>
      <w:r w:rsidRPr="00A777F4">
        <w:rPr>
          <w:b/>
          <w:noProof/>
        </w:rPr>
        <w:t>14</w:t>
      </w:r>
      <w:r w:rsidRPr="00A777F4">
        <w:rPr>
          <w:noProof/>
        </w:rPr>
        <w:t>, 742-51.</w:t>
      </w:r>
    </w:p>
    <w:p w14:paraId="347536DD" w14:textId="77777777" w:rsidR="00A777F4" w:rsidRPr="00A777F4" w:rsidRDefault="00A777F4" w:rsidP="00A777F4">
      <w:pPr>
        <w:pStyle w:val="EndNoteBibliography"/>
        <w:rPr>
          <w:noProof/>
        </w:rPr>
      </w:pPr>
      <w:r w:rsidRPr="00A777F4">
        <w:rPr>
          <w:b/>
          <w:noProof/>
        </w:rPr>
        <w:t xml:space="preserve">Lambert, H. K., King, K. M., Monahan, K. C. &amp; McLaughlin, K. A. </w:t>
      </w:r>
      <w:r w:rsidRPr="00A777F4">
        <w:rPr>
          <w:noProof/>
        </w:rPr>
        <w:t xml:space="preserve">(2017). Differential associations of threat and deprivation with emotion regulation and cognitive control in adolescence. </w:t>
      </w:r>
      <w:r w:rsidRPr="00A777F4">
        <w:rPr>
          <w:i/>
          <w:noProof/>
        </w:rPr>
        <w:t>Dev Psychopathol</w:t>
      </w:r>
      <w:r w:rsidRPr="00A777F4">
        <w:rPr>
          <w:noProof/>
        </w:rPr>
        <w:t xml:space="preserve"> </w:t>
      </w:r>
      <w:r w:rsidRPr="00A777F4">
        <w:rPr>
          <w:b/>
          <w:noProof/>
        </w:rPr>
        <w:t>29</w:t>
      </w:r>
      <w:r w:rsidRPr="00A777F4">
        <w:rPr>
          <w:noProof/>
        </w:rPr>
        <w:t>, 929-940.</w:t>
      </w:r>
    </w:p>
    <w:p w14:paraId="29517AA1" w14:textId="77777777" w:rsidR="00A777F4" w:rsidRPr="00A777F4" w:rsidRDefault="00A777F4" w:rsidP="00A777F4">
      <w:pPr>
        <w:pStyle w:val="EndNoteBibliography"/>
        <w:rPr>
          <w:noProof/>
        </w:rPr>
      </w:pPr>
      <w:r w:rsidRPr="00A777F4">
        <w:rPr>
          <w:b/>
          <w:noProof/>
        </w:rPr>
        <w:t xml:space="preserve">Leeb, R. T., Paulozzi, L., Melanson, C., Simon, T., Arias, I. </w:t>
      </w:r>
      <w:r w:rsidRPr="00A777F4">
        <w:rPr>
          <w:noProof/>
        </w:rPr>
        <w:t>(2008). Child Maltreatment Surveillance: Uniform Definitions for Public Health and Recommended Data Elements. Centers for Disease Control and Prevention, National Center for Injury Prevention and Control;: Atlanta.</w:t>
      </w:r>
    </w:p>
    <w:p w14:paraId="3A62E2F9" w14:textId="77777777" w:rsidR="00A777F4" w:rsidRPr="00A777F4" w:rsidRDefault="00A777F4" w:rsidP="00A777F4">
      <w:pPr>
        <w:pStyle w:val="EndNoteBibliography"/>
        <w:rPr>
          <w:noProof/>
        </w:rPr>
      </w:pPr>
      <w:r w:rsidRPr="00A777F4">
        <w:rPr>
          <w:b/>
          <w:noProof/>
        </w:rPr>
        <w:lastRenderedPageBreak/>
        <w:t xml:space="preserve">Levens, S. M. &amp; Phelps, E. A. </w:t>
      </w:r>
      <w:r w:rsidRPr="00A777F4">
        <w:rPr>
          <w:noProof/>
        </w:rPr>
        <w:t xml:space="preserve">(2010). Insula and orbital frontal cortex activity underlying emotion interference resolution in working memory. </w:t>
      </w:r>
      <w:r w:rsidRPr="00A777F4">
        <w:rPr>
          <w:i/>
          <w:noProof/>
        </w:rPr>
        <w:t>J Cogn Neurosci</w:t>
      </w:r>
      <w:r w:rsidRPr="00A777F4">
        <w:rPr>
          <w:noProof/>
        </w:rPr>
        <w:t xml:space="preserve"> </w:t>
      </w:r>
      <w:r w:rsidRPr="00A777F4">
        <w:rPr>
          <w:b/>
          <w:noProof/>
        </w:rPr>
        <w:t>22</w:t>
      </w:r>
      <w:r w:rsidRPr="00A777F4">
        <w:rPr>
          <w:noProof/>
        </w:rPr>
        <w:t>, 2790-803.</w:t>
      </w:r>
    </w:p>
    <w:p w14:paraId="1829785B" w14:textId="77777777" w:rsidR="00A777F4" w:rsidRPr="00A777F4" w:rsidRDefault="00A777F4" w:rsidP="00A777F4">
      <w:pPr>
        <w:pStyle w:val="EndNoteBibliography"/>
        <w:rPr>
          <w:noProof/>
        </w:rPr>
      </w:pPr>
      <w:r w:rsidRPr="00A777F4">
        <w:rPr>
          <w:b/>
          <w:noProof/>
        </w:rPr>
        <w:t xml:space="preserve">Lim, L., Hart, H., Mehta, M., Worker, A., Simmons, A., Mirza, K. &amp; Rubia, K. </w:t>
      </w:r>
      <w:r w:rsidRPr="00A777F4">
        <w:rPr>
          <w:noProof/>
        </w:rPr>
        <w:t xml:space="preserve">(2018). Grey matter volume and thickness abnormalities in young people with a history of childhood abuse. </w:t>
      </w:r>
      <w:r w:rsidRPr="00A777F4">
        <w:rPr>
          <w:i/>
          <w:noProof/>
        </w:rPr>
        <w:t>Psychol Med</w:t>
      </w:r>
      <w:r w:rsidRPr="00A777F4">
        <w:rPr>
          <w:noProof/>
        </w:rPr>
        <w:t xml:space="preserve"> </w:t>
      </w:r>
      <w:r w:rsidRPr="00A777F4">
        <w:rPr>
          <w:b/>
          <w:noProof/>
        </w:rPr>
        <w:t>48</w:t>
      </w:r>
      <w:r w:rsidRPr="00A777F4">
        <w:rPr>
          <w:noProof/>
        </w:rPr>
        <w:t>, 1034-1046.</w:t>
      </w:r>
    </w:p>
    <w:p w14:paraId="3A8C0CE5" w14:textId="77777777" w:rsidR="00A777F4" w:rsidRPr="00A777F4" w:rsidRDefault="00A777F4" w:rsidP="00A777F4">
      <w:pPr>
        <w:pStyle w:val="EndNoteBibliography"/>
        <w:rPr>
          <w:noProof/>
        </w:rPr>
      </w:pPr>
      <w:r w:rsidRPr="00A777F4">
        <w:rPr>
          <w:b/>
          <w:noProof/>
        </w:rPr>
        <w:t xml:space="preserve">Macqueen, G. &amp; Frodl, T. </w:t>
      </w:r>
      <w:r w:rsidRPr="00A777F4">
        <w:rPr>
          <w:noProof/>
        </w:rPr>
        <w:t xml:space="preserve">(2010). The hippocampus in major depression: evidence for the convergence of the bench and bedside in psychiatric research? </w:t>
      </w:r>
      <w:r w:rsidRPr="00A777F4">
        <w:rPr>
          <w:i/>
          <w:noProof/>
        </w:rPr>
        <w:t>Mol Psychiatry</w:t>
      </w:r>
      <w:r w:rsidRPr="00A777F4">
        <w:rPr>
          <w:noProof/>
        </w:rPr>
        <w:t>.</w:t>
      </w:r>
    </w:p>
    <w:p w14:paraId="4AEE6064" w14:textId="77777777" w:rsidR="00A777F4" w:rsidRPr="00A777F4" w:rsidRDefault="00A777F4" w:rsidP="00A777F4">
      <w:pPr>
        <w:pStyle w:val="EndNoteBibliography"/>
        <w:rPr>
          <w:noProof/>
        </w:rPr>
      </w:pPr>
      <w:r w:rsidRPr="00A777F4">
        <w:rPr>
          <w:b/>
          <w:noProof/>
        </w:rPr>
        <w:t xml:space="preserve">Magarinos, A. M., McEwen, B. S., Flugge, G. &amp; Fuchs, E. </w:t>
      </w:r>
      <w:r w:rsidRPr="00A777F4">
        <w:rPr>
          <w:noProof/>
        </w:rPr>
        <w:t xml:space="preserve">(1996). Chronic psychosocial stress causes apical dendritic atrophy of hippocampal CA3 pyramidal neurons in subordinate tree shrews. </w:t>
      </w:r>
      <w:r w:rsidRPr="00A777F4">
        <w:rPr>
          <w:i/>
          <w:noProof/>
        </w:rPr>
        <w:t>J Neurosci</w:t>
      </w:r>
      <w:r w:rsidRPr="00A777F4">
        <w:rPr>
          <w:noProof/>
        </w:rPr>
        <w:t xml:space="preserve"> </w:t>
      </w:r>
      <w:r w:rsidRPr="00A777F4">
        <w:rPr>
          <w:b/>
          <w:noProof/>
        </w:rPr>
        <w:t>16</w:t>
      </w:r>
      <w:r w:rsidRPr="00A777F4">
        <w:rPr>
          <w:noProof/>
        </w:rPr>
        <w:t>, 3534-40.</w:t>
      </w:r>
    </w:p>
    <w:p w14:paraId="47F06642" w14:textId="77777777" w:rsidR="00A777F4" w:rsidRPr="00A777F4" w:rsidRDefault="00A777F4" w:rsidP="00A777F4">
      <w:pPr>
        <w:pStyle w:val="EndNoteBibliography"/>
        <w:rPr>
          <w:noProof/>
        </w:rPr>
      </w:pPr>
      <w:r w:rsidRPr="00A777F4">
        <w:rPr>
          <w:b/>
          <w:noProof/>
        </w:rPr>
        <w:t xml:space="preserve">McGloin, J. M. &amp; Widom, C. S. </w:t>
      </w:r>
      <w:r w:rsidRPr="00A777F4">
        <w:rPr>
          <w:noProof/>
        </w:rPr>
        <w:t xml:space="preserve">(2001). Resilience among abused and neglected children grown up. </w:t>
      </w:r>
      <w:r w:rsidRPr="00A777F4">
        <w:rPr>
          <w:i/>
          <w:noProof/>
        </w:rPr>
        <w:t>Dev Psychopathol</w:t>
      </w:r>
      <w:r w:rsidRPr="00A777F4">
        <w:rPr>
          <w:noProof/>
        </w:rPr>
        <w:t xml:space="preserve"> </w:t>
      </w:r>
      <w:r w:rsidRPr="00A777F4">
        <w:rPr>
          <w:b/>
          <w:noProof/>
        </w:rPr>
        <w:t>13</w:t>
      </w:r>
      <w:r w:rsidRPr="00A777F4">
        <w:rPr>
          <w:noProof/>
        </w:rPr>
        <w:t>, 1021-38.</w:t>
      </w:r>
    </w:p>
    <w:p w14:paraId="7953E921" w14:textId="77777777" w:rsidR="00A777F4" w:rsidRPr="00A777F4" w:rsidRDefault="00A777F4" w:rsidP="00A777F4">
      <w:pPr>
        <w:pStyle w:val="EndNoteBibliography"/>
        <w:rPr>
          <w:noProof/>
        </w:rPr>
      </w:pPr>
      <w:r w:rsidRPr="00A777F4">
        <w:rPr>
          <w:b/>
          <w:noProof/>
        </w:rPr>
        <w:t xml:space="preserve">McLaughlin, K. A., Sheridan, M. A. &amp; Lambert, H. K. </w:t>
      </w:r>
      <w:r w:rsidRPr="00A777F4">
        <w:rPr>
          <w:noProof/>
        </w:rPr>
        <w:t xml:space="preserve">(2014a). Childhood adversity and neural development: deprivation and threat as distinct dimensions of early experience. </w:t>
      </w:r>
      <w:r w:rsidRPr="00A777F4">
        <w:rPr>
          <w:i/>
          <w:noProof/>
        </w:rPr>
        <w:t>Neurosci Biobehav Rev</w:t>
      </w:r>
      <w:r w:rsidRPr="00A777F4">
        <w:rPr>
          <w:noProof/>
        </w:rPr>
        <w:t xml:space="preserve"> </w:t>
      </w:r>
      <w:r w:rsidRPr="00A777F4">
        <w:rPr>
          <w:b/>
          <w:noProof/>
        </w:rPr>
        <w:t>47</w:t>
      </w:r>
      <w:r w:rsidRPr="00A777F4">
        <w:rPr>
          <w:noProof/>
        </w:rPr>
        <w:t>, 578-91.</w:t>
      </w:r>
    </w:p>
    <w:p w14:paraId="1B2F6286" w14:textId="77777777" w:rsidR="00A777F4" w:rsidRPr="00A777F4" w:rsidRDefault="00A777F4" w:rsidP="00A777F4">
      <w:pPr>
        <w:pStyle w:val="EndNoteBibliography"/>
        <w:rPr>
          <w:noProof/>
        </w:rPr>
      </w:pPr>
      <w:r w:rsidRPr="00A777F4">
        <w:rPr>
          <w:b/>
          <w:noProof/>
        </w:rPr>
        <w:t xml:space="preserve">McLaughlin, K. A., Sheridan, M. A., Winter, W., Fox, N. A., Zeanah, C. H. &amp; Nelson, C. A. </w:t>
      </w:r>
      <w:r w:rsidRPr="00A777F4">
        <w:rPr>
          <w:noProof/>
        </w:rPr>
        <w:t xml:space="preserve">(2014b). Widespread reductions in cortical thickness following severe early-life deprivation: a neurodevelopmental pathway to attention-deficit/hyperactivity disorder. </w:t>
      </w:r>
      <w:r w:rsidRPr="00A777F4">
        <w:rPr>
          <w:i/>
          <w:noProof/>
        </w:rPr>
        <w:t>Biol Psychiatry</w:t>
      </w:r>
      <w:r w:rsidRPr="00A777F4">
        <w:rPr>
          <w:noProof/>
        </w:rPr>
        <w:t xml:space="preserve"> </w:t>
      </w:r>
      <w:r w:rsidRPr="00A777F4">
        <w:rPr>
          <w:b/>
          <w:noProof/>
        </w:rPr>
        <w:t>76</w:t>
      </w:r>
      <w:r w:rsidRPr="00A777F4">
        <w:rPr>
          <w:noProof/>
        </w:rPr>
        <w:t>, 629-38.</w:t>
      </w:r>
    </w:p>
    <w:p w14:paraId="3C30C91B" w14:textId="77777777" w:rsidR="00A777F4" w:rsidRPr="00A777F4" w:rsidRDefault="00A777F4" w:rsidP="00A777F4">
      <w:pPr>
        <w:pStyle w:val="EndNoteBibliography"/>
        <w:rPr>
          <w:noProof/>
        </w:rPr>
      </w:pPr>
      <w:r w:rsidRPr="00A777F4">
        <w:rPr>
          <w:b/>
          <w:noProof/>
        </w:rPr>
        <w:t xml:space="preserve">Nanni, V., Uher, R. &amp; Danese, A. </w:t>
      </w:r>
      <w:r w:rsidRPr="00A777F4">
        <w:rPr>
          <w:noProof/>
        </w:rPr>
        <w:t xml:space="preserve">(2012). Childhood maltreatment predicts unfavorable course of illness and treatment outcome in depression: a meta-analysis. </w:t>
      </w:r>
      <w:r w:rsidRPr="00A777F4">
        <w:rPr>
          <w:i/>
          <w:noProof/>
        </w:rPr>
        <w:t>Am J Psychiatry</w:t>
      </w:r>
      <w:r w:rsidRPr="00A777F4">
        <w:rPr>
          <w:noProof/>
        </w:rPr>
        <w:t xml:space="preserve"> </w:t>
      </w:r>
      <w:r w:rsidRPr="00A777F4">
        <w:rPr>
          <w:b/>
          <w:noProof/>
        </w:rPr>
        <w:t>169</w:t>
      </w:r>
      <w:r w:rsidRPr="00A777F4">
        <w:rPr>
          <w:noProof/>
        </w:rPr>
        <w:t>, 141-51.</w:t>
      </w:r>
    </w:p>
    <w:p w14:paraId="79F41039" w14:textId="77777777" w:rsidR="00A777F4" w:rsidRPr="00A777F4" w:rsidRDefault="00A777F4" w:rsidP="00A777F4">
      <w:pPr>
        <w:pStyle w:val="EndNoteBibliography"/>
        <w:rPr>
          <w:noProof/>
        </w:rPr>
      </w:pPr>
      <w:r w:rsidRPr="00A777F4">
        <w:rPr>
          <w:b/>
          <w:noProof/>
        </w:rPr>
        <w:t xml:space="preserve">Newbury, J. B., Arseneault, L., Moffitt, T. E., Caspi, A., Danese, A., Baldwin, J. R. &amp; Fisher, H. L. </w:t>
      </w:r>
      <w:r w:rsidRPr="00A777F4">
        <w:rPr>
          <w:noProof/>
        </w:rPr>
        <w:t xml:space="preserve">(2018). Measuring childhood maltreatment to predict early-adult psychopathology: Comparison of prospective informant-reports and retrospective self-reports. </w:t>
      </w:r>
      <w:r w:rsidRPr="00A777F4">
        <w:rPr>
          <w:i/>
          <w:noProof/>
        </w:rPr>
        <w:t>J Psychiatr Res</w:t>
      </w:r>
      <w:r w:rsidRPr="00A777F4">
        <w:rPr>
          <w:noProof/>
        </w:rPr>
        <w:t xml:space="preserve"> </w:t>
      </w:r>
      <w:r w:rsidRPr="00A777F4">
        <w:rPr>
          <w:b/>
          <w:noProof/>
        </w:rPr>
        <w:t>96</w:t>
      </w:r>
      <w:r w:rsidRPr="00A777F4">
        <w:rPr>
          <w:noProof/>
        </w:rPr>
        <w:t>, 57-64.</w:t>
      </w:r>
    </w:p>
    <w:p w14:paraId="03B33C9F" w14:textId="77777777" w:rsidR="00A777F4" w:rsidRPr="00A777F4" w:rsidRDefault="00A777F4" w:rsidP="00A777F4">
      <w:pPr>
        <w:pStyle w:val="EndNoteBibliography"/>
        <w:rPr>
          <w:noProof/>
        </w:rPr>
      </w:pPr>
      <w:r w:rsidRPr="00A777F4">
        <w:rPr>
          <w:b/>
          <w:noProof/>
        </w:rPr>
        <w:t xml:space="preserve">Ongur, D. &amp; Price, J. L. </w:t>
      </w:r>
      <w:r w:rsidRPr="00A777F4">
        <w:rPr>
          <w:noProof/>
        </w:rPr>
        <w:t xml:space="preserve">(2000). The organization of networks within the orbital and medial prefrontal cortex of rats, monkeys and humans. </w:t>
      </w:r>
      <w:r w:rsidRPr="00A777F4">
        <w:rPr>
          <w:i/>
          <w:noProof/>
        </w:rPr>
        <w:t>Cereb Cortex</w:t>
      </w:r>
      <w:r w:rsidRPr="00A777F4">
        <w:rPr>
          <w:noProof/>
        </w:rPr>
        <w:t xml:space="preserve"> </w:t>
      </w:r>
      <w:r w:rsidRPr="00A777F4">
        <w:rPr>
          <w:b/>
          <w:noProof/>
        </w:rPr>
        <w:t>10</w:t>
      </w:r>
      <w:r w:rsidRPr="00A777F4">
        <w:rPr>
          <w:noProof/>
        </w:rPr>
        <w:t>, 206-19.</w:t>
      </w:r>
    </w:p>
    <w:p w14:paraId="3E510B89" w14:textId="27D31041" w:rsidR="00A777F4" w:rsidRDefault="00A777F4" w:rsidP="00A777F4">
      <w:pPr>
        <w:pStyle w:val="EndNoteBibliography"/>
        <w:rPr>
          <w:noProof/>
        </w:rPr>
      </w:pPr>
      <w:r w:rsidRPr="00A777F4">
        <w:rPr>
          <w:b/>
          <w:noProof/>
        </w:rPr>
        <w:t xml:space="preserve">Phillips, M. L., Ladouceur, C. D. &amp; Drevets, W. C. </w:t>
      </w:r>
      <w:r w:rsidRPr="00A777F4">
        <w:rPr>
          <w:noProof/>
        </w:rPr>
        <w:t xml:space="preserve">(2008). A neural model of voluntary and automatic emotion regulation: implications for understanding the pathophysiology and neurodevelopment of bipolar disorder. </w:t>
      </w:r>
      <w:r w:rsidRPr="00A777F4">
        <w:rPr>
          <w:i/>
          <w:noProof/>
        </w:rPr>
        <w:t>Mol Psychiatry</w:t>
      </w:r>
      <w:r w:rsidRPr="00A777F4">
        <w:rPr>
          <w:noProof/>
        </w:rPr>
        <w:t xml:space="preserve"> </w:t>
      </w:r>
      <w:r w:rsidRPr="00A777F4">
        <w:rPr>
          <w:b/>
          <w:noProof/>
        </w:rPr>
        <w:t>13</w:t>
      </w:r>
      <w:r w:rsidRPr="00A777F4">
        <w:rPr>
          <w:noProof/>
        </w:rPr>
        <w:t>, 829, 833-57.</w:t>
      </w:r>
    </w:p>
    <w:p w14:paraId="672350AC" w14:textId="73EFAC30" w:rsidR="001D4821" w:rsidRPr="00A777F4" w:rsidRDefault="001D4821" w:rsidP="009B34BE">
      <w:pPr>
        <w:pStyle w:val="Bibliography"/>
      </w:pPr>
      <w:r w:rsidRPr="00FB74C8">
        <w:t xml:space="preserve">Ritchie, Stuart J, Simon R Cox, Xueyi Shen, Michael V Lombardo, Lianne M Reus, Clara Alloza, Mathew A Harris, et al. 2018. “Sex Differences in the Adult Human Brain: Evidence from 5216 UK Biobank Participants.” </w:t>
      </w:r>
      <w:r w:rsidRPr="00FB74C8">
        <w:rPr>
          <w:i/>
          <w:iCs/>
        </w:rPr>
        <w:t>Cerebral Cortex (New York, NY)</w:t>
      </w:r>
      <w:r w:rsidRPr="00FB74C8">
        <w:t xml:space="preserve"> 28 (8): 2959–75. https://doi.org/10.1093/cercor/bhy109.</w:t>
      </w:r>
    </w:p>
    <w:p w14:paraId="6868FC21" w14:textId="77777777" w:rsidR="00A777F4" w:rsidRPr="00A777F4" w:rsidRDefault="00A777F4" w:rsidP="00A777F4">
      <w:pPr>
        <w:pStyle w:val="EndNoteBibliography"/>
        <w:rPr>
          <w:noProof/>
        </w:rPr>
      </w:pPr>
      <w:r w:rsidRPr="00A777F4">
        <w:rPr>
          <w:b/>
          <w:noProof/>
        </w:rPr>
        <w:t xml:space="preserve">Samplin, E., Ikuta, T., Malhotra, A. K., Szeszko, P. R. &amp; Derosse, P. </w:t>
      </w:r>
      <w:r w:rsidRPr="00A777F4">
        <w:rPr>
          <w:noProof/>
        </w:rPr>
        <w:t xml:space="preserve">(2013). Sex differences in resilience to childhood maltreatment: effects of trauma history on hippocampal volume, general cognition and subclinical psychosis in healthy adults. </w:t>
      </w:r>
      <w:r w:rsidRPr="00A777F4">
        <w:rPr>
          <w:i/>
          <w:noProof/>
        </w:rPr>
        <w:t>J Psychiatr Res</w:t>
      </w:r>
      <w:r w:rsidRPr="00A777F4">
        <w:rPr>
          <w:noProof/>
        </w:rPr>
        <w:t xml:space="preserve"> </w:t>
      </w:r>
      <w:r w:rsidRPr="00A777F4">
        <w:rPr>
          <w:b/>
          <w:noProof/>
        </w:rPr>
        <w:t>47</w:t>
      </w:r>
      <w:r w:rsidRPr="00A777F4">
        <w:rPr>
          <w:noProof/>
        </w:rPr>
        <w:t>, 1174-9.</w:t>
      </w:r>
    </w:p>
    <w:p w14:paraId="5CEE4D34" w14:textId="77777777" w:rsidR="00A777F4" w:rsidRPr="00A777F4" w:rsidRDefault="00A777F4" w:rsidP="00A777F4">
      <w:pPr>
        <w:pStyle w:val="EndNoteBibliography"/>
        <w:rPr>
          <w:noProof/>
        </w:rPr>
      </w:pPr>
      <w:r w:rsidRPr="00A777F4">
        <w:rPr>
          <w:b/>
          <w:noProof/>
        </w:rPr>
        <w:t xml:space="preserve">Saxe, R. &amp; Kanwisher, N. </w:t>
      </w:r>
      <w:r w:rsidRPr="00A777F4">
        <w:rPr>
          <w:noProof/>
        </w:rPr>
        <w:t xml:space="preserve">(2003). People thinking about thinking people. The role of the temporo-parietal junction in "theory of mind". </w:t>
      </w:r>
      <w:r w:rsidRPr="00A777F4">
        <w:rPr>
          <w:i/>
          <w:noProof/>
        </w:rPr>
        <w:t>Neuroimage</w:t>
      </w:r>
      <w:r w:rsidRPr="00A777F4">
        <w:rPr>
          <w:noProof/>
        </w:rPr>
        <w:t xml:space="preserve"> </w:t>
      </w:r>
      <w:r w:rsidRPr="00A777F4">
        <w:rPr>
          <w:b/>
          <w:noProof/>
        </w:rPr>
        <w:t>19</w:t>
      </w:r>
      <w:r w:rsidRPr="00A777F4">
        <w:rPr>
          <w:noProof/>
        </w:rPr>
        <w:t>, 1835-42.</w:t>
      </w:r>
    </w:p>
    <w:p w14:paraId="45415818" w14:textId="77777777" w:rsidR="00A777F4" w:rsidRPr="00A777F4" w:rsidRDefault="00A777F4" w:rsidP="00A777F4">
      <w:pPr>
        <w:pStyle w:val="EndNoteBibliography"/>
        <w:rPr>
          <w:noProof/>
        </w:rPr>
      </w:pPr>
      <w:r w:rsidRPr="00A777F4">
        <w:rPr>
          <w:b/>
          <w:noProof/>
        </w:rPr>
        <w:t xml:space="preserve">Schmaal, L., Hibar, D. P., Samann, P. G., Hall, G. B., Baune, B. T., Jahanshad, N., Cheung, J. W., van Erp, T. G. M., Bos, D., Ikram, M. A., Vernooij, M. W., Niessen, W. J., Tiemeier, H., Hofman, A., Wittfeld, K., Grabe, H. J., Janowitz, D., Bulow, R., Selonke, M., Volzke, H., Grotegerd, D., Dannlowski, U., Arolt, V., Opel, N., Heindel, W., Kugel, H., Hoehn, D., Czisch, M., Couvy-Duchesne, B., Renteria, M. E., Strike, L. T., Wright, M. J., Mills, N. T., de Zubicaray, G. I., McMahon, K. L., Medland, S. E., Martin, N. G., Gillespie, N. A., Goya-Maldonado, R., Gruber, O., Kramer, B., Hatton, S. N., Lagopoulos, J., Hickie, I. B., Frodl, T., Carballedo, A., Frey, E. M., van Velzen, L. S., Penninx, B., van Tol, M. J., van der Wee, N. J., Davey, C. G., Harrison, B. J., Mwangi, B., Cao, B., Soares, J. C., Veer, I. M., Walter, H., Schoepf, D., Zurowski, B., Konrad, C., Schramm, E., Normann, C., Schnell, K., </w:t>
      </w:r>
      <w:r w:rsidRPr="00A777F4">
        <w:rPr>
          <w:b/>
          <w:noProof/>
        </w:rPr>
        <w:lastRenderedPageBreak/>
        <w:t xml:space="preserve">Sacchet, M. D., Gotlib, I. H., MacQueen, G. M., Godlewska, B. R., Nickson, T., McIntosh, A. M., Papmeyer, M., Whalley, H. C., Hall, J., Sussmann, J. E., Li, M., Walter, M., Aftanas, L., Brack, I., Bokhan, N. A., Thompson, P. M. &amp; Veltman, D. J. </w:t>
      </w:r>
      <w:r w:rsidRPr="00A777F4">
        <w:rPr>
          <w:noProof/>
        </w:rPr>
        <w:t xml:space="preserve">(2017). Cortical abnormalities in adults and adolescents with major depression based on brain scans from 20 cohorts worldwide in the ENIGMA Major Depressive Disorder Working Group. </w:t>
      </w:r>
      <w:r w:rsidRPr="00A777F4">
        <w:rPr>
          <w:i/>
          <w:noProof/>
        </w:rPr>
        <w:t>Mol Psychiatry</w:t>
      </w:r>
      <w:r w:rsidRPr="00A777F4">
        <w:rPr>
          <w:noProof/>
        </w:rPr>
        <w:t xml:space="preserve"> </w:t>
      </w:r>
      <w:r w:rsidRPr="00A777F4">
        <w:rPr>
          <w:b/>
          <w:noProof/>
        </w:rPr>
        <w:t>22</w:t>
      </w:r>
      <w:r w:rsidRPr="00A777F4">
        <w:rPr>
          <w:noProof/>
        </w:rPr>
        <w:t>, 900-909.</w:t>
      </w:r>
    </w:p>
    <w:p w14:paraId="3BE90A3D" w14:textId="77777777" w:rsidR="00A777F4" w:rsidRPr="00A777F4" w:rsidRDefault="00A777F4" w:rsidP="00A777F4">
      <w:pPr>
        <w:pStyle w:val="EndNoteBibliography"/>
        <w:rPr>
          <w:noProof/>
        </w:rPr>
      </w:pPr>
      <w:r w:rsidRPr="00A777F4">
        <w:rPr>
          <w:b/>
          <w:noProof/>
        </w:rPr>
        <w:t xml:space="preserve">Sheridan, M. A. &amp; McLaughlin, K. A. </w:t>
      </w:r>
      <w:r w:rsidRPr="00A777F4">
        <w:rPr>
          <w:noProof/>
        </w:rPr>
        <w:t xml:space="preserve">(2014). Dimensions of early experience and neural development: deprivation and threat. </w:t>
      </w:r>
      <w:r w:rsidRPr="00A777F4">
        <w:rPr>
          <w:i/>
          <w:noProof/>
        </w:rPr>
        <w:t>Trends Cogn Sci</w:t>
      </w:r>
      <w:r w:rsidRPr="00A777F4">
        <w:rPr>
          <w:noProof/>
        </w:rPr>
        <w:t xml:space="preserve"> </w:t>
      </w:r>
      <w:r w:rsidRPr="00A777F4">
        <w:rPr>
          <w:b/>
          <w:noProof/>
        </w:rPr>
        <w:t>18</w:t>
      </w:r>
      <w:r w:rsidRPr="00A777F4">
        <w:rPr>
          <w:noProof/>
        </w:rPr>
        <w:t>, 580-585.</w:t>
      </w:r>
    </w:p>
    <w:p w14:paraId="341E8FD1" w14:textId="77777777" w:rsidR="00A777F4" w:rsidRPr="00A777F4" w:rsidRDefault="00A777F4" w:rsidP="00A777F4">
      <w:pPr>
        <w:pStyle w:val="EndNoteBibliography"/>
        <w:rPr>
          <w:noProof/>
        </w:rPr>
      </w:pPr>
      <w:r w:rsidRPr="00A777F4">
        <w:rPr>
          <w:b/>
          <w:noProof/>
        </w:rPr>
        <w:t xml:space="preserve">Steele, V. R., Aharoni, E., Munro, G. E., Calhoun, V. D., Nyalakanti, P., Stevens, M. C., Pearlson, G. &amp; Kiehl, K. A. </w:t>
      </w:r>
      <w:r w:rsidRPr="00A777F4">
        <w:rPr>
          <w:noProof/>
        </w:rPr>
        <w:t xml:space="preserve">(2013). A large scale (N=102) functional neuroimaging study of response inhibition in a Go/NoGo task. </w:t>
      </w:r>
      <w:r w:rsidRPr="00A777F4">
        <w:rPr>
          <w:i/>
          <w:noProof/>
        </w:rPr>
        <w:t>Behav Brain Res</w:t>
      </w:r>
      <w:r w:rsidRPr="00A777F4">
        <w:rPr>
          <w:noProof/>
        </w:rPr>
        <w:t xml:space="preserve"> </w:t>
      </w:r>
      <w:r w:rsidRPr="00A777F4">
        <w:rPr>
          <w:b/>
          <w:noProof/>
        </w:rPr>
        <w:t>256</w:t>
      </w:r>
      <w:r w:rsidRPr="00A777F4">
        <w:rPr>
          <w:noProof/>
        </w:rPr>
        <w:t>, 529-36.</w:t>
      </w:r>
    </w:p>
    <w:p w14:paraId="205621D6" w14:textId="77777777" w:rsidR="00A777F4" w:rsidRPr="00A777F4" w:rsidRDefault="00A777F4" w:rsidP="00A777F4">
      <w:pPr>
        <w:pStyle w:val="EndNoteBibliography"/>
        <w:rPr>
          <w:noProof/>
        </w:rPr>
      </w:pPr>
      <w:r w:rsidRPr="00A777F4">
        <w:rPr>
          <w:b/>
          <w:noProof/>
        </w:rPr>
        <w:t xml:space="preserve">Teicher, M. H., Anderson, C. M., Ohashi, K. &amp; Polcari, A. </w:t>
      </w:r>
      <w:r w:rsidRPr="00A777F4">
        <w:rPr>
          <w:noProof/>
        </w:rPr>
        <w:t xml:space="preserve">(2014). Childhood maltreatment: altered network centrality of cingulate, precuneus, temporal pole and insula. </w:t>
      </w:r>
      <w:r w:rsidRPr="00A777F4">
        <w:rPr>
          <w:i/>
          <w:noProof/>
        </w:rPr>
        <w:t>Biol Psychiatry</w:t>
      </w:r>
      <w:r w:rsidRPr="00A777F4">
        <w:rPr>
          <w:noProof/>
        </w:rPr>
        <w:t xml:space="preserve"> </w:t>
      </w:r>
      <w:r w:rsidRPr="00A777F4">
        <w:rPr>
          <w:b/>
          <w:noProof/>
        </w:rPr>
        <w:t>76</w:t>
      </w:r>
      <w:r w:rsidRPr="00A777F4">
        <w:rPr>
          <w:noProof/>
        </w:rPr>
        <w:t>, 297-305.</w:t>
      </w:r>
    </w:p>
    <w:p w14:paraId="3C3CC5DB" w14:textId="77777777" w:rsidR="00A777F4" w:rsidRPr="00A777F4" w:rsidRDefault="00A777F4" w:rsidP="00A777F4">
      <w:pPr>
        <w:pStyle w:val="EndNoteBibliography"/>
        <w:rPr>
          <w:noProof/>
        </w:rPr>
      </w:pPr>
      <w:r w:rsidRPr="00A777F4">
        <w:rPr>
          <w:b/>
          <w:noProof/>
        </w:rPr>
        <w:t xml:space="preserve">Teicher, M. H., Samson, J. A., Anderson, C. M. &amp; Ohashi, K. </w:t>
      </w:r>
      <w:r w:rsidRPr="00A777F4">
        <w:rPr>
          <w:noProof/>
        </w:rPr>
        <w:t xml:space="preserve">(2016). The effects of childhood maltreatment on brain structure, function and connectivity. </w:t>
      </w:r>
      <w:r w:rsidRPr="00A777F4">
        <w:rPr>
          <w:i/>
          <w:noProof/>
        </w:rPr>
        <w:t>Nat Rev Neurosci</w:t>
      </w:r>
      <w:r w:rsidRPr="00A777F4">
        <w:rPr>
          <w:noProof/>
        </w:rPr>
        <w:t xml:space="preserve"> </w:t>
      </w:r>
      <w:r w:rsidRPr="00A777F4">
        <w:rPr>
          <w:b/>
          <w:noProof/>
        </w:rPr>
        <w:t>17</w:t>
      </w:r>
      <w:r w:rsidRPr="00A777F4">
        <w:rPr>
          <w:noProof/>
        </w:rPr>
        <w:t>, 652-66.</w:t>
      </w:r>
    </w:p>
    <w:p w14:paraId="25262D5A" w14:textId="77777777" w:rsidR="00A777F4" w:rsidRPr="00A777F4" w:rsidRDefault="00A777F4" w:rsidP="00A777F4">
      <w:pPr>
        <w:pStyle w:val="EndNoteBibliography"/>
        <w:rPr>
          <w:noProof/>
        </w:rPr>
      </w:pPr>
      <w:r w:rsidRPr="00A777F4">
        <w:rPr>
          <w:b/>
          <w:noProof/>
        </w:rPr>
        <w:t xml:space="preserve">van Harmelen, A. L., van Tol, M. J., van der Wee, N. J., Veltman, D. J., Aleman, A., Spinhoven, P., van Buchem, M. A., Zitman, F. G., Penninx, B. W. &amp; Elzinga, B. M. </w:t>
      </w:r>
      <w:r w:rsidRPr="00A777F4">
        <w:rPr>
          <w:noProof/>
        </w:rPr>
        <w:t xml:space="preserve">(2010). Reduced medial prefrontal cortex volume in adults reporting childhood emotional maltreatment. </w:t>
      </w:r>
      <w:r w:rsidRPr="00A777F4">
        <w:rPr>
          <w:i/>
          <w:noProof/>
        </w:rPr>
        <w:t>Biol Psychiatry</w:t>
      </w:r>
      <w:r w:rsidRPr="00A777F4">
        <w:rPr>
          <w:noProof/>
        </w:rPr>
        <w:t xml:space="preserve"> </w:t>
      </w:r>
      <w:r w:rsidRPr="00A777F4">
        <w:rPr>
          <w:b/>
          <w:noProof/>
        </w:rPr>
        <w:t>68</w:t>
      </w:r>
      <w:r w:rsidRPr="00A777F4">
        <w:rPr>
          <w:noProof/>
        </w:rPr>
        <w:t>, 832-8.</w:t>
      </w:r>
    </w:p>
    <w:p w14:paraId="3788F9FC" w14:textId="77777777" w:rsidR="00A777F4" w:rsidRPr="00A777F4" w:rsidRDefault="00A777F4" w:rsidP="00A777F4">
      <w:pPr>
        <w:pStyle w:val="EndNoteBibliography"/>
        <w:rPr>
          <w:noProof/>
        </w:rPr>
      </w:pPr>
      <w:r w:rsidRPr="00A777F4">
        <w:rPr>
          <w:b/>
          <w:noProof/>
        </w:rPr>
        <w:t xml:space="preserve">Walsh, W. A., Dawson, J. &amp; Mattingly, M. J. </w:t>
      </w:r>
      <w:r w:rsidRPr="00A777F4">
        <w:rPr>
          <w:noProof/>
        </w:rPr>
        <w:t xml:space="preserve">(2010). How are we measuring resilience following childhood maltreatment? Is the research adequate and consistent? What is the impact on research, practice, and policy? </w:t>
      </w:r>
      <w:r w:rsidRPr="00A777F4">
        <w:rPr>
          <w:i/>
          <w:noProof/>
        </w:rPr>
        <w:t>Trauma Violence Abuse</w:t>
      </w:r>
      <w:r w:rsidRPr="00A777F4">
        <w:rPr>
          <w:noProof/>
        </w:rPr>
        <w:t xml:space="preserve"> </w:t>
      </w:r>
      <w:r w:rsidRPr="00A777F4">
        <w:rPr>
          <w:b/>
          <w:noProof/>
        </w:rPr>
        <w:t>11</w:t>
      </w:r>
      <w:r w:rsidRPr="00A777F4">
        <w:rPr>
          <w:noProof/>
        </w:rPr>
        <w:t>, 27-41.</w:t>
      </w:r>
    </w:p>
    <w:p w14:paraId="014FB017" w14:textId="77777777" w:rsidR="00A777F4" w:rsidRPr="00A777F4" w:rsidRDefault="00A777F4" w:rsidP="00A777F4">
      <w:pPr>
        <w:pStyle w:val="EndNoteBibliography"/>
        <w:rPr>
          <w:noProof/>
        </w:rPr>
      </w:pPr>
      <w:r w:rsidRPr="00A777F4">
        <w:rPr>
          <w:b/>
          <w:noProof/>
        </w:rPr>
        <w:t xml:space="preserve">Wellman, C. L. </w:t>
      </w:r>
      <w:r w:rsidRPr="00A777F4">
        <w:rPr>
          <w:noProof/>
        </w:rPr>
        <w:t xml:space="preserve">(2001). Dendritic reorganization in pyramidal neurons in medial prefrontal cortex after chronic corticosterone administration. </w:t>
      </w:r>
      <w:r w:rsidRPr="00A777F4">
        <w:rPr>
          <w:i/>
          <w:noProof/>
        </w:rPr>
        <w:t>ournal of Neurobiology</w:t>
      </w:r>
      <w:r w:rsidRPr="00A777F4">
        <w:rPr>
          <w:noProof/>
        </w:rPr>
        <w:t xml:space="preserve"> </w:t>
      </w:r>
      <w:r w:rsidRPr="00A777F4">
        <w:rPr>
          <w:b/>
          <w:noProof/>
        </w:rPr>
        <w:t>49</w:t>
      </w:r>
      <w:r w:rsidRPr="00A777F4">
        <w:rPr>
          <w:noProof/>
        </w:rPr>
        <w:t>, 245-53.</w:t>
      </w:r>
    </w:p>
    <w:p w14:paraId="261AC4BA" w14:textId="77777777" w:rsidR="00A777F4" w:rsidRPr="00A777F4" w:rsidRDefault="00A777F4" w:rsidP="009B34BE">
      <w:pPr>
        <w:pStyle w:val="EndNoteBibliography"/>
        <w:jc w:val="left"/>
        <w:rPr>
          <w:noProof/>
        </w:rPr>
      </w:pPr>
      <w:r w:rsidRPr="00A777F4">
        <w:rPr>
          <w:b/>
          <w:noProof/>
        </w:rPr>
        <w:t xml:space="preserve">Wise, T., Radua, J., Via, E., Cardoner, N., Abe, O., Adams, T. M., Amico, F., Cheng, Y., Cole, J. H., de Azevedo Marques Perico, C., Dickstein, D. P., Farrow, T. F., Frodl, T., Wagner, G., Gotlib, I. H., Gruber, O., Ham, B. J., Job, D. E., Kempton, M. J., Kim, M. J., Koolschijn, P. C., Malhi, G. S., Mataix-Cols, D., McIntosh, A. M., Nugent, A. C., O'Brien, J. T., Pezzoli, S., Phillips, M. L., Sachdev, P. S., Salvadore, G., Selvaraj, S., Stanfield, A. C., Thomas, A. J., van Tol, M. J., van der Wee, N. J., Veltman, D. J., Young, A. H., Fu, C. H., Cleare, A. J. &amp; Arnone, D. </w:t>
      </w:r>
      <w:r w:rsidRPr="00A777F4">
        <w:rPr>
          <w:noProof/>
        </w:rPr>
        <w:t xml:space="preserve">(2016). Common and distinct patterns of grey-matter volume alteration in major depression and bipolar disorder: evidence from voxel-based meta-analysis. </w:t>
      </w:r>
      <w:r w:rsidRPr="00A777F4">
        <w:rPr>
          <w:i/>
          <w:noProof/>
        </w:rPr>
        <w:t>Mol Psychiatry</w:t>
      </w:r>
      <w:r w:rsidRPr="00A777F4">
        <w:rPr>
          <w:noProof/>
        </w:rPr>
        <w:t>.</w:t>
      </w:r>
    </w:p>
    <w:p w14:paraId="2CF4FBBD" w14:textId="77777777" w:rsidR="00A777F4" w:rsidRPr="00A777F4" w:rsidRDefault="00A777F4" w:rsidP="00A777F4">
      <w:pPr>
        <w:pStyle w:val="EndNoteBibliography"/>
        <w:rPr>
          <w:noProof/>
        </w:rPr>
      </w:pPr>
      <w:r w:rsidRPr="00A777F4">
        <w:rPr>
          <w:b/>
          <w:noProof/>
        </w:rPr>
        <w:t xml:space="preserve">Woolley, C. S., Gould, E., Frankfurt, M. &amp; McEwen, B. S. </w:t>
      </w:r>
      <w:r w:rsidRPr="00A777F4">
        <w:rPr>
          <w:noProof/>
        </w:rPr>
        <w:t xml:space="preserve">(1990). Naturally occurring fluctuation in dendritic spine density on adult hippocampal pyramidal neurons. </w:t>
      </w:r>
      <w:r w:rsidRPr="00A777F4">
        <w:rPr>
          <w:i/>
          <w:noProof/>
        </w:rPr>
        <w:t>Journal of  Neuroscience</w:t>
      </w:r>
      <w:r w:rsidRPr="00A777F4">
        <w:rPr>
          <w:noProof/>
        </w:rPr>
        <w:t xml:space="preserve"> </w:t>
      </w:r>
      <w:r w:rsidRPr="00A777F4">
        <w:rPr>
          <w:b/>
          <w:noProof/>
        </w:rPr>
        <w:t>10</w:t>
      </w:r>
      <w:r w:rsidRPr="00A777F4">
        <w:rPr>
          <w:noProof/>
        </w:rPr>
        <w:t>, 4035-9.</w:t>
      </w:r>
    </w:p>
    <w:p w14:paraId="29767384" w14:textId="77777777" w:rsidR="00A777F4" w:rsidRPr="00A777F4" w:rsidRDefault="00A777F4" w:rsidP="00A777F4">
      <w:pPr>
        <w:pStyle w:val="EndNoteBibliography"/>
        <w:rPr>
          <w:noProof/>
        </w:rPr>
      </w:pPr>
      <w:r w:rsidRPr="00A777F4">
        <w:rPr>
          <w:b/>
          <w:noProof/>
        </w:rPr>
        <w:t xml:space="preserve">Yang, S., Cheng, Y., Mo, Y., Bai, Y., Shen, Z., Liu, F., Li, N., Jiang, L., Chen, W., Lu, Y., Sun, X. &amp; Xu, X. </w:t>
      </w:r>
      <w:r w:rsidRPr="00A777F4">
        <w:rPr>
          <w:noProof/>
        </w:rPr>
        <w:t xml:space="preserve">(2017). Childhood maltreatment is associated with gray matter volume abnormalities in patients with first-episode depression. </w:t>
      </w:r>
      <w:r w:rsidRPr="00A777F4">
        <w:rPr>
          <w:i/>
          <w:noProof/>
        </w:rPr>
        <w:t>Psychiatry Res Neuroimaging</w:t>
      </w:r>
      <w:r w:rsidRPr="00A777F4">
        <w:rPr>
          <w:noProof/>
        </w:rPr>
        <w:t xml:space="preserve"> </w:t>
      </w:r>
      <w:r w:rsidRPr="00A777F4">
        <w:rPr>
          <w:b/>
          <w:noProof/>
        </w:rPr>
        <w:t>268</w:t>
      </w:r>
      <w:r w:rsidRPr="00A777F4">
        <w:rPr>
          <w:noProof/>
        </w:rPr>
        <w:t>, 27-34.</w:t>
      </w:r>
    </w:p>
    <w:p w14:paraId="2921DEAA" w14:textId="03BDF541" w:rsidR="00987FF7" w:rsidRPr="009C227A" w:rsidRDefault="00FE27A9" w:rsidP="009B08B3">
      <w:pPr>
        <w:spacing w:after="120"/>
        <w:jc w:val="both"/>
        <w:rPr>
          <w:rFonts w:ascii="Arial" w:hAnsi="Arial" w:cs="Arial"/>
          <w:sz w:val="24"/>
          <w:szCs w:val="24"/>
          <w:lang w:val="en-US"/>
        </w:rPr>
      </w:pPr>
      <w:r w:rsidRPr="009C227A">
        <w:rPr>
          <w:rFonts w:ascii="Arial" w:hAnsi="Arial" w:cs="Arial"/>
          <w:sz w:val="24"/>
          <w:szCs w:val="24"/>
          <w:lang w:val="en-US"/>
        </w:rPr>
        <w:fldChar w:fldCharType="end"/>
      </w:r>
    </w:p>
    <w:p w14:paraId="1367E046" w14:textId="77777777" w:rsidR="009048C1" w:rsidRPr="00FD0B57" w:rsidRDefault="009048C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FD0B57">
        <w:rPr>
          <w:rFonts w:ascii="Arial" w:hAnsi="Arial" w:cs="Arial"/>
          <w:sz w:val="24"/>
          <w:szCs w:val="24"/>
          <w:lang w:val="en-US"/>
        </w:rPr>
        <w:br w:type="page"/>
      </w:r>
    </w:p>
    <w:p w14:paraId="55F2EC46" w14:textId="635F0C00" w:rsidR="00C224B6" w:rsidRDefault="00C224B6" w:rsidP="00C224B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FD0B57">
        <w:rPr>
          <w:rFonts w:ascii="Arial" w:hAnsi="Arial" w:cs="Arial"/>
          <w:b/>
          <w:sz w:val="24"/>
          <w:szCs w:val="24"/>
          <w:lang w:val="en-US"/>
        </w:rPr>
        <w:lastRenderedPageBreak/>
        <w:t>Figure 1</w:t>
      </w:r>
      <w:r w:rsidRPr="00321696">
        <w:rPr>
          <w:rFonts w:ascii="Arial" w:hAnsi="Arial" w:cs="Arial"/>
          <w:b/>
          <w:sz w:val="24"/>
          <w:szCs w:val="24"/>
          <w:lang w:val="en-US"/>
        </w:rPr>
        <w:t>:</w:t>
      </w:r>
      <w:r w:rsidRPr="00770D5A">
        <w:rPr>
          <w:rFonts w:ascii="Arial" w:hAnsi="Arial" w:cs="Arial"/>
          <w:sz w:val="24"/>
          <w:szCs w:val="24"/>
          <w:lang w:val="en-US"/>
        </w:rPr>
        <w:t xml:space="preserve"> </w:t>
      </w:r>
      <w:r w:rsidRPr="00321696">
        <w:rPr>
          <w:rFonts w:ascii="Arial" w:hAnsi="Arial" w:cs="Arial"/>
          <w:sz w:val="24"/>
          <w:szCs w:val="24"/>
          <w:lang w:val="en-US"/>
        </w:rPr>
        <w:t xml:space="preserve">Effect of CM predicting </w:t>
      </w:r>
      <w:r w:rsidRPr="00A0123D">
        <w:rPr>
          <w:rFonts w:ascii="Arial" w:hAnsi="Arial" w:cs="Arial"/>
          <w:sz w:val="24"/>
          <w:szCs w:val="24"/>
          <w:lang w:val="en-US"/>
        </w:rPr>
        <w:t>predicting cortical thickness. C</w:t>
      </w:r>
      <w:r>
        <w:rPr>
          <w:rFonts w:ascii="Arial" w:hAnsi="Arial" w:cs="Arial"/>
          <w:sz w:val="24"/>
          <w:szCs w:val="24"/>
          <w:lang w:val="en-US"/>
        </w:rPr>
        <w:t xml:space="preserve">oefficients for the GEE model term CM severity or those for the neglect+abuse group compared to the no-CM group are plotted on an inflated left brain hemisphere (effects were bilateral). Only the neglect+abuse group was different from the no-CM group. </w:t>
      </w:r>
      <w:r w:rsidRPr="009C227A">
        <w:rPr>
          <w:rFonts w:ascii="Arial" w:hAnsi="Arial" w:cs="Arial"/>
          <w:sz w:val="24"/>
          <w:szCs w:val="24"/>
          <w:lang w:val="en-US"/>
        </w:rPr>
        <w:t xml:space="preserve">CM=childhood maltreatment, GEE=generalized estimating equations. </w:t>
      </w:r>
    </w:p>
    <w:p w14:paraId="505C3C48" w14:textId="77777777" w:rsidR="00C224B6" w:rsidRPr="009C227A" w:rsidRDefault="00C224B6" w:rsidP="00C224B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72ECABF5" w14:textId="77777777" w:rsidR="00352F04" w:rsidRPr="00FD0B57" w:rsidRDefault="008F41E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Pr>
          <w:rFonts w:ascii="Arial" w:hAnsi="Arial" w:cs="Arial"/>
          <w:noProof/>
          <w:sz w:val="24"/>
          <w:szCs w:val="24"/>
          <w:lang w:val="en-GB" w:eastAsia="en-GB"/>
        </w:rPr>
        <w:drawing>
          <wp:inline distT="0" distB="0" distL="0" distR="0" wp14:anchorId="084E7732" wp14:editId="453F6F30">
            <wp:extent cx="5943600" cy="6807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Fig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6807835"/>
                    </a:xfrm>
                    <a:prstGeom prst="rect">
                      <a:avLst/>
                    </a:prstGeom>
                  </pic:spPr>
                </pic:pic>
              </a:graphicData>
            </a:graphic>
          </wp:inline>
        </w:drawing>
      </w:r>
      <w:r w:rsidR="00352F04" w:rsidRPr="009C227A">
        <w:rPr>
          <w:rFonts w:ascii="Arial" w:hAnsi="Arial" w:cs="Arial"/>
          <w:sz w:val="24"/>
          <w:szCs w:val="24"/>
          <w:lang w:val="en-US"/>
        </w:rPr>
        <w:br w:type="page"/>
      </w:r>
    </w:p>
    <w:p w14:paraId="2A516CEA" w14:textId="43A015FC" w:rsidR="00C67C2D" w:rsidRPr="00FD0B57" w:rsidRDefault="009E7D1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FD0B57">
        <w:rPr>
          <w:rFonts w:ascii="Arial" w:hAnsi="Arial" w:cs="Arial"/>
          <w:b/>
          <w:sz w:val="24"/>
          <w:szCs w:val="24"/>
          <w:lang w:val="en-US"/>
        </w:rPr>
        <w:lastRenderedPageBreak/>
        <w:t>Figure 2:</w:t>
      </w:r>
      <w:r w:rsidRPr="00321696">
        <w:rPr>
          <w:rFonts w:ascii="Arial" w:hAnsi="Arial" w:cs="Arial"/>
          <w:sz w:val="24"/>
          <w:szCs w:val="24"/>
          <w:lang w:val="en-US"/>
        </w:rPr>
        <w:t xml:space="preserve"> </w:t>
      </w:r>
      <w:r w:rsidR="00C67C2D" w:rsidRPr="00321696">
        <w:rPr>
          <w:rFonts w:ascii="Arial" w:hAnsi="Arial" w:cs="Arial"/>
          <w:sz w:val="24"/>
          <w:szCs w:val="24"/>
          <w:lang w:val="en-US"/>
        </w:rPr>
        <w:t xml:space="preserve">Effect of CM predicting </w:t>
      </w:r>
      <w:r w:rsidR="00C67C2D" w:rsidRPr="00770D5A">
        <w:rPr>
          <w:rFonts w:ascii="Arial" w:hAnsi="Arial" w:cs="Arial"/>
          <w:sz w:val="24"/>
          <w:szCs w:val="24"/>
          <w:lang w:val="en-US"/>
        </w:rPr>
        <w:t>cortical surface</w:t>
      </w:r>
      <w:r w:rsidRPr="00770D5A">
        <w:rPr>
          <w:rFonts w:ascii="Arial" w:hAnsi="Arial" w:cs="Arial"/>
          <w:sz w:val="24"/>
          <w:szCs w:val="24"/>
          <w:lang w:val="en-US"/>
        </w:rPr>
        <w:t>. C</w:t>
      </w:r>
      <w:r w:rsidR="001A5955">
        <w:rPr>
          <w:rFonts w:ascii="Arial" w:hAnsi="Arial" w:cs="Arial"/>
          <w:sz w:val="24"/>
          <w:szCs w:val="24"/>
          <w:lang w:val="en-US"/>
        </w:rPr>
        <w:t xml:space="preserve">oefficients for the GEE model term CM severity or those for the abuse </w:t>
      </w:r>
      <w:r w:rsidR="004F37E9">
        <w:rPr>
          <w:rFonts w:ascii="Arial" w:hAnsi="Arial" w:cs="Arial"/>
          <w:sz w:val="24"/>
          <w:szCs w:val="24"/>
          <w:lang w:val="en-US"/>
        </w:rPr>
        <w:t xml:space="preserve">only </w:t>
      </w:r>
      <w:r w:rsidR="001A5955">
        <w:rPr>
          <w:rFonts w:ascii="Arial" w:hAnsi="Arial" w:cs="Arial"/>
          <w:sz w:val="24"/>
          <w:szCs w:val="24"/>
          <w:lang w:val="en-US"/>
        </w:rPr>
        <w:t>group</w:t>
      </w:r>
      <w:r w:rsidR="00C173AD">
        <w:rPr>
          <w:rFonts w:ascii="Arial" w:hAnsi="Arial" w:cs="Arial"/>
          <w:sz w:val="24"/>
          <w:szCs w:val="24"/>
          <w:lang w:val="en-US"/>
        </w:rPr>
        <w:t xml:space="preserve"> </w:t>
      </w:r>
      <w:r w:rsidR="004F37E9">
        <w:rPr>
          <w:rFonts w:ascii="Arial" w:hAnsi="Arial" w:cs="Arial"/>
          <w:sz w:val="24"/>
          <w:szCs w:val="24"/>
          <w:lang w:val="en-US"/>
        </w:rPr>
        <w:t xml:space="preserve">compared to the no-CM group are plotted on an inflated left brain hemisphere (effects were bilateral). The neglect group showed a similar result in the same region. </w:t>
      </w:r>
      <w:r w:rsidRPr="009C227A">
        <w:rPr>
          <w:rFonts w:ascii="Arial" w:hAnsi="Arial" w:cs="Arial"/>
          <w:sz w:val="24"/>
          <w:szCs w:val="24"/>
          <w:lang w:val="en-US"/>
        </w:rPr>
        <w:t>CM=childhood maltreatment, GEE=generalized estimating equations.</w:t>
      </w:r>
    </w:p>
    <w:p w14:paraId="64E74909" w14:textId="77777777" w:rsidR="001F12E7" w:rsidRPr="00321696" w:rsidRDefault="008F41E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Pr>
          <w:rFonts w:ascii="Arial" w:hAnsi="Arial" w:cs="Arial"/>
          <w:noProof/>
          <w:sz w:val="24"/>
          <w:szCs w:val="24"/>
          <w:lang w:val="en-GB" w:eastAsia="en-GB"/>
        </w:rPr>
        <w:drawing>
          <wp:inline distT="0" distB="0" distL="0" distR="0" wp14:anchorId="2D995CDB" wp14:editId="6F8BFDEB">
            <wp:extent cx="5943600" cy="70218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Fig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021830"/>
                    </a:xfrm>
                    <a:prstGeom prst="rect">
                      <a:avLst/>
                    </a:prstGeom>
                  </pic:spPr>
                </pic:pic>
              </a:graphicData>
            </a:graphic>
          </wp:inline>
        </w:drawing>
      </w:r>
      <w:r w:rsidR="001F12E7" w:rsidRPr="00321696">
        <w:rPr>
          <w:rFonts w:ascii="Arial" w:hAnsi="Arial" w:cs="Arial"/>
          <w:sz w:val="24"/>
          <w:szCs w:val="24"/>
          <w:lang w:val="en-US"/>
        </w:rPr>
        <w:br w:type="page"/>
      </w:r>
    </w:p>
    <w:p w14:paraId="17E9CD17" w14:textId="71D33B15" w:rsidR="007565A4" w:rsidRPr="00FD0B57" w:rsidRDefault="007565A4" w:rsidP="007565A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321696">
        <w:rPr>
          <w:rFonts w:ascii="Arial" w:hAnsi="Arial" w:cs="Arial"/>
          <w:b/>
          <w:sz w:val="24"/>
          <w:szCs w:val="24"/>
          <w:lang w:val="en-US"/>
        </w:rPr>
        <w:lastRenderedPageBreak/>
        <w:t>Figure 3:</w:t>
      </w:r>
      <w:r w:rsidRPr="00770D5A">
        <w:rPr>
          <w:rFonts w:ascii="Arial" w:hAnsi="Arial" w:cs="Arial"/>
          <w:sz w:val="24"/>
          <w:szCs w:val="24"/>
          <w:lang w:val="en-US"/>
        </w:rPr>
        <w:t xml:space="preserve"> </w:t>
      </w:r>
      <w:r w:rsidR="00A145A7" w:rsidRPr="00321696">
        <w:rPr>
          <w:rFonts w:ascii="Arial" w:hAnsi="Arial" w:cs="Arial"/>
          <w:sz w:val="24"/>
          <w:szCs w:val="24"/>
          <w:lang w:val="en-US"/>
        </w:rPr>
        <w:t xml:space="preserve">Effect </w:t>
      </w:r>
      <w:r w:rsidRPr="00A0123D">
        <w:rPr>
          <w:rFonts w:ascii="Arial" w:hAnsi="Arial" w:cs="Arial"/>
          <w:sz w:val="24"/>
          <w:szCs w:val="24"/>
          <w:lang w:val="en-US"/>
        </w:rPr>
        <w:t>of CM*Age predicting cortical thickness. C</w:t>
      </w:r>
      <w:r w:rsidR="001A5955">
        <w:rPr>
          <w:rFonts w:ascii="Arial" w:hAnsi="Arial" w:cs="Arial"/>
          <w:sz w:val="24"/>
          <w:szCs w:val="24"/>
          <w:lang w:val="en-US"/>
        </w:rPr>
        <w:t>oefficients for the GEE model term CM severity</w:t>
      </w:r>
      <w:r w:rsidRPr="009C227A">
        <w:rPr>
          <w:rFonts w:ascii="Arial" w:hAnsi="Arial" w:cs="Arial"/>
          <w:sz w:val="24"/>
          <w:szCs w:val="24"/>
          <w:lang w:val="en-US"/>
        </w:rPr>
        <w:t>*Age</w:t>
      </w:r>
      <w:r w:rsidR="001A5955">
        <w:rPr>
          <w:rFonts w:ascii="Arial" w:hAnsi="Arial" w:cs="Arial"/>
          <w:sz w:val="24"/>
          <w:szCs w:val="24"/>
          <w:lang w:val="en-US"/>
        </w:rPr>
        <w:t xml:space="preserve"> or </w:t>
      </w:r>
      <w:r w:rsidR="00676DEB">
        <w:rPr>
          <w:rFonts w:ascii="Arial" w:hAnsi="Arial" w:cs="Arial"/>
          <w:sz w:val="24"/>
          <w:szCs w:val="24"/>
          <w:lang w:val="en-US"/>
        </w:rPr>
        <w:t>those for</w:t>
      </w:r>
      <w:r w:rsidR="0090128C">
        <w:rPr>
          <w:rFonts w:ascii="Arial" w:hAnsi="Arial" w:cs="Arial"/>
          <w:sz w:val="24"/>
          <w:szCs w:val="24"/>
          <w:lang w:val="en-US"/>
        </w:rPr>
        <w:t xml:space="preserve"> Age in</w:t>
      </w:r>
      <w:r w:rsidR="00676DEB">
        <w:rPr>
          <w:rFonts w:ascii="Arial" w:hAnsi="Arial" w:cs="Arial"/>
          <w:sz w:val="24"/>
          <w:szCs w:val="24"/>
          <w:lang w:val="en-US"/>
        </w:rPr>
        <w:t xml:space="preserve"> the abuse + neglect group compared to the no-CM group </w:t>
      </w:r>
      <w:r w:rsidR="001A5955">
        <w:rPr>
          <w:rFonts w:ascii="Arial" w:hAnsi="Arial" w:cs="Arial"/>
          <w:sz w:val="24"/>
          <w:szCs w:val="24"/>
          <w:lang w:val="en-US"/>
        </w:rPr>
        <w:t xml:space="preserve">are plotted on an inflated left brain hemisphere (effects were bilateral). </w:t>
      </w:r>
      <w:r w:rsidRPr="009C227A">
        <w:rPr>
          <w:rFonts w:ascii="Arial" w:hAnsi="Arial" w:cs="Arial"/>
          <w:sz w:val="24"/>
          <w:szCs w:val="24"/>
          <w:lang w:val="en-US"/>
        </w:rPr>
        <w:t xml:space="preserve">CM=childhood maltreatment, GEE=generalized estimating equations. </w:t>
      </w:r>
    </w:p>
    <w:p w14:paraId="7F6DB7A1" w14:textId="77777777" w:rsidR="004F20E3" w:rsidRPr="009C227A" w:rsidRDefault="004D607E" w:rsidP="002D06B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9C227A">
        <w:rPr>
          <w:rFonts w:ascii="Arial" w:hAnsi="Arial" w:cs="Arial"/>
          <w:noProof/>
          <w:sz w:val="24"/>
          <w:szCs w:val="24"/>
          <w:lang w:val="en-GB" w:eastAsia="en-GB"/>
        </w:rPr>
        <w:drawing>
          <wp:inline distT="0" distB="0" distL="0" distR="0" wp14:anchorId="689921B2" wp14:editId="55AE9748">
            <wp:extent cx="5943600" cy="68173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Fig3.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6817360"/>
                    </a:xfrm>
                    <a:prstGeom prst="rect">
                      <a:avLst/>
                    </a:prstGeom>
                  </pic:spPr>
                </pic:pic>
              </a:graphicData>
            </a:graphic>
          </wp:inline>
        </w:drawing>
      </w:r>
      <w:r w:rsidR="00BF7E65" w:rsidRPr="009C227A">
        <w:rPr>
          <w:rFonts w:ascii="Arial" w:hAnsi="Arial" w:cs="Arial"/>
          <w:sz w:val="24"/>
          <w:szCs w:val="24"/>
          <w:lang w:val="en-US"/>
        </w:rPr>
        <w:br w:type="page"/>
      </w:r>
    </w:p>
    <w:p w14:paraId="2F2A983F" w14:textId="37FE835F" w:rsidR="002D06BD" w:rsidRPr="009C227A" w:rsidRDefault="002D06BD" w:rsidP="002D06BD">
      <w:pPr>
        <w:rPr>
          <w:rFonts w:ascii="Arial" w:hAnsi="Arial" w:cs="Arial"/>
          <w:sz w:val="24"/>
          <w:szCs w:val="24"/>
          <w:lang w:val="en-US"/>
        </w:rPr>
      </w:pPr>
      <w:r w:rsidRPr="009C227A">
        <w:rPr>
          <w:rFonts w:ascii="Arial" w:hAnsi="Arial" w:cs="Arial"/>
          <w:b/>
          <w:sz w:val="24"/>
          <w:szCs w:val="24"/>
          <w:lang w:val="en-US"/>
        </w:rPr>
        <w:lastRenderedPageBreak/>
        <w:t>Table 1:</w:t>
      </w:r>
      <w:r w:rsidRPr="009C227A">
        <w:rPr>
          <w:rFonts w:ascii="Arial" w:hAnsi="Arial" w:cs="Arial"/>
          <w:sz w:val="24"/>
          <w:szCs w:val="24"/>
          <w:lang w:val="en-US"/>
        </w:rPr>
        <w:t xml:space="preserve"> Demographic and clinical Data. CTQ = Childhood trauma questionnaire. ICV= total intracranial volume. BDI</w:t>
      </w:r>
      <w:r w:rsidR="00274DD3" w:rsidRPr="00FD0B57">
        <w:rPr>
          <w:rFonts w:ascii="Arial" w:hAnsi="Arial" w:cs="Arial"/>
          <w:sz w:val="24"/>
          <w:szCs w:val="24"/>
          <w:vertAlign w:val="superscript"/>
          <w:lang w:val="en-US"/>
        </w:rPr>
        <w:t>#</w:t>
      </w:r>
      <w:r w:rsidRPr="00321696">
        <w:rPr>
          <w:rFonts w:ascii="Arial" w:hAnsi="Arial" w:cs="Arial"/>
          <w:sz w:val="24"/>
          <w:szCs w:val="24"/>
          <w:lang w:val="en-US"/>
        </w:rPr>
        <w:t>= Beck Depression Inventory. HDRS</w:t>
      </w:r>
      <w:r w:rsidR="00274DD3" w:rsidRPr="00321696">
        <w:rPr>
          <w:rFonts w:ascii="Arial" w:hAnsi="Arial" w:cs="Arial"/>
          <w:sz w:val="24"/>
          <w:szCs w:val="24"/>
          <w:lang w:val="en-US"/>
        </w:rPr>
        <w:t>-17</w:t>
      </w:r>
      <w:r w:rsidR="00274DD3" w:rsidRPr="00321696">
        <w:rPr>
          <w:rFonts w:ascii="Arial" w:hAnsi="Arial" w:cs="Arial"/>
          <w:sz w:val="24"/>
          <w:szCs w:val="24"/>
          <w:vertAlign w:val="superscript"/>
          <w:lang w:val="en-US"/>
        </w:rPr>
        <w:t>#</w:t>
      </w:r>
      <w:r w:rsidRPr="00621CA4">
        <w:rPr>
          <w:rFonts w:ascii="Arial" w:hAnsi="Arial" w:cs="Arial"/>
          <w:sz w:val="24"/>
          <w:szCs w:val="24"/>
          <w:lang w:val="en-US"/>
        </w:rPr>
        <w:t>= Hamilton Depression Rating Scale. Shown are mean values +- standard devia</w:t>
      </w:r>
      <w:r w:rsidRPr="009C227A">
        <w:rPr>
          <w:rFonts w:ascii="Arial" w:hAnsi="Arial" w:cs="Arial"/>
          <w:sz w:val="24"/>
          <w:szCs w:val="24"/>
          <w:lang w:val="en-US"/>
        </w:rPr>
        <w:t>tion.</w:t>
      </w:r>
      <w:r w:rsidR="00FC1829">
        <w:rPr>
          <w:rFonts w:ascii="Arial" w:hAnsi="Arial" w:cs="Arial"/>
          <w:sz w:val="24"/>
          <w:szCs w:val="24"/>
          <w:lang w:val="en-US"/>
        </w:rPr>
        <w:t xml:space="preserve"> For CTQ subscales, number of subjects above the cut-off are given</w:t>
      </w:r>
      <w:r w:rsidR="00263C0A">
        <w:rPr>
          <w:rFonts w:ascii="Arial" w:hAnsi="Arial" w:cs="Arial"/>
          <w:sz w:val="24"/>
          <w:szCs w:val="24"/>
          <w:lang w:val="en-US"/>
        </w:rPr>
        <w:t xml:space="preserve"> in brackets</w:t>
      </w:r>
      <w:r w:rsidR="00FC1829">
        <w:rPr>
          <w:rFonts w:ascii="Arial" w:hAnsi="Arial" w:cs="Arial"/>
          <w:sz w:val="24"/>
          <w:szCs w:val="24"/>
          <w:lang w:val="en-US"/>
        </w:rPr>
        <w:t>.</w:t>
      </w:r>
      <w:r w:rsidRPr="009C227A">
        <w:rPr>
          <w:rFonts w:ascii="Arial" w:hAnsi="Arial" w:cs="Arial"/>
          <w:sz w:val="24"/>
          <w:szCs w:val="24"/>
          <w:lang w:val="en-US"/>
        </w:rPr>
        <w:t xml:space="preserve"> </w:t>
      </w:r>
      <w:r w:rsidRPr="009C227A">
        <w:rPr>
          <w:rFonts w:ascii="Arial" w:hAnsi="Arial" w:cs="Arial"/>
          <w:sz w:val="24"/>
          <w:szCs w:val="24"/>
          <w:vertAlign w:val="superscript"/>
          <w:lang w:val="en-US"/>
        </w:rPr>
        <w:t>†</w:t>
      </w:r>
      <w:r w:rsidR="0052541E" w:rsidRPr="009C227A">
        <w:rPr>
          <w:rFonts w:ascii="Arial" w:hAnsi="Arial" w:cs="Arial"/>
          <w:sz w:val="24"/>
          <w:szCs w:val="24"/>
          <w:lang w:val="en-US"/>
        </w:rPr>
        <w:t>Mann Whitney U test used</w:t>
      </w:r>
      <w:r w:rsidRPr="009C227A">
        <w:rPr>
          <w:rFonts w:ascii="Arial" w:hAnsi="Arial" w:cs="Arial"/>
          <w:sz w:val="24"/>
          <w:szCs w:val="24"/>
          <w:lang w:val="en-US"/>
        </w:rPr>
        <w:t xml:space="preserve">, </w:t>
      </w:r>
      <w:r w:rsidR="00274DD3" w:rsidRPr="009C227A">
        <w:rPr>
          <w:rFonts w:ascii="Arial" w:hAnsi="Arial" w:cs="Arial"/>
          <w:sz w:val="24"/>
          <w:szCs w:val="24"/>
          <w:vertAlign w:val="superscript"/>
          <w:lang w:val="en-US"/>
        </w:rPr>
        <w:t>#</w:t>
      </w:r>
      <w:r w:rsidR="00274DD3" w:rsidRPr="009C227A">
        <w:rPr>
          <w:rFonts w:ascii="Arial" w:hAnsi="Arial" w:cs="Arial"/>
          <w:sz w:val="24"/>
          <w:szCs w:val="24"/>
          <w:lang w:val="en-US"/>
        </w:rPr>
        <w:t>From sites that used these ratings.</w:t>
      </w:r>
    </w:p>
    <w:p w14:paraId="101F6D00" w14:textId="77777777" w:rsidR="009F2546" w:rsidRPr="009C227A" w:rsidRDefault="009F2546">
      <w:pPr>
        <w:rPr>
          <w:rFonts w:ascii="Arial" w:hAnsi="Arial" w:cs="Arial"/>
          <w:sz w:val="24"/>
          <w:szCs w:val="24"/>
          <w:lang w:val="en-US"/>
        </w:rPr>
      </w:pPr>
    </w:p>
    <w:p w14:paraId="20A550C0" w14:textId="77777777" w:rsidR="009F2546" w:rsidRPr="009C227A" w:rsidRDefault="009F2546">
      <w:pPr>
        <w:rPr>
          <w:rFonts w:ascii="Arial" w:hAnsi="Arial" w:cs="Arial"/>
          <w:sz w:val="24"/>
          <w:szCs w:val="24"/>
          <w:lang w:val="en-US"/>
        </w:rPr>
      </w:pPr>
    </w:p>
    <w:tbl>
      <w:tblPr>
        <w:tblStyle w:val="ListTable6Colorful1"/>
        <w:tblW w:w="5659" w:type="pct"/>
        <w:tblInd w:w="-540" w:type="dxa"/>
        <w:tblLayout w:type="fixed"/>
        <w:tblLook w:val="04A0" w:firstRow="1" w:lastRow="0" w:firstColumn="1" w:lastColumn="0" w:noHBand="0" w:noVBand="1"/>
      </w:tblPr>
      <w:tblGrid>
        <w:gridCol w:w="2486"/>
        <w:gridCol w:w="2014"/>
        <w:gridCol w:w="2109"/>
        <w:gridCol w:w="2113"/>
        <w:gridCol w:w="2116"/>
      </w:tblGrid>
      <w:tr w:rsidR="00512D22" w:rsidRPr="009C227A" w14:paraId="178F319B" w14:textId="7777777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47" w:type="pct"/>
          </w:tcPr>
          <w:p w14:paraId="01178EA0" w14:textId="77777777" w:rsidR="002F530A" w:rsidRPr="009C227A" w:rsidRDefault="001A5955" w:rsidP="00385A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4"/>
                <w:szCs w:val="24"/>
                <w:bdr w:val="none" w:sz="0" w:space="0" w:color="auto"/>
                <w:lang w:val="en-US" w:eastAsia="en-US"/>
              </w:rPr>
            </w:pPr>
            <w:r>
              <w:rPr>
                <w:rFonts w:ascii="Arial" w:hAnsi="Arial" w:cs="Arial"/>
                <w:sz w:val="24"/>
                <w:szCs w:val="24"/>
                <w:lang w:val="en-US"/>
              </w:rPr>
              <w:t> </w:t>
            </w:r>
          </w:p>
        </w:tc>
        <w:tc>
          <w:tcPr>
            <w:tcW w:w="929" w:type="pct"/>
          </w:tcPr>
          <w:p w14:paraId="7FC73E6D" w14:textId="77777777" w:rsidR="002F530A" w:rsidRPr="009C227A" w:rsidRDefault="001A5955" w:rsidP="002F530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n-US"/>
              </w:rPr>
            </w:pPr>
            <w:r>
              <w:rPr>
                <w:rFonts w:ascii="Arial" w:hAnsi="Arial" w:cs="Arial"/>
                <w:sz w:val="24"/>
                <w:szCs w:val="24"/>
                <w:lang w:val="en-US"/>
              </w:rPr>
              <w:t>All subjects</w:t>
            </w:r>
          </w:p>
          <w:p w14:paraId="19B2E58B" w14:textId="77777777" w:rsidR="002F530A" w:rsidRPr="009C227A" w:rsidRDefault="001A5955" w:rsidP="002F530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n-US"/>
              </w:rPr>
            </w:pPr>
            <w:r>
              <w:rPr>
                <w:rFonts w:ascii="Arial" w:hAnsi="Arial" w:cs="Arial"/>
                <w:sz w:val="24"/>
                <w:szCs w:val="24"/>
                <w:lang w:val="en-US"/>
              </w:rPr>
              <w:t>(n=3872)</w:t>
            </w:r>
          </w:p>
        </w:tc>
        <w:tc>
          <w:tcPr>
            <w:tcW w:w="973" w:type="pct"/>
          </w:tcPr>
          <w:p w14:paraId="7F1CD3F1" w14:textId="77777777" w:rsidR="002F530A" w:rsidRPr="009C227A" w:rsidRDefault="001A5955" w:rsidP="002F530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n-US"/>
              </w:rPr>
            </w:pPr>
            <w:r>
              <w:rPr>
                <w:rFonts w:ascii="Arial" w:hAnsi="Arial" w:cs="Arial"/>
                <w:sz w:val="24"/>
                <w:szCs w:val="24"/>
                <w:lang w:val="en-US"/>
              </w:rPr>
              <w:t>Controls</w:t>
            </w:r>
          </w:p>
          <w:p w14:paraId="0FFBCB93" w14:textId="77777777" w:rsidR="002F530A" w:rsidRPr="009C227A" w:rsidRDefault="001A5955" w:rsidP="002F530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n-US"/>
              </w:rPr>
            </w:pPr>
            <w:r>
              <w:rPr>
                <w:rFonts w:ascii="Arial" w:hAnsi="Arial" w:cs="Arial"/>
                <w:sz w:val="24"/>
                <w:szCs w:val="24"/>
                <w:lang w:val="en-US"/>
              </w:rPr>
              <w:t>(N=2588)</w:t>
            </w:r>
          </w:p>
        </w:tc>
        <w:tc>
          <w:tcPr>
            <w:tcW w:w="975" w:type="pct"/>
          </w:tcPr>
          <w:p w14:paraId="49BD862B" w14:textId="77777777" w:rsidR="002F530A" w:rsidRPr="009C227A" w:rsidRDefault="001A5955" w:rsidP="002F530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n-US"/>
              </w:rPr>
            </w:pPr>
            <w:r>
              <w:rPr>
                <w:rFonts w:ascii="Arial" w:hAnsi="Arial" w:cs="Arial"/>
                <w:sz w:val="24"/>
                <w:szCs w:val="24"/>
                <w:lang w:val="en-US"/>
              </w:rPr>
              <w:t>Patients (N=1284)</w:t>
            </w:r>
          </w:p>
        </w:tc>
        <w:tc>
          <w:tcPr>
            <w:tcW w:w="976" w:type="pct"/>
          </w:tcPr>
          <w:p w14:paraId="06D0E934" w14:textId="77777777" w:rsidR="002F530A" w:rsidRPr="009C227A" w:rsidRDefault="001A5955" w:rsidP="002F530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n-US"/>
              </w:rPr>
            </w:pPr>
            <w:r>
              <w:rPr>
                <w:rFonts w:ascii="Arial" w:hAnsi="Arial" w:cs="Arial"/>
                <w:sz w:val="24"/>
                <w:szCs w:val="24"/>
                <w:lang w:val="en-US"/>
              </w:rPr>
              <w:t>Group difference</w:t>
            </w:r>
          </w:p>
        </w:tc>
      </w:tr>
      <w:tr w:rsidR="00512D22" w:rsidRPr="009C227A" w14:paraId="6A12C9F9"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47" w:type="pct"/>
          </w:tcPr>
          <w:p w14:paraId="6B6EC63F" w14:textId="77777777" w:rsidR="002F530A" w:rsidRPr="009C227A" w:rsidRDefault="001A5955" w:rsidP="00385A77">
            <w:pPr>
              <w:rPr>
                <w:rFonts w:ascii="Arial" w:hAnsi="Arial" w:cs="Arial"/>
                <w:b w:val="0"/>
                <w:bCs w:val="0"/>
                <w:sz w:val="24"/>
                <w:szCs w:val="24"/>
                <w:lang w:val="en-US"/>
              </w:rPr>
            </w:pPr>
            <w:r>
              <w:rPr>
                <w:rFonts w:ascii="Arial" w:hAnsi="Arial" w:cs="Arial"/>
                <w:sz w:val="24"/>
                <w:szCs w:val="24"/>
                <w:lang w:val="en-US"/>
              </w:rPr>
              <w:t>Females</w:t>
            </w:r>
          </w:p>
        </w:tc>
        <w:tc>
          <w:tcPr>
            <w:tcW w:w="929" w:type="pct"/>
          </w:tcPr>
          <w:p w14:paraId="13B84EE8"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2116 (54.6%)</w:t>
            </w:r>
          </w:p>
        </w:tc>
        <w:tc>
          <w:tcPr>
            <w:tcW w:w="973" w:type="pct"/>
          </w:tcPr>
          <w:p w14:paraId="20B7E30A"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1303 (50.3%)</w:t>
            </w:r>
          </w:p>
        </w:tc>
        <w:tc>
          <w:tcPr>
            <w:tcW w:w="975" w:type="pct"/>
          </w:tcPr>
          <w:p w14:paraId="498DB86B"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813 (63.3%)</w:t>
            </w:r>
          </w:p>
        </w:tc>
        <w:tc>
          <w:tcPr>
            <w:tcW w:w="976" w:type="pct"/>
          </w:tcPr>
          <w:p w14:paraId="5CE8CD24" w14:textId="77777777" w:rsidR="002F530A" w:rsidRPr="009C227A" w:rsidRDefault="002F530A"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tc>
      </w:tr>
      <w:tr w:rsidR="00512D22" w:rsidRPr="009C227A" w14:paraId="734E73E6" w14:textId="77777777">
        <w:trPr>
          <w:trHeight w:val="320"/>
        </w:trPr>
        <w:tc>
          <w:tcPr>
            <w:cnfStyle w:val="001000000000" w:firstRow="0" w:lastRow="0" w:firstColumn="1" w:lastColumn="0" w:oddVBand="0" w:evenVBand="0" w:oddHBand="0" w:evenHBand="0" w:firstRowFirstColumn="0" w:firstRowLastColumn="0" w:lastRowFirstColumn="0" w:lastRowLastColumn="0"/>
            <w:tcW w:w="1147" w:type="pct"/>
          </w:tcPr>
          <w:p w14:paraId="6DDB44DF" w14:textId="77777777" w:rsidR="002F530A" w:rsidRPr="009C227A" w:rsidRDefault="001A5955" w:rsidP="00385A77">
            <w:pPr>
              <w:rPr>
                <w:rFonts w:ascii="Arial" w:hAnsi="Arial" w:cs="Arial"/>
                <w:b w:val="0"/>
                <w:sz w:val="24"/>
                <w:szCs w:val="24"/>
                <w:lang w:val="en-US"/>
              </w:rPr>
            </w:pPr>
            <w:r>
              <w:rPr>
                <w:rFonts w:ascii="Arial" w:hAnsi="Arial" w:cs="Arial"/>
                <w:sz w:val="24"/>
                <w:szCs w:val="24"/>
                <w:lang w:val="en-US"/>
              </w:rPr>
              <w:t>Males</w:t>
            </w:r>
          </w:p>
        </w:tc>
        <w:tc>
          <w:tcPr>
            <w:tcW w:w="929" w:type="pct"/>
          </w:tcPr>
          <w:p w14:paraId="0FEE230A"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1756 (45.4%)</w:t>
            </w:r>
          </w:p>
        </w:tc>
        <w:tc>
          <w:tcPr>
            <w:tcW w:w="973" w:type="pct"/>
          </w:tcPr>
          <w:p w14:paraId="3DC2EC35"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1285 (49.7%)</w:t>
            </w:r>
          </w:p>
        </w:tc>
        <w:tc>
          <w:tcPr>
            <w:tcW w:w="975" w:type="pct"/>
          </w:tcPr>
          <w:p w14:paraId="79EC8238"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471 (36.7%)</w:t>
            </w:r>
          </w:p>
        </w:tc>
        <w:tc>
          <w:tcPr>
            <w:tcW w:w="976" w:type="pct"/>
          </w:tcPr>
          <w:p w14:paraId="014C9DCD"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sym w:font="Symbol" w:char="F063"/>
            </w:r>
            <w:r>
              <w:rPr>
                <w:rFonts w:ascii="Arial" w:hAnsi="Arial" w:cs="Arial"/>
                <w:sz w:val="24"/>
                <w:szCs w:val="24"/>
                <w:vertAlign w:val="superscript"/>
                <w:lang w:val="en-US"/>
              </w:rPr>
              <w:sym w:font="Symbol" w:char="F032"/>
            </w:r>
            <w:r>
              <w:rPr>
                <w:rFonts w:ascii="Arial" w:hAnsi="Arial" w:cs="Arial"/>
                <w:sz w:val="24"/>
                <w:szCs w:val="24"/>
                <w:lang w:val="en-US"/>
              </w:rPr>
              <w:t>=58.2, p&lt;0.001</w:t>
            </w:r>
          </w:p>
        </w:tc>
      </w:tr>
      <w:tr w:rsidR="00512D22" w:rsidRPr="009C227A" w14:paraId="5562D082"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47" w:type="pct"/>
          </w:tcPr>
          <w:p w14:paraId="23C121C3" w14:textId="77777777" w:rsidR="002F530A" w:rsidRPr="009C227A" w:rsidRDefault="001A5955" w:rsidP="00385A77">
            <w:pPr>
              <w:rPr>
                <w:rFonts w:ascii="Arial" w:hAnsi="Arial" w:cs="Arial"/>
                <w:b w:val="0"/>
                <w:sz w:val="24"/>
                <w:szCs w:val="24"/>
                <w:lang w:val="en-US"/>
              </w:rPr>
            </w:pPr>
            <w:r>
              <w:rPr>
                <w:rFonts w:ascii="Arial" w:hAnsi="Arial" w:cs="Arial"/>
                <w:sz w:val="24"/>
                <w:szCs w:val="24"/>
                <w:lang w:val="en-US"/>
              </w:rPr>
              <w:t>Age (years)</w:t>
            </w:r>
          </w:p>
        </w:tc>
        <w:tc>
          <w:tcPr>
            <w:tcW w:w="929" w:type="pct"/>
          </w:tcPr>
          <w:p w14:paraId="433907BD"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42.5 ± 15.5</w:t>
            </w:r>
          </w:p>
        </w:tc>
        <w:tc>
          <w:tcPr>
            <w:tcW w:w="973" w:type="pct"/>
          </w:tcPr>
          <w:p w14:paraId="7DEAA596"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43.3 ± 15.9</w:t>
            </w:r>
          </w:p>
        </w:tc>
        <w:tc>
          <w:tcPr>
            <w:tcW w:w="975" w:type="pct"/>
          </w:tcPr>
          <w:p w14:paraId="2DDF7A15"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40.9 ±14.6</w:t>
            </w:r>
          </w:p>
        </w:tc>
        <w:tc>
          <w:tcPr>
            <w:tcW w:w="976" w:type="pct"/>
          </w:tcPr>
          <w:p w14:paraId="715B4494"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t=4.6, p&lt;0.001</w:t>
            </w:r>
          </w:p>
        </w:tc>
      </w:tr>
      <w:tr w:rsidR="00512D22" w:rsidRPr="009C227A" w14:paraId="591F850C" w14:textId="77777777">
        <w:trPr>
          <w:trHeight w:val="320"/>
        </w:trPr>
        <w:tc>
          <w:tcPr>
            <w:cnfStyle w:val="001000000000" w:firstRow="0" w:lastRow="0" w:firstColumn="1" w:lastColumn="0" w:oddVBand="0" w:evenVBand="0" w:oddHBand="0" w:evenHBand="0" w:firstRowFirstColumn="0" w:firstRowLastColumn="0" w:lastRowFirstColumn="0" w:lastRowLastColumn="0"/>
            <w:tcW w:w="1147" w:type="pct"/>
          </w:tcPr>
          <w:p w14:paraId="4AE5F70C" w14:textId="77777777" w:rsidR="002F530A" w:rsidRPr="009C227A" w:rsidRDefault="001A5955" w:rsidP="00385A77">
            <w:pPr>
              <w:rPr>
                <w:rFonts w:ascii="Arial" w:hAnsi="Arial" w:cs="Arial"/>
                <w:b w:val="0"/>
                <w:sz w:val="24"/>
                <w:szCs w:val="24"/>
                <w:lang w:val="en-US"/>
              </w:rPr>
            </w:pPr>
            <w:r>
              <w:rPr>
                <w:rFonts w:ascii="Arial" w:hAnsi="Arial" w:cs="Arial"/>
                <w:sz w:val="24"/>
                <w:szCs w:val="24"/>
                <w:lang w:val="en-US"/>
              </w:rPr>
              <w:t>Age of onset (years)</w:t>
            </w:r>
          </w:p>
        </w:tc>
        <w:tc>
          <w:tcPr>
            <w:tcW w:w="929" w:type="pct"/>
          </w:tcPr>
          <w:p w14:paraId="73436FCE"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w:t>
            </w:r>
          </w:p>
        </w:tc>
        <w:tc>
          <w:tcPr>
            <w:tcW w:w="973" w:type="pct"/>
          </w:tcPr>
          <w:p w14:paraId="7D2539FA"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w:t>
            </w:r>
          </w:p>
        </w:tc>
        <w:tc>
          <w:tcPr>
            <w:tcW w:w="975" w:type="pct"/>
          </w:tcPr>
          <w:p w14:paraId="182E2DAC"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29.4 ± 14.0</w:t>
            </w:r>
          </w:p>
        </w:tc>
        <w:tc>
          <w:tcPr>
            <w:tcW w:w="976" w:type="pct"/>
          </w:tcPr>
          <w:p w14:paraId="3E9AF115"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w:t>
            </w:r>
          </w:p>
        </w:tc>
      </w:tr>
      <w:tr w:rsidR="00512D22" w:rsidRPr="009C227A" w14:paraId="035AF0AD"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47" w:type="pct"/>
          </w:tcPr>
          <w:p w14:paraId="29401612" w14:textId="77777777" w:rsidR="002F530A" w:rsidRPr="009C227A" w:rsidRDefault="001A5955" w:rsidP="00385A77">
            <w:pPr>
              <w:rPr>
                <w:rFonts w:ascii="Arial" w:hAnsi="Arial" w:cs="Arial"/>
                <w:b w:val="0"/>
                <w:sz w:val="24"/>
                <w:szCs w:val="24"/>
                <w:lang w:val="en-US"/>
              </w:rPr>
            </w:pPr>
            <w:r>
              <w:rPr>
                <w:rFonts w:ascii="Arial" w:hAnsi="Arial" w:cs="Arial"/>
                <w:sz w:val="24"/>
                <w:szCs w:val="24"/>
                <w:lang w:val="en-US"/>
              </w:rPr>
              <w:t>Total CTQ</w:t>
            </w:r>
          </w:p>
        </w:tc>
        <w:tc>
          <w:tcPr>
            <w:tcW w:w="929" w:type="pct"/>
          </w:tcPr>
          <w:p w14:paraId="1A9B7BEB"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36.3 ± 12.7</w:t>
            </w:r>
          </w:p>
        </w:tc>
        <w:tc>
          <w:tcPr>
            <w:tcW w:w="973" w:type="pct"/>
          </w:tcPr>
          <w:p w14:paraId="59EDB5DE"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32.6 ± 8.5</w:t>
            </w:r>
          </w:p>
        </w:tc>
        <w:tc>
          <w:tcPr>
            <w:tcW w:w="975" w:type="pct"/>
          </w:tcPr>
          <w:p w14:paraId="0F66FB24"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43.6 ± 16.1</w:t>
            </w:r>
          </w:p>
        </w:tc>
        <w:tc>
          <w:tcPr>
            <w:tcW w:w="976" w:type="pct"/>
          </w:tcPr>
          <w:p w14:paraId="7CBD405B"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p&lt;0.001</w:t>
            </w:r>
            <w:r w:rsidR="002F530A" w:rsidRPr="009C227A">
              <w:rPr>
                <w:rFonts w:ascii="Arial" w:hAnsi="Arial" w:cs="Arial"/>
                <w:sz w:val="24"/>
                <w:szCs w:val="24"/>
                <w:vertAlign w:val="superscript"/>
                <w:lang w:val="en-US"/>
              </w:rPr>
              <w:t>†</w:t>
            </w:r>
          </w:p>
        </w:tc>
      </w:tr>
      <w:tr w:rsidR="00512D22" w:rsidRPr="009C227A" w14:paraId="6E778B3F" w14:textId="77777777">
        <w:trPr>
          <w:trHeight w:val="320"/>
        </w:trPr>
        <w:tc>
          <w:tcPr>
            <w:cnfStyle w:val="001000000000" w:firstRow="0" w:lastRow="0" w:firstColumn="1" w:lastColumn="0" w:oddVBand="0" w:evenVBand="0" w:oddHBand="0" w:evenHBand="0" w:firstRowFirstColumn="0" w:firstRowLastColumn="0" w:lastRowFirstColumn="0" w:lastRowLastColumn="0"/>
            <w:tcW w:w="1147" w:type="pct"/>
          </w:tcPr>
          <w:p w14:paraId="52CFDC03" w14:textId="77777777" w:rsidR="002F530A" w:rsidRPr="009C227A" w:rsidRDefault="001A5955" w:rsidP="00385A77">
            <w:pPr>
              <w:rPr>
                <w:rFonts w:ascii="Arial" w:hAnsi="Arial" w:cs="Arial"/>
                <w:b w:val="0"/>
                <w:sz w:val="24"/>
                <w:szCs w:val="24"/>
                <w:lang w:val="en-US"/>
              </w:rPr>
            </w:pPr>
            <w:r>
              <w:rPr>
                <w:rFonts w:ascii="Arial" w:hAnsi="Arial" w:cs="Arial"/>
                <w:sz w:val="24"/>
                <w:szCs w:val="24"/>
                <w:lang w:val="en-US"/>
              </w:rPr>
              <w:t xml:space="preserve">Sexual abuse </w:t>
            </w:r>
          </w:p>
        </w:tc>
        <w:tc>
          <w:tcPr>
            <w:tcW w:w="929" w:type="pct"/>
          </w:tcPr>
          <w:p w14:paraId="0B383DA7"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5.5 ± 2.2</w:t>
            </w:r>
            <w:r w:rsidR="00442543">
              <w:rPr>
                <w:rFonts w:ascii="Arial" w:hAnsi="Arial" w:cs="Arial"/>
                <w:sz w:val="24"/>
                <w:szCs w:val="24"/>
                <w:lang w:val="en-US"/>
              </w:rPr>
              <w:t xml:space="preserve"> </w:t>
            </w:r>
            <w:r w:rsidR="00F459F9">
              <w:rPr>
                <w:rFonts w:ascii="Arial" w:hAnsi="Arial" w:cs="Arial"/>
                <w:sz w:val="24"/>
                <w:szCs w:val="24"/>
                <w:lang w:val="en-US"/>
              </w:rPr>
              <w:t>(233)</w:t>
            </w:r>
          </w:p>
        </w:tc>
        <w:tc>
          <w:tcPr>
            <w:tcW w:w="973" w:type="pct"/>
          </w:tcPr>
          <w:p w14:paraId="07A1EBFD"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5.2 ± 1.2</w:t>
            </w:r>
            <w:r w:rsidR="004B59E2">
              <w:rPr>
                <w:rFonts w:ascii="Arial" w:hAnsi="Arial" w:cs="Arial"/>
                <w:sz w:val="24"/>
                <w:szCs w:val="24"/>
                <w:lang w:val="en-US"/>
              </w:rPr>
              <w:t xml:space="preserve"> (75)</w:t>
            </w:r>
          </w:p>
        </w:tc>
        <w:tc>
          <w:tcPr>
            <w:tcW w:w="975" w:type="pct"/>
          </w:tcPr>
          <w:p w14:paraId="69E704DA"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6.2 ± 3.3</w:t>
            </w:r>
            <w:r w:rsidR="004B59E2">
              <w:rPr>
                <w:rFonts w:ascii="Arial" w:hAnsi="Arial" w:cs="Arial"/>
                <w:sz w:val="24"/>
                <w:szCs w:val="24"/>
                <w:lang w:val="en-US"/>
              </w:rPr>
              <w:t xml:space="preserve"> (158)</w:t>
            </w:r>
          </w:p>
        </w:tc>
        <w:tc>
          <w:tcPr>
            <w:tcW w:w="976" w:type="pct"/>
          </w:tcPr>
          <w:p w14:paraId="5EB20505"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p&lt;0.001</w:t>
            </w:r>
            <w:r w:rsidR="002F530A" w:rsidRPr="009C227A">
              <w:rPr>
                <w:rFonts w:ascii="Arial" w:hAnsi="Arial" w:cs="Arial"/>
                <w:sz w:val="24"/>
                <w:szCs w:val="24"/>
                <w:vertAlign w:val="superscript"/>
                <w:lang w:val="en-US"/>
              </w:rPr>
              <w:t>†</w:t>
            </w:r>
          </w:p>
        </w:tc>
      </w:tr>
      <w:tr w:rsidR="00512D22" w:rsidRPr="009C227A" w14:paraId="61E3074D"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47" w:type="pct"/>
          </w:tcPr>
          <w:p w14:paraId="7B25E871" w14:textId="77777777" w:rsidR="002F530A" w:rsidRPr="009C227A" w:rsidRDefault="001A5955" w:rsidP="00385A77">
            <w:pPr>
              <w:rPr>
                <w:rFonts w:ascii="Arial" w:hAnsi="Arial" w:cs="Arial"/>
                <w:b w:val="0"/>
                <w:sz w:val="24"/>
                <w:szCs w:val="24"/>
                <w:lang w:val="en-US"/>
              </w:rPr>
            </w:pPr>
            <w:r>
              <w:rPr>
                <w:rFonts w:ascii="Arial" w:hAnsi="Arial" w:cs="Arial"/>
                <w:sz w:val="24"/>
                <w:szCs w:val="24"/>
                <w:lang w:val="en-US"/>
              </w:rPr>
              <w:t xml:space="preserve">Physical abuse </w:t>
            </w:r>
          </w:p>
        </w:tc>
        <w:tc>
          <w:tcPr>
            <w:tcW w:w="929" w:type="pct"/>
          </w:tcPr>
          <w:p w14:paraId="7853414A"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6.1 ± 2.5</w:t>
            </w:r>
            <w:r w:rsidR="00442543">
              <w:rPr>
                <w:rFonts w:ascii="Arial" w:hAnsi="Arial" w:cs="Arial"/>
                <w:sz w:val="24"/>
                <w:szCs w:val="24"/>
                <w:lang w:val="en-US"/>
              </w:rPr>
              <w:t xml:space="preserve"> </w:t>
            </w:r>
            <w:r w:rsidR="00FF6B32">
              <w:rPr>
                <w:rFonts w:ascii="Arial" w:hAnsi="Arial" w:cs="Arial"/>
                <w:sz w:val="24"/>
                <w:szCs w:val="24"/>
                <w:lang w:val="en-US"/>
              </w:rPr>
              <w:t>(297)</w:t>
            </w:r>
          </w:p>
        </w:tc>
        <w:tc>
          <w:tcPr>
            <w:tcW w:w="973" w:type="pct"/>
          </w:tcPr>
          <w:p w14:paraId="2CFCB908"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5.6 ± 1.7</w:t>
            </w:r>
            <w:r w:rsidR="004B59E2">
              <w:rPr>
                <w:rFonts w:ascii="Arial" w:hAnsi="Arial" w:cs="Arial"/>
                <w:sz w:val="24"/>
                <w:szCs w:val="24"/>
                <w:lang w:val="en-US"/>
              </w:rPr>
              <w:t xml:space="preserve"> (91)</w:t>
            </w:r>
          </w:p>
        </w:tc>
        <w:tc>
          <w:tcPr>
            <w:tcW w:w="975" w:type="pct"/>
          </w:tcPr>
          <w:p w14:paraId="76533933"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6.9 ± 3.4</w:t>
            </w:r>
            <w:r w:rsidR="004B59E2">
              <w:rPr>
                <w:rFonts w:ascii="Arial" w:hAnsi="Arial" w:cs="Arial"/>
                <w:sz w:val="24"/>
                <w:szCs w:val="24"/>
                <w:lang w:val="en-US"/>
              </w:rPr>
              <w:t xml:space="preserve"> (206)</w:t>
            </w:r>
          </w:p>
        </w:tc>
        <w:tc>
          <w:tcPr>
            <w:tcW w:w="976" w:type="pct"/>
          </w:tcPr>
          <w:p w14:paraId="71C65CCD"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p&lt;0.001</w:t>
            </w:r>
            <w:r w:rsidR="002F530A" w:rsidRPr="009C227A">
              <w:rPr>
                <w:rFonts w:ascii="Arial" w:hAnsi="Arial" w:cs="Arial"/>
                <w:sz w:val="24"/>
                <w:szCs w:val="24"/>
                <w:vertAlign w:val="superscript"/>
                <w:lang w:val="en-US"/>
              </w:rPr>
              <w:t>†</w:t>
            </w:r>
          </w:p>
        </w:tc>
      </w:tr>
      <w:tr w:rsidR="00512D22" w:rsidRPr="009C227A" w14:paraId="034F3394" w14:textId="77777777">
        <w:trPr>
          <w:trHeight w:val="320"/>
        </w:trPr>
        <w:tc>
          <w:tcPr>
            <w:cnfStyle w:val="001000000000" w:firstRow="0" w:lastRow="0" w:firstColumn="1" w:lastColumn="0" w:oddVBand="0" w:evenVBand="0" w:oddHBand="0" w:evenHBand="0" w:firstRowFirstColumn="0" w:firstRowLastColumn="0" w:lastRowFirstColumn="0" w:lastRowLastColumn="0"/>
            <w:tcW w:w="1147" w:type="pct"/>
          </w:tcPr>
          <w:p w14:paraId="5D9C054A" w14:textId="77777777" w:rsidR="002F530A" w:rsidRPr="009C227A" w:rsidRDefault="001A5955" w:rsidP="00385A77">
            <w:pPr>
              <w:rPr>
                <w:rFonts w:ascii="Arial" w:hAnsi="Arial" w:cs="Arial"/>
                <w:b w:val="0"/>
                <w:sz w:val="24"/>
                <w:szCs w:val="24"/>
                <w:lang w:val="en-US"/>
              </w:rPr>
            </w:pPr>
            <w:r>
              <w:rPr>
                <w:rFonts w:ascii="Arial" w:hAnsi="Arial" w:cs="Arial"/>
                <w:sz w:val="24"/>
                <w:szCs w:val="24"/>
                <w:lang w:val="en-US"/>
              </w:rPr>
              <w:t xml:space="preserve">Emotional abuse </w:t>
            </w:r>
          </w:p>
        </w:tc>
        <w:tc>
          <w:tcPr>
            <w:tcW w:w="929" w:type="pct"/>
          </w:tcPr>
          <w:p w14:paraId="4583CC70"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7.6 ± 4.0</w:t>
            </w:r>
            <w:r w:rsidR="00442543">
              <w:rPr>
                <w:rFonts w:ascii="Arial" w:hAnsi="Arial" w:cs="Arial"/>
                <w:sz w:val="24"/>
                <w:szCs w:val="24"/>
                <w:lang w:val="en-US"/>
              </w:rPr>
              <w:t xml:space="preserve"> </w:t>
            </w:r>
            <w:r w:rsidR="00F459F9">
              <w:rPr>
                <w:rFonts w:ascii="Arial" w:hAnsi="Arial" w:cs="Arial"/>
                <w:sz w:val="24"/>
                <w:szCs w:val="24"/>
                <w:lang w:val="en-US"/>
              </w:rPr>
              <w:t>(770)</w:t>
            </w:r>
          </w:p>
        </w:tc>
        <w:tc>
          <w:tcPr>
            <w:tcW w:w="973" w:type="pct"/>
          </w:tcPr>
          <w:p w14:paraId="6C46B562"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6.5 ± 2.5</w:t>
            </w:r>
            <w:r w:rsidR="004B59E2">
              <w:rPr>
                <w:rFonts w:ascii="Arial" w:hAnsi="Arial" w:cs="Arial"/>
                <w:sz w:val="24"/>
                <w:szCs w:val="24"/>
                <w:lang w:val="en-US"/>
              </w:rPr>
              <w:t xml:space="preserve"> (246)</w:t>
            </w:r>
          </w:p>
        </w:tc>
        <w:tc>
          <w:tcPr>
            <w:tcW w:w="975" w:type="pct"/>
          </w:tcPr>
          <w:p w14:paraId="6FA9627D"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10.0 ± 5.1</w:t>
            </w:r>
            <w:r w:rsidR="004B59E2">
              <w:rPr>
                <w:rFonts w:ascii="Arial" w:hAnsi="Arial" w:cs="Arial"/>
                <w:sz w:val="24"/>
                <w:szCs w:val="24"/>
                <w:lang w:val="en-US"/>
              </w:rPr>
              <w:t xml:space="preserve"> (522)</w:t>
            </w:r>
          </w:p>
        </w:tc>
        <w:tc>
          <w:tcPr>
            <w:tcW w:w="976" w:type="pct"/>
          </w:tcPr>
          <w:p w14:paraId="50345935"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p&lt;0.001</w:t>
            </w:r>
            <w:r w:rsidR="002F530A" w:rsidRPr="009C227A">
              <w:rPr>
                <w:rFonts w:ascii="Arial" w:hAnsi="Arial" w:cs="Arial"/>
                <w:sz w:val="24"/>
                <w:szCs w:val="24"/>
                <w:vertAlign w:val="superscript"/>
                <w:lang w:val="en-US"/>
              </w:rPr>
              <w:t>†</w:t>
            </w:r>
          </w:p>
        </w:tc>
      </w:tr>
      <w:tr w:rsidR="00512D22" w:rsidRPr="009C227A" w14:paraId="0AB00100"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47" w:type="pct"/>
          </w:tcPr>
          <w:p w14:paraId="107A68C5" w14:textId="77777777" w:rsidR="002F530A" w:rsidRPr="009C227A" w:rsidRDefault="001A5955" w:rsidP="00385A77">
            <w:pPr>
              <w:rPr>
                <w:rFonts w:ascii="Arial" w:hAnsi="Arial" w:cs="Arial"/>
                <w:b w:val="0"/>
                <w:sz w:val="24"/>
                <w:szCs w:val="24"/>
                <w:lang w:val="en-US"/>
              </w:rPr>
            </w:pPr>
            <w:r>
              <w:rPr>
                <w:rFonts w:ascii="Arial" w:hAnsi="Arial" w:cs="Arial"/>
                <w:sz w:val="24"/>
                <w:szCs w:val="24"/>
                <w:lang w:val="en-US"/>
              </w:rPr>
              <w:t xml:space="preserve">Physical neglect </w:t>
            </w:r>
          </w:p>
        </w:tc>
        <w:tc>
          <w:tcPr>
            <w:tcW w:w="929" w:type="pct"/>
          </w:tcPr>
          <w:p w14:paraId="4312034B"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7.0 ± 2.6</w:t>
            </w:r>
            <w:r w:rsidR="00442543">
              <w:rPr>
                <w:rFonts w:ascii="Arial" w:hAnsi="Arial" w:cs="Arial"/>
                <w:sz w:val="24"/>
                <w:szCs w:val="24"/>
                <w:lang w:val="en-US"/>
              </w:rPr>
              <w:t xml:space="preserve"> </w:t>
            </w:r>
            <w:r w:rsidR="00F459F9">
              <w:rPr>
                <w:rFonts w:ascii="Arial" w:hAnsi="Arial" w:cs="Arial"/>
                <w:sz w:val="24"/>
                <w:szCs w:val="24"/>
                <w:lang w:val="en-US"/>
              </w:rPr>
              <w:t>(243)</w:t>
            </w:r>
          </w:p>
        </w:tc>
        <w:tc>
          <w:tcPr>
            <w:tcW w:w="973" w:type="pct"/>
          </w:tcPr>
          <w:p w14:paraId="251527CB"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6.6 ± 2.2</w:t>
            </w:r>
            <w:r w:rsidR="004B59E2">
              <w:rPr>
                <w:rFonts w:ascii="Arial" w:hAnsi="Arial" w:cs="Arial"/>
                <w:sz w:val="24"/>
                <w:szCs w:val="24"/>
                <w:lang w:val="en-US"/>
              </w:rPr>
              <w:t xml:space="preserve"> (86)</w:t>
            </w:r>
          </w:p>
        </w:tc>
        <w:tc>
          <w:tcPr>
            <w:tcW w:w="975" w:type="pct"/>
          </w:tcPr>
          <w:p w14:paraId="37A45E87"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8.0 ± 3.1</w:t>
            </w:r>
            <w:r w:rsidR="004B59E2">
              <w:rPr>
                <w:rFonts w:ascii="Arial" w:hAnsi="Arial" w:cs="Arial"/>
                <w:sz w:val="24"/>
                <w:szCs w:val="24"/>
                <w:lang w:val="en-US"/>
              </w:rPr>
              <w:t xml:space="preserve"> (157)</w:t>
            </w:r>
          </w:p>
        </w:tc>
        <w:tc>
          <w:tcPr>
            <w:tcW w:w="976" w:type="pct"/>
          </w:tcPr>
          <w:p w14:paraId="37CB3B55"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p&lt;0.001</w:t>
            </w:r>
            <w:r w:rsidR="002F530A" w:rsidRPr="009C227A">
              <w:rPr>
                <w:rFonts w:ascii="Arial" w:hAnsi="Arial" w:cs="Arial"/>
                <w:sz w:val="24"/>
                <w:szCs w:val="24"/>
                <w:vertAlign w:val="superscript"/>
                <w:lang w:val="en-US"/>
              </w:rPr>
              <w:t>†</w:t>
            </w:r>
          </w:p>
        </w:tc>
      </w:tr>
      <w:tr w:rsidR="00512D22" w:rsidRPr="009C227A" w14:paraId="0A25CD7D" w14:textId="77777777">
        <w:trPr>
          <w:trHeight w:val="320"/>
        </w:trPr>
        <w:tc>
          <w:tcPr>
            <w:cnfStyle w:val="001000000000" w:firstRow="0" w:lastRow="0" w:firstColumn="1" w:lastColumn="0" w:oddVBand="0" w:evenVBand="0" w:oddHBand="0" w:evenHBand="0" w:firstRowFirstColumn="0" w:firstRowLastColumn="0" w:lastRowFirstColumn="0" w:lastRowLastColumn="0"/>
            <w:tcW w:w="1147" w:type="pct"/>
          </w:tcPr>
          <w:p w14:paraId="1D231DAA" w14:textId="77777777" w:rsidR="002F530A" w:rsidRPr="009C227A" w:rsidRDefault="001A5955" w:rsidP="00385A77">
            <w:pPr>
              <w:rPr>
                <w:rFonts w:ascii="Arial" w:hAnsi="Arial" w:cs="Arial"/>
                <w:b w:val="0"/>
                <w:sz w:val="24"/>
                <w:szCs w:val="24"/>
                <w:lang w:val="en-US"/>
              </w:rPr>
            </w:pPr>
            <w:r>
              <w:rPr>
                <w:rFonts w:ascii="Arial" w:hAnsi="Arial" w:cs="Arial"/>
                <w:sz w:val="24"/>
                <w:szCs w:val="24"/>
                <w:lang w:val="en-US"/>
              </w:rPr>
              <w:t xml:space="preserve">Emotional neglect </w:t>
            </w:r>
          </w:p>
        </w:tc>
        <w:tc>
          <w:tcPr>
            <w:tcW w:w="929" w:type="pct"/>
          </w:tcPr>
          <w:p w14:paraId="6735D33B"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9.9 ± 4.8</w:t>
            </w:r>
            <w:r w:rsidR="00442543">
              <w:rPr>
                <w:rFonts w:ascii="Arial" w:hAnsi="Arial" w:cs="Arial"/>
                <w:sz w:val="24"/>
                <w:szCs w:val="24"/>
                <w:lang w:val="en-US"/>
              </w:rPr>
              <w:t xml:space="preserve"> </w:t>
            </w:r>
            <w:r w:rsidR="00F459F9">
              <w:rPr>
                <w:rFonts w:ascii="Arial" w:hAnsi="Arial" w:cs="Arial"/>
                <w:sz w:val="24"/>
                <w:szCs w:val="24"/>
                <w:lang w:val="en-US"/>
              </w:rPr>
              <w:t>(646)</w:t>
            </w:r>
          </w:p>
        </w:tc>
        <w:tc>
          <w:tcPr>
            <w:tcW w:w="973" w:type="pct"/>
          </w:tcPr>
          <w:p w14:paraId="16F55B6C"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8.6 ± 3.8</w:t>
            </w:r>
            <w:r w:rsidR="004B59E2">
              <w:rPr>
                <w:rFonts w:ascii="Arial" w:hAnsi="Arial" w:cs="Arial"/>
                <w:sz w:val="24"/>
                <w:szCs w:val="24"/>
                <w:lang w:val="en-US"/>
              </w:rPr>
              <w:t xml:space="preserve"> (202)</w:t>
            </w:r>
          </w:p>
        </w:tc>
        <w:tc>
          <w:tcPr>
            <w:tcW w:w="975" w:type="pct"/>
          </w:tcPr>
          <w:p w14:paraId="5DC101AB"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12.5 ± 5.5</w:t>
            </w:r>
            <w:r w:rsidR="004B59E2">
              <w:rPr>
                <w:rFonts w:ascii="Arial" w:hAnsi="Arial" w:cs="Arial"/>
                <w:sz w:val="24"/>
                <w:szCs w:val="24"/>
                <w:lang w:val="en-US"/>
              </w:rPr>
              <w:t xml:space="preserve"> (444)</w:t>
            </w:r>
          </w:p>
        </w:tc>
        <w:tc>
          <w:tcPr>
            <w:tcW w:w="976" w:type="pct"/>
          </w:tcPr>
          <w:p w14:paraId="5069E93E"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p&lt;0.001</w:t>
            </w:r>
            <w:r w:rsidR="002F530A" w:rsidRPr="009C227A">
              <w:rPr>
                <w:rFonts w:ascii="Arial" w:hAnsi="Arial" w:cs="Arial"/>
                <w:sz w:val="24"/>
                <w:szCs w:val="24"/>
                <w:vertAlign w:val="superscript"/>
                <w:lang w:val="en-US"/>
              </w:rPr>
              <w:t>†</w:t>
            </w:r>
          </w:p>
        </w:tc>
      </w:tr>
      <w:tr w:rsidR="00512D22" w:rsidRPr="009C227A" w14:paraId="762BF4B6"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47" w:type="pct"/>
          </w:tcPr>
          <w:p w14:paraId="6748DF58" w14:textId="77777777" w:rsidR="002F530A" w:rsidRPr="009C227A" w:rsidRDefault="001A5955" w:rsidP="00385A77">
            <w:pPr>
              <w:rPr>
                <w:rFonts w:ascii="Arial" w:hAnsi="Arial" w:cs="Arial"/>
                <w:b w:val="0"/>
                <w:sz w:val="24"/>
                <w:szCs w:val="24"/>
                <w:lang w:val="en-US"/>
              </w:rPr>
            </w:pPr>
            <w:r>
              <w:rPr>
                <w:rFonts w:ascii="Arial" w:hAnsi="Arial" w:cs="Arial"/>
                <w:sz w:val="24"/>
                <w:szCs w:val="24"/>
                <w:lang w:val="en-US"/>
              </w:rPr>
              <w:t>BDI-II</w:t>
            </w:r>
            <w:r>
              <w:rPr>
                <w:rFonts w:ascii="Arial" w:hAnsi="Arial" w:cs="Arial"/>
                <w:sz w:val="24"/>
                <w:szCs w:val="24"/>
                <w:vertAlign w:val="superscript"/>
                <w:lang w:val="en-US"/>
              </w:rPr>
              <w:t>#</w:t>
            </w:r>
          </w:p>
        </w:tc>
        <w:tc>
          <w:tcPr>
            <w:tcW w:w="929" w:type="pct"/>
          </w:tcPr>
          <w:p w14:paraId="71AD0FE1"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w:t>
            </w:r>
          </w:p>
        </w:tc>
        <w:tc>
          <w:tcPr>
            <w:tcW w:w="973" w:type="pct"/>
          </w:tcPr>
          <w:p w14:paraId="17470D92"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5.2 ± 4.4</w:t>
            </w:r>
          </w:p>
        </w:tc>
        <w:tc>
          <w:tcPr>
            <w:tcW w:w="975" w:type="pct"/>
          </w:tcPr>
          <w:p w14:paraId="1BE063FF"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18.6 ± 12.1</w:t>
            </w:r>
          </w:p>
        </w:tc>
        <w:tc>
          <w:tcPr>
            <w:tcW w:w="976" w:type="pct"/>
          </w:tcPr>
          <w:p w14:paraId="0A68EBD5"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p&lt;0.001</w:t>
            </w:r>
            <w:r w:rsidR="002F530A" w:rsidRPr="009C227A">
              <w:rPr>
                <w:rFonts w:ascii="Arial" w:hAnsi="Arial" w:cs="Arial"/>
                <w:sz w:val="24"/>
                <w:szCs w:val="24"/>
                <w:vertAlign w:val="superscript"/>
                <w:lang w:val="en-US"/>
              </w:rPr>
              <w:t>†</w:t>
            </w:r>
          </w:p>
        </w:tc>
      </w:tr>
      <w:tr w:rsidR="00512D22" w:rsidRPr="009C227A" w14:paraId="33470FA9" w14:textId="77777777">
        <w:trPr>
          <w:trHeight w:val="320"/>
        </w:trPr>
        <w:tc>
          <w:tcPr>
            <w:cnfStyle w:val="001000000000" w:firstRow="0" w:lastRow="0" w:firstColumn="1" w:lastColumn="0" w:oddVBand="0" w:evenVBand="0" w:oddHBand="0" w:evenHBand="0" w:firstRowFirstColumn="0" w:firstRowLastColumn="0" w:lastRowFirstColumn="0" w:lastRowLastColumn="0"/>
            <w:tcW w:w="1147" w:type="pct"/>
            <w:shd w:val="clear" w:color="auto" w:fill="auto"/>
          </w:tcPr>
          <w:p w14:paraId="0F57DC03" w14:textId="77777777" w:rsidR="002F530A" w:rsidRPr="009C227A" w:rsidRDefault="001A5955" w:rsidP="00385A77">
            <w:pPr>
              <w:rPr>
                <w:rFonts w:ascii="Arial" w:hAnsi="Arial" w:cs="Arial"/>
                <w:b w:val="0"/>
                <w:sz w:val="24"/>
                <w:szCs w:val="24"/>
                <w:lang w:val="en-US"/>
              </w:rPr>
            </w:pPr>
            <w:r>
              <w:rPr>
                <w:rFonts w:ascii="Arial" w:hAnsi="Arial" w:cs="Arial"/>
                <w:sz w:val="24"/>
                <w:szCs w:val="24"/>
                <w:lang w:val="en-US"/>
              </w:rPr>
              <w:t>HDRS</w:t>
            </w:r>
            <w:r>
              <w:rPr>
                <w:rFonts w:ascii="Arial" w:hAnsi="Arial" w:cs="Arial"/>
                <w:sz w:val="24"/>
                <w:szCs w:val="24"/>
                <w:vertAlign w:val="superscript"/>
                <w:lang w:val="en-US"/>
              </w:rPr>
              <w:t>#</w:t>
            </w:r>
          </w:p>
        </w:tc>
        <w:tc>
          <w:tcPr>
            <w:tcW w:w="929" w:type="pct"/>
            <w:shd w:val="clear" w:color="auto" w:fill="auto"/>
          </w:tcPr>
          <w:p w14:paraId="38A0162A"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w:t>
            </w:r>
          </w:p>
        </w:tc>
        <w:tc>
          <w:tcPr>
            <w:tcW w:w="973" w:type="pct"/>
            <w:shd w:val="clear" w:color="auto" w:fill="auto"/>
          </w:tcPr>
          <w:p w14:paraId="707F1023"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2.9 ± 3.1</w:t>
            </w:r>
          </w:p>
        </w:tc>
        <w:tc>
          <w:tcPr>
            <w:tcW w:w="975" w:type="pct"/>
            <w:shd w:val="clear" w:color="auto" w:fill="auto"/>
          </w:tcPr>
          <w:p w14:paraId="559B0879"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15.6 ± 9.8</w:t>
            </w:r>
          </w:p>
        </w:tc>
        <w:tc>
          <w:tcPr>
            <w:tcW w:w="976" w:type="pct"/>
            <w:shd w:val="clear" w:color="auto" w:fill="auto"/>
          </w:tcPr>
          <w:p w14:paraId="37A0EA3E" w14:textId="77777777" w:rsidR="002F530A" w:rsidRPr="009C227A" w:rsidRDefault="001A5955" w:rsidP="002F53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p&lt;0.001</w:t>
            </w:r>
            <w:r w:rsidR="002F530A" w:rsidRPr="009C227A">
              <w:rPr>
                <w:rFonts w:ascii="Arial" w:hAnsi="Arial" w:cs="Arial"/>
                <w:sz w:val="24"/>
                <w:szCs w:val="24"/>
                <w:vertAlign w:val="superscript"/>
                <w:lang w:val="en-US"/>
              </w:rPr>
              <w:t>†</w:t>
            </w:r>
          </w:p>
        </w:tc>
      </w:tr>
      <w:tr w:rsidR="00512D22" w:rsidRPr="009C227A" w14:paraId="59B2E89A" w14:textId="777777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47" w:type="pct"/>
          </w:tcPr>
          <w:p w14:paraId="483096A4" w14:textId="77777777" w:rsidR="002F530A" w:rsidRPr="009C227A" w:rsidRDefault="001A5955" w:rsidP="00385A77">
            <w:pPr>
              <w:rPr>
                <w:rFonts w:ascii="Arial" w:hAnsi="Arial" w:cs="Arial"/>
                <w:b w:val="0"/>
                <w:sz w:val="24"/>
                <w:szCs w:val="24"/>
                <w:lang w:val="en-US"/>
              </w:rPr>
            </w:pPr>
            <w:r>
              <w:rPr>
                <w:rFonts w:ascii="Arial" w:hAnsi="Arial" w:cs="Arial"/>
                <w:sz w:val="24"/>
                <w:szCs w:val="24"/>
                <w:lang w:val="en-US"/>
              </w:rPr>
              <w:t>ICV (in mm</w:t>
            </w:r>
            <w:r>
              <w:rPr>
                <w:rFonts w:ascii="Arial" w:hAnsi="Arial" w:cs="Arial"/>
                <w:sz w:val="24"/>
                <w:szCs w:val="24"/>
                <w:vertAlign w:val="superscript"/>
                <w:lang w:val="en-US"/>
              </w:rPr>
              <w:t>3</w:t>
            </w:r>
            <w:r>
              <w:rPr>
                <w:rFonts w:ascii="Arial" w:hAnsi="Arial" w:cs="Arial"/>
                <w:sz w:val="24"/>
                <w:szCs w:val="24"/>
                <w:lang w:val="en-US"/>
              </w:rPr>
              <w:t>)</w:t>
            </w:r>
          </w:p>
        </w:tc>
        <w:tc>
          <w:tcPr>
            <w:tcW w:w="929" w:type="pct"/>
          </w:tcPr>
          <w:p w14:paraId="0B100007" w14:textId="77777777" w:rsidR="002F530A" w:rsidRPr="009C227A" w:rsidRDefault="001A5955" w:rsidP="00512D2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(1.53±0.19)*10</w:t>
            </w:r>
            <w:r>
              <w:rPr>
                <w:rFonts w:ascii="Arial" w:hAnsi="Arial" w:cs="Arial"/>
                <w:sz w:val="24"/>
                <w:szCs w:val="24"/>
                <w:vertAlign w:val="superscript"/>
                <w:lang w:val="en-US"/>
              </w:rPr>
              <w:t>6</w:t>
            </w:r>
          </w:p>
        </w:tc>
        <w:tc>
          <w:tcPr>
            <w:tcW w:w="973" w:type="pct"/>
          </w:tcPr>
          <w:p w14:paraId="7FDDB5FA" w14:textId="77777777" w:rsidR="002F530A" w:rsidRPr="009C227A" w:rsidRDefault="001A5955" w:rsidP="00512D2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(1.54 ± 0.18)*10</w:t>
            </w:r>
            <w:r>
              <w:rPr>
                <w:rFonts w:ascii="Arial" w:hAnsi="Arial" w:cs="Arial"/>
                <w:sz w:val="24"/>
                <w:szCs w:val="24"/>
                <w:vertAlign w:val="superscript"/>
                <w:lang w:val="en-US"/>
              </w:rPr>
              <w:t>6</w:t>
            </w:r>
          </w:p>
        </w:tc>
        <w:tc>
          <w:tcPr>
            <w:tcW w:w="975" w:type="pct"/>
          </w:tcPr>
          <w:p w14:paraId="779B22D1" w14:textId="77777777" w:rsidR="002F530A" w:rsidRPr="009C227A" w:rsidRDefault="001A5955" w:rsidP="00512D2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(1.527 ± 0.2)*10</w:t>
            </w:r>
            <w:r>
              <w:rPr>
                <w:rFonts w:ascii="Arial" w:hAnsi="Arial" w:cs="Arial"/>
                <w:sz w:val="24"/>
                <w:szCs w:val="24"/>
                <w:vertAlign w:val="superscript"/>
                <w:lang w:val="en-US"/>
              </w:rPr>
              <w:t>6</w:t>
            </w:r>
          </w:p>
        </w:tc>
        <w:tc>
          <w:tcPr>
            <w:tcW w:w="976" w:type="pct"/>
          </w:tcPr>
          <w:p w14:paraId="15939474" w14:textId="77777777" w:rsidR="002F530A" w:rsidRPr="009C227A" w:rsidRDefault="001A5955" w:rsidP="002F53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t=2.7, p=0.007</w:t>
            </w:r>
          </w:p>
        </w:tc>
      </w:tr>
    </w:tbl>
    <w:p w14:paraId="3F923A35" w14:textId="77777777" w:rsidR="00434683" w:rsidRPr="009C227A" w:rsidRDefault="004346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4"/>
          <w:szCs w:val="24"/>
          <w:bdr w:val="none" w:sz="0" w:space="0" w:color="auto"/>
          <w:lang w:val="en-US" w:eastAsia="de-DE"/>
        </w:rPr>
      </w:pPr>
      <w:r w:rsidRPr="009C227A">
        <w:rPr>
          <w:rFonts w:ascii="Arial" w:eastAsia="Times New Roman" w:hAnsi="Arial" w:cs="Arial"/>
          <w:sz w:val="24"/>
          <w:szCs w:val="24"/>
          <w:bdr w:val="none" w:sz="0" w:space="0" w:color="auto"/>
          <w:lang w:val="en-US" w:eastAsia="de-DE"/>
        </w:rPr>
        <w:br w:type="page"/>
      </w:r>
    </w:p>
    <w:p w14:paraId="67CFCA0F" w14:textId="4F8E9B20" w:rsidR="002D06BD" w:rsidRPr="00321696" w:rsidRDefault="009F2546" w:rsidP="00315E8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FD0B57">
        <w:rPr>
          <w:rFonts w:ascii="Arial" w:eastAsia="Times New Roman" w:hAnsi="Arial" w:cs="Arial"/>
          <w:b/>
          <w:sz w:val="24"/>
          <w:szCs w:val="24"/>
          <w:bdr w:val="none" w:sz="0" w:space="0" w:color="auto"/>
          <w:lang w:val="en-US" w:eastAsia="de-DE"/>
        </w:rPr>
        <w:lastRenderedPageBreak/>
        <w:t>Table 2</w:t>
      </w:r>
      <w:r w:rsidR="00824E01" w:rsidRPr="00321696">
        <w:rPr>
          <w:rFonts w:ascii="Arial" w:eastAsia="Times New Roman" w:hAnsi="Arial" w:cs="Arial"/>
          <w:b/>
          <w:sz w:val="24"/>
          <w:szCs w:val="24"/>
          <w:bdr w:val="none" w:sz="0" w:space="0" w:color="auto"/>
          <w:lang w:val="en-US" w:eastAsia="de-DE"/>
        </w:rPr>
        <w:t>:</w:t>
      </w:r>
      <w:r w:rsidR="00824E01" w:rsidRPr="00321696">
        <w:rPr>
          <w:rFonts w:ascii="Arial" w:eastAsia="Times New Roman" w:hAnsi="Arial" w:cs="Arial"/>
          <w:sz w:val="24"/>
          <w:szCs w:val="24"/>
          <w:bdr w:val="none" w:sz="0" w:space="0" w:color="auto"/>
          <w:lang w:val="en-US" w:eastAsia="de-DE"/>
        </w:rPr>
        <w:t xml:space="preserve"> </w:t>
      </w:r>
      <w:r w:rsidRPr="00321696">
        <w:rPr>
          <w:rFonts w:ascii="Arial" w:hAnsi="Arial" w:cs="Arial"/>
          <w:sz w:val="24"/>
          <w:szCs w:val="24"/>
          <w:lang w:val="en-US"/>
        </w:rPr>
        <w:t>Main findings derived from the GEE models</w:t>
      </w:r>
      <w:r w:rsidR="003609E4" w:rsidRPr="003C3F33">
        <w:rPr>
          <w:rFonts w:ascii="Arial" w:hAnsi="Arial" w:cs="Arial"/>
          <w:sz w:val="24"/>
          <w:szCs w:val="24"/>
          <w:lang w:val="en-US"/>
        </w:rPr>
        <w:t xml:space="preserve"> not including the interaction of childhood maltreatment and age</w:t>
      </w:r>
      <w:r w:rsidR="00E80628" w:rsidRPr="009C227A">
        <w:rPr>
          <w:rFonts w:ascii="Arial" w:hAnsi="Arial" w:cs="Arial"/>
          <w:sz w:val="24"/>
          <w:szCs w:val="24"/>
          <w:lang w:val="en-US"/>
        </w:rPr>
        <w:t xml:space="preserve">. </w:t>
      </w:r>
      <w:r w:rsidR="00DA5FD1">
        <w:rPr>
          <w:rFonts w:ascii="Arial" w:hAnsi="Arial" w:cs="Arial"/>
          <w:sz w:val="24"/>
          <w:szCs w:val="24"/>
          <w:lang w:val="en-US"/>
        </w:rPr>
        <w:t xml:space="preserve">Wald </w:t>
      </w:r>
      <w:r w:rsidR="00DA5FD1">
        <w:rPr>
          <w:rFonts w:ascii="Arial" w:hAnsi="Arial" w:cs="Arial"/>
          <w:sz w:val="24"/>
          <w:szCs w:val="24"/>
          <w:lang w:val="en-US"/>
        </w:rPr>
        <w:sym w:font="Symbol" w:char="F063"/>
      </w:r>
      <w:r w:rsidR="00DA5FD1">
        <w:rPr>
          <w:rFonts w:ascii="Arial" w:hAnsi="Arial" w:cs="Arial"/>
          <w:sz w:val="24"/>
          <w:szCs w:val="24"/>
          <w:vertAlign w:val="superscript"/>
          <w:lang w:val="en-US"/>
        </w:rPr>
        <w:sym w:font="Symbol" w:char="F032"/>
      </w:r>
      <w:r w:rsidR="00DA5FD1">
        <w:rPr>
          <w:rFonts w:ascii="Arial" w:hAnsi="Arial" w:cs="Arial"/>
          <w:sz w:val="24"/>
          <w:szCs w:val="24"/>
          <w:vertAlign w:val="superscript"/>
          <w:lang w:val="en-US"/>
        </w:rPr>
        <w:t xml:space="preserve"> </w:t>
      </w:r>
      <w:r w:rsidR="00DA5FD1">
        <w:rPr>
          <w:rFonts w:ascii="Arial" w:hAnsi="Arial" w:cs="Arial"/>
          <w:sz w:val="24"/>
          <w:szCs w:val="24"/>
          <w:lang w:val="en-US"/>
        </w:rPr>
        <w:t>and p values of CM severity and type</w:t>
      </w:r>
      <w:r w:rsidR="00DA5FD1" w:rsidRPr="009C227A">
        <w:rPr>
          <w:rFonts w:ascii="Arial" w:hAnsi="Arial" w:cs="Arial"/>
          <w:sz w:val="24"/>
          <w:szCs w:val="24"/>
          <w:lang w:val="en-US"/>
        </w:rPr>
        <w:t xml:space="preserve"> </w:t>
      </w:r>
      <w:r w:rsidR="00E80628" w:rsidRPr="009C227A">
        <w:rPr>
          <w:rFonts w:ascii="Arial" w:hAnsi="Arial" w:cs="Arial"/>
          <w:sz w:val="24"/>
          <w:szCs w:val="24"/>
          <w:lang w:val="en-US"/>
        </w:rPr>
        <w:t>are shown</w:t>
      </w:r>
      <w:r w:rsidR="00DA5FD1">
        <w:rPr>
          <w:rFonts w:ascii="Arial" w:hAnsi="Arial" w:cs="Arial"/>
          <w:sz w:val="24"/>
          <w:szCs w:val="24"/>
          <w:lang w:val="en-US"/>
        </w:rPr>
        <w:t xml:space="preserve"> for the regions where they were significant.</w:t>
      </w:r>
      <w:r w:rsidR="00DA5FD1" w:rsidRPr="009C227A">
        <w:rPr>
          <w:rFonts w:ascii="Arial" w:hAnsi="Arial" w:cs="Arial"/>
          <w:sz w:val="24"/>
          <w:szCs w:val="24"/>
          <w:lang w:val="en-US"/>
        </w:rPr>
        <w:t xml:space="preserve"> </w:t>
      </w:r>
      <w:r w:rsidR="00DA5FD1">
        <w:rPr>
          <w:rFonts w:ascii="Arial" w:hAnsi="Arial" w:cs="Arial"/>
          <w:sz w:val="24"/>
          <w:szCs w:val="24"/>
          <w:lang w:val="en-US"/>
        </w:rPr>
        <w:t>F</w:t>
      </w:r>
      <w:r w:rsidR="00DA5FD1" w:rsidRPr="009C227A">
        <w:rPr>
          <w:rFonts w:ascii="Arial" w:hAnsi="Arial" w:cs="Arial"/>
          <w:sz w:val="24"/>
          <w:szCs w:val="24"/>
          <w:lang w:val="en-US"/>
        </w:rPr>
        <w:t xml:space="preserve">or </w:t>
      </w:r>
      <w:r w:rsidR="00E80628" w:rsidRPr="009C227A">
        <w:rPr>
          <w:rFonts w:ascii="Arial" w:hAnsi="Arial" w:cs="Arial"/>
          <w:sz w:val="24"/>
          <w:szCs w:val="24"/>
          <w:lang w:val="en-US"/>
        </w:rPr>
        <w:t xml:space="preserve">all effects </w:t>
      </w:r>
      <w:r w:rsidRPr="009C227A">
        <w:rPr>
          <w:rFonts w:ascii="Arial" w:hAnsi="Arial" w:cs="Arial"/>
          <w:sz w:val="24"/>
          <w:szCs w:val="24"/>
          <w:lang w:val="en-US"/>
        </w:rPr>
        <w:t>see supplemental tables</w:t>
      </w:r>
      <w:r w:rsidR="007B2623" w:rsidRPr="009C227A">
        <w:rPr>
          <w:rFonts w:ascii="Arial" w:hAnsi="Arial" w:cs="Arial"/>
          <w:sz w:val="24"/>
          <w:szCs w:val="24"/>
          <w:lang w:val="en-US"/>
        </w:rPr>
        <w:t xml:space="preserve">. </w:t>
      </w:r>
      <w:r w:rsidR="001A5955">
        <w:rPr>
          <w:rFonts w:ascii="Arial" w:hAnsi="Arial" w:cs="Arial"/>
          <w:sz w:val="24"/>
          <w:szCs w:val="24"/>
          <w:lang w:val="en-US"/>
        </w:rPr>
        <w:t>Effect</w:t>
      </w:r>
      <w:r w:rsidR="008531BD">
        <w:rPr>
          <w:rFonts w:ascii="Arial" w:hAnsi="Arial" w:cs="Arial"/>
          <w:sz w:val="24"/>
          <w:szCs w:val="24"/>
          <w:lang w:val="en-US"/>
        </w:rPr>
        <w:t xml:space="preserve">s </w:t>
      </w:r>
      <w:r w:rsidR="001A5955">
        <w:rPr>
          <w:rFonts w:ascii="Arial" w:hAnsi="Arial" w:cs="Arial"/>
          <w:sz w:val="24"/>
          <w:szCs w:val="24"/>
          <w:lang w:val="en-US"/>
        </w:rPr>
        <w:t xml:space="preserve">are coefficients for the model term CM severity or </w:t>
      </w:r>
      <w:r w:rsidR="00FD60E9">
        <w:rPr>
          <w:rFonts w:ascii="Arial" w:hAnsi="Arial" w:cs="Arial"/>
          <w:sz w:val="24"/>
          <w:szCs w:val="24"/>
          <w:lang w:val="en-US"/>
        </w:rPr>
        <w:t>the</w:t>
      </w:r>
      <w:r w:rsidR="001A5955">
        <w:rPr>
          <w:rFonts w:ascii="Arial" w:hAnsi="Arial" w:cs="Arial"/>
          <w:sz w:val="24"/>
          <w:szCs w:val="24"/>
          <w:lang w:val="en-US"/>
        </w:rPr>
        <w:t xml:space="preserve"> </w:t>
      </w:r>
      <w:r w:rsidR="00FD60E9">
        <w:rPr>
          <w:rFonts w:ascii="Arial" w:hAnsi="Arial" w:cs="Arial"/>
          <w:sz w:val="24"/>
          <w:szCs w:val="24"/>
          <w:lang w:val="en-US"/>
        </w:rPr>
        <w:t>estimate</w:t>
      </w:r>
      <w:r w:rsidR="0057060B">
        <w:rPr>
          <w:rFonts w:ascii="Arial" w:hAnsi="Arial" w:cs="Arial"/>
          <w:sz w:val="24"/>
          <w:szCs w:val="24"/>
          <w:lang w:val="en-US"/>
        </w:rPr>
        <w:t>s</w:t>
      </w:r>
      <w:r w:rsidR="00FD60E9">
        <w:rPr>
          <w:rFonts w:ascii="Arial" w:hAnsi="Arial" w:cs="Arial"/>
          <w:sz w:val="24"/>
          <w:szCs w:val="24"/>
          <w:lang w:val="en-US"/>
        </w:rPr>
        <w:t xml:space="preserve"> of the indicated contrast</w:t>
      </w:r>
      <w:r w:rsidR="00165A79">
        <w:rPr>
          <w:rFonts w:ascii="Arial" w:hAnsi="Arial" w:cs="Arial"/>
          <w:sz w:val="24"/>
          <w:szCs w:val="24"/>
          <w:lang w:val="en-US"/>
        </w:rPr>
        <w:t xml:space="preserve"> for CM type</w:t>
      </w:r>
      <w:r w:rsidR="001A5955">
        <w:rPr>
          <w:rFonts w:ascii="Arial" w:hAnsi="Arial" w:cs="Arial"/>
          <w:sz w:val="24"/>
          <w:szCs w:val="24"/>
          <w:lang w:val="en-US"/>
        </w:rPr>
        <w:t xml:space="preserve">. </w:t>
      </w:r>
      <w:r w:rsidR="00DD2F5F" w:rsidRPr="009C227A">
        <w:rPr>
          <w:rFonts w:ascii="Arial" w:hAnsi="Arial" w:cs="Arial"/>
          <w:sz w:val="24"/>
          <w:szCs w:val="24"/>
          <w:lang w:val="en-US"/>
        </w:rPr>
        <w:t>CM</w:t>
      </w:r>
      <w:r w:rsidR="00DD2F5F" w:rsidRPr="00FD0B57">
        <w:rPr>
          <w:rFonts w:ascii="Arial" w:hAnsi="Arial" w:cs="Arial"/>
          <w:sz w:val="24"/>
          <w:szCs w:val="24"/>
          <w:lang w:val="en-US"/>
        </w:rPr>
        <w:t>=childhood maltreatment, FDR=false discovery rate.</w:t>
      </w:r>
    </w:p>
    <w:p w14:paraId="2987943E" w14:textId="77777777" w:rsidR="002D06BD" w:rsidRPr="009C227A" w:rsidRDefault="002D06BD" w:rsidP="00315E8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tbl>
      <w:tblPr>
        <w:tblStyle w:val="ListTable6Colorful1"/>
        <w:tblW w:w="10530" w:type="dxa"/>
        <w:tblInd w:w="-540" w:type="dxa"/>
        <w:tblLayout w:type="fixed"/>
        <w:tblLook w:val="04A0" w:firstRow="1" w:lastRow="0" w:firstColumn="1" w:lastColumn="0" w:noHBand="0" w:noVBand="1"/>
      </w:tblPr>
      <w:tblGrid>
        <w:gridCol w:w="3330"/>
        <w:gridCol w:w="3240"/>
        <w:gridCol w:w="1080"/>
        <w:gridCol w:w="1620"/>
        <w:gridCol w:w="1260"/>
      </w:tblGrid>
      <w:tr w:rsidR="00DA5FD1" w:rsidRPr="009C227A" w14:paraId="6DAA25E7" w14:textId="039A90EC" w:rsidTr="00DA5FD1">
        <w:trPr>
          <w:cnfStyle w:val="100000000000" w:firstRow="1" w:lastRow="0" w:firstColumn="0" w:lastColumn="0" w:oddVBand="0" w:evenVBand="0" w:oddHBand="0"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330" w:type="dxa"/>
            <w:noWrap/>
          </w:tcPr>
          <w:p w14:paraId="514ECC7D"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val="0"/>
                <w:sz w:val="24"/>
                <w:szCs w:val="24"/>
                <w:bdr w:val="none" w:sz="0" w:space="0" w:color="auto"/>
                <w:lang w:val="en-US" w:eastAsia="de-DE"/>
              </w:rPr>
            </w:pPr>
          </w:p>
        </w:tc>
        <w:tc>
          <w:tcPr>
            <w:tcW w:w="3240" w:type="dxa"/>
            <w:noWrap/>
          </w:tcPr>
          <w:p w14:paraId="5707B991" w14:textId="77777777" w:rsidR="005863E1" w:rsidRPr="00321696"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bdr w:val="none" w:sz="0" w:space="0" w:color="auto"/>
                <w:lang w:val="en-US" w:eastAsia="de-DE"/>
              </w:rPr>
            </w:pPr>
            <w:r w:rsidRPr="00FD0B57">
              <w:rPr>
                <w:rFonts w:ascii="Arial" w:eastAsia="Times New Roman" w:hAnsi="Arial" w:cs="Arial"/>
                <w:sz w:val="24"/>
                <w:szCs w:val="24"/>
                <w:bdr w:val="none" w:sz="0" w:space="0" w:color="auto"/>
                <w:lang w:val="en-US" w:eastAsia="de-DE"/>
              </w:rPr>
              <w:t>Participants</w:t>
            </w:r>
          </w:p>
        </w:tc>
        <w:tc>
          <w:tcPr>
            <w:tcW w:w="1080" w:type="dxa"/>
            <w:noWrap/>
          </w:tcPr>
          <w:p w14:paraId="2802E1FD"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bdr w:val="none" w:sz="0" w:space="0" w:color="auto"/>
                <w:lang w:val="en-US" w:eastAsia="de-DE"/>
              </w:rPr>
            </w:pPr>
            <w:r w:rsidRPr="009C227A">
              <w:rPr>
                <w:rFonts w:ascii="Arial" w:eastAsia="Times New Roman" w:hAnsi="Arial" w:cs="Arial"/>
                <w:sz w:val="24"/>
                <w:szCs w:val="24"/>
                <w:bdr w:val="none" w:sz="0" w:space="0" w:color="auto"/>
                <w:lang w:val="en-US" w:eastAsia="de-DE"/>
              </w:rPr>
              <w:t xml:space="preserve">Wald </w:t>
            </w:r>
            <w:r>
              <w:rPr>
                <w:rFonts w:ascii="Arial" w:hAnsi="Arial" w:cs="Arial"/>
                <w:sz w:val="24"/>
                <w:szCs w:val="24"/>
                <w:lang w:val="en-US"/>
              </w:rPr>
              <w:sym w:font="Symbol" w:char="F063"/>
            </w:r>
            <w:r>
              <w:rPr>
                <w:rFonts w:ascii="Arial" w:hAnsi="Arial" w:cs="Arial"/>
                <w:sz w:val="24"/>
                <w:szCs w:val="24"/>
                <w:vertAlign w:val="superscript"/>
                <w:lang w:val="en-US"/>
              </w:rPr>
              <w:sym w:font="Symbol" w:char="F032"/>
            </w:r>
          </w:p>
        </w:tc>
        <w:tc>
          <w:tcPr>
            <w:tcW w:w="1620" w:type="dxa"/>
            <w:noWrap/>
          </w:tcPr>
          <w:p w14:paraId="11A4785C" w14:textId="77777777" w:rsidR="005863E1" w:rsidRPr="00321696"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bdr w:val="none" w:sz="0" w:space="0" w:color="auto"/>
                <w:lang w:val="en-US" w:eastAsia="de-DE"/>
              </w:rPr>
            </w:pPr>
            <w:r w:rsidRPr="00FD0B57">
              <w:rPr>
                <w:rFonts w:ascii="Arial" w:eastAsia="Times New Roman" w:hAnsi="Arial" w:cs="Arial"/>
                <w:sz w:val="24"/>
                <w:szCs w:val="24"/>
                <w:bdr w:val="none" w:sz="0" w:space="0" w:color="auto"/>
                <w:lang w:val="en-US" w:eastAsia="de-DE"/>
              </w:rPr>
              <w:t>p</w:t>
            </w:r>
            <w:r w:rsidRPr="00321696">
              <w:rPr>
                <w:rFonts w:ascii="Arial" w:eastAsia="Times New Roman" w:hAnsi="Arial" w:cs="Arial"/>
                <w:sz w:val="24"/>
                <w:szCs w:val="24"/>
                <w:bdr w:val="none" w:sz="0" w:space="0" w:color="auto"/>
                <w:vertAlign w:val="subscript"/>
                <w:lang w:val="en-US" w:eastAsia="de-DE"/>
              </w:rPr>
              <w:t>FDR</w:t>
            </w:r>
          </w:p>
        </w:tc>
        <w:tc>
          <w:tcPr>
            <w:tcW w:w="1260" w:type="dxa"/>
          </w:tcPr>
          <w:p w14:paraId="5BB66541" w14:textId="73B147CC" w:rsidR="005863E1" w:rsidRPr="00FD0B57" w:rsidRDefault="008531BD"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Pr>
                <w:rFonts w:ascii="Arial" w:eastAsia="Times New Roman" w:hAnsi="Arial" w:cs="Arial"/>
                <w:sz w:val="24"/>
                <w:szCs w:val="24"/>
                <w:bdr w:val="none" w:sz="0" w:space="0" w:color="auto"/>
                <w:lang w:val="en-US" w:eastAsia="de-DE"/>
              </w:rPr>
              <w:t>Effect</w:t>
            </w:r>
          </w:p>
        </w:tc>
      </w:tr>
      <w:tr w:rsidR="00DA5FD1" w:rsidRPr="009C227A" w14:paraId="5FEF2D23" w14:textId="7F575F4D"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337D0FDF"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val="0"/>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Thickness</w:t>
            </w:r>
          </w:p>
        </w:tc>
        <w:tc>
          <w:tcPr>
            <w:tcW w:w="3240" w:type="dxa"/>
            <w:noWrap/>
          </w:tcPr>
          <w:p w14:paraId="5FD6A8B7"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p>
        </w:tc>
        <w:tc>
          <w:tcPr>
            <w:tcW w:w="1080" w:type="dxa"/>
            <w:noWrap/>
          </w:tcPr>
          <w:p w14:paraId="053D4B21"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p>
        </w:tc>
        <w:tc>
          <w:tcPr>
            <w:tcW w:w="1620" w:type="dxa"/>
            <w:noWrap/>
          </w:tcPr>
          <w:p w14:paraId="1B77D9E7"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p>
        </w:tc>
        <w:tc>
          <w:tcPr>
            <w:tcW w:w="1260" w:type="dxa"/>
          </w:tcPr>
          <w:p w14:paraId="55F0145E"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p>
        </w:tc>
      </w:tr>
      <w:tr w:rsidR="00DA5FD1" w:rsidRPr="009C227A" w14:paraId="1070B64A" w14:textId="764A3CAD" w:rsidTr="00DA5FD1">
        <w:trPr>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75A376B9"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val="0"/>
                <w:i/>
                <w:sz w:val="24"/>
                <w:szCs w:val="24"/>
                <w:bdr w:val="none" w:sz="0" w:space="0" w:color="auto"/>
                <w:lang w:val="en-US" w:eastAsia="de-DE"/>
              </w:rPr>
            </w:pPr>
            <w:r w:rsidRPr="001A5955">
              <w:rPr>
                <w:rFonts w:ascii="Arial" w:eastAsia="Times New Roman" w:hAnsi="Arial" w:cs="Arial"/>
                <w:i/>
                <w:sz w:val="24"/>
                <w:szCs w:val="24"/>
                <w:bdr w:val="none" w:sz="0" w:space="0" w:color="auto"/>
                <w:lang w:val="en-US" w:eastAsia="de-DE"/>
              </w:rPr>
              <w:t>CM severity</w:t>
            </w:r>
          </w:p>
        </w:tc>
        <w:tc>
          <w:tcPr>
            <w:tcW w:w="3240" w:type="dxa"/>
            <w:noWrap/>
          </w:tcPr>
          <w:p w14:paraId="1B0E7D56"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c>
          <w:tcPr>
            <w:tcW w:w="1080" w:type="dxa"/>
            <w:noWrap/>
          </w:tcPr>
          <w:p w14:paraId="76B3E13B"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c>
          <w:tcPr>
            <w:tcW w:w="1620" w:type="dxa"/>
            <w:noWrap/>
          </w:tcPr>
          <w:p w14:paraId="6DD49BFA"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c>
          <w:tcPr>
            <w:tcW w:w="1260" w:type="dxa"/>
          </w:tcPr>
          <w:p w14:paraId="1906B395"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r>
      <w:tr w:rsidR="00DA5FD1" w:rsidRPr="009C227A" w14:paraId="623FA10B" w14:textId="312422FD"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4F0E0116" w14:textId="731C46AE" w:rsidR="005863E1" w:rsidRPr="009C227A" w:rsidRDefault="000A345D" w:rsidP="005863E1">
            <w:pPr>
              <w:pBdr>
                <w:top w:val="none" w:sz="0" w:space="0" w:color="auto"/>
                <w:left w:val="none" w:sz="0" w:space="0" w:color="auto"/>
                <w:bottom w:val="none" w:sz="0" w:space="0" w:color="auto"/>
                <w:right w:val="none" w:sz="0" w:space="0" w:color="auto"/>
                <w:between w:val="none" w:sz="0" w:space="0" w:color="auto"/>
                <w:bar w:val="none" w:sz="0" w:color="auto"/>
              </w:pBdr>
              <w:ind w:firstLine="208"/>
              <w:rPr>
                <w:rFonts w:ascii="Arial" w:eastAsia="Times New Roman" w:hAnsi="Arial" w:cs="Arial"/>
                <w:b w:val="0"/>
                <w:iCs/>
                <w:sz w:val="24"/>
                <w:szCs w:val="24"/>
                <w:bdr w:val="none" w:sz="0" w:space="0" w:color="auto"/>
                <w:lang w:val="en-US" w:eastAsia="de-DE"/>
              </w:rPr>
            </w:pPr>
            <w:r>
              <w:rPr>
                <w:rFonts w:ascii="Arial" w:eastAsia="Times New Roman" w:hAnsi="Arial" w:cs="Arial"/>
                <w:sz w:val="24"/>
                <w:szCs w:val="24"/>
                <w:bdr w:val="none" w:sz="0" w:space="0" w:color="auto"/>
                <w:lang w:val="en-US" w:eastAsia="de-DE"/>
              </w:rPr>
              <w:t>Overall</w:t>
            </w:r>
            <w:r w:rsidRPr="001A5955">
              <w:rPr>
                <w:rFonts w:ascii="Arial" w:eastAsia="Times New Roman" w:hAnsi="Arial" w:cs="Arial"/>
                <w:sz w:val="24"/>
                <w:szCs w:val="24"/>
                <w:bdr w:val="none" w:sz="0" w:space="0" w:color="auto"/>
                <w:lang w:val="en-US" w:eastAsia="de-DE"/>
              </w:rPr>
              <w:t xml:space="preserve"> </w:t>
            </w:r>
            <w:r w:rsidR="005863E1" w:rsidRPr="001A5955">
              <w:rPr>
                <w:rFonts w:ascii="Arial" w:eastAsia="Times New Roman" w:hAnsi="Arial" w:cs="Arial"/>
                <w:sz w:val="24"/>
                <w:szCs w:val="24"/>
                <w:bdr w:val="none" w:sz="0" w:space="0" w:color="auto"/>
                <w:lang w:val="en-US" w:eastAsia="de-DE"/>
              </w:rPr>
              <w:t>thickness</w:t>
            </w:r>
          </w:p>
        </w:tc>
        <w:tc>
          <w:tcPr>
            <w:tcW w:w="3240" w:type="dxa"/>
            <w:noWrap/>
          </w:tcPr>
          <w:p w14:paraId="674C786A"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Females</w:t>
            </w:r>
          </w:p>
        </w:tc>
        <w:tc>
          <w:tcPr>
            <w:tcW w:w="1080" w:type="dxa"/>
            <w:noWrap/>
          </w:tcPr>
          <w:p w14:paraId="532E084F" w14:textId="1ED07EDE" w:rsidR="005863E1" w:rsidRPr="009C227A" w:rsidRDefault="000A345D"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Pr>
                <w:rFonts w:ascii="Arial" w:eastAsia="Times New Roman" w:hAnsi="Arial" w:cs="Arial"/>
                <w:sz w:val="24"/>
                <w:szCs w:val="24"/>
                <w:bdr w:val="none" w:sz="0" w:space="0" w:color="auto"/>
                <w:lang w:val="en-US" w:eastAsia="de-DE"/>
              </w:rPr>
              <w:t>4.861</w:t>
            </w:r>
          </w:p>
        </w:tc>
        <w:tc>
          <w:tcPr>
            <w:tcW w:w="1620" w:type="dxa"/>
            <w:noWrap/>
          </w:tcPr>
          <w:p w14:paraId="2801A5BA" w14:textId="3F9FD5A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w:t>
            </w:r>
            <w:r w:rsidR="000A345D" w:rsidRPr="001A5955">
              <w:rPr>
                <w:rFonts w:ascii="Arial" w:eastAsia="Times New Roman" w:hAnsi="Arial" w:cs="Arial"/>
                <w:sz w:val="24"/>
                <w:szCs w:val="24"/>
                <w:bdr w:val="none" w:sz="0" w:space="0" w:color="auto"/>
                <w:lang w:val="en-US" w:eastAsia="de-DE"/>
              </w:rPr>
              <w:t>0</w:t>
            </w:r>
            <w:r w:rsidR="000A345D">
              <w:rPr>
                <w:rFonts w:ascii="Arial" w:eastAsia="Times New Roman" w:hAnsi="Arial" w:cs="Arial"/>
                <w:sz w:val="24"/>
                <w:szCs w:val="24"/>
                <w:bdr w:val="none" w:sz="0" w:space="0" w:color="auto"/>
                <w:lang w:val="en-US" w:eastAsia="de-DE"/>
              </w:rPr>
              <w:t>27</w:t>
            </w:r>
          </w:p>
        </w:tc>
        <w:tc>
          <w:tcPr>
            <w:tcW w:w="1260" w:type="dxa"/>
          </w:tcPr>
          <w:p w14:paraId="525EFECE" w14:textId="03C45AD4" w:rsidR="005863E1" w:rsidRPr="001A5955"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Pr>
                <w:rFonts w:ascii="Arial" w:hAnsi="Arial" w:cs="Arial"/>
                <w:sz w:val="24"/>
                <w:szCs w:val="24"/>
                <w:lang w:val="en-US"/>
              </w:rPr>
              <w:t>-0.001</w:t>
            </w:r>
          </w:p>
        </w:tc>
      </w:tr>
      <w:tr w:rsidR="00DA5FD1" w:rsidRPr="009C227A" w14:paraId="19EB2932" w14:textId="2161F5D6" w:rsidTr="00DA5FD1">
        <w:trPr>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3E11FFFC"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ind w:firstLine="208"/>
              <w:rPr>
                <w:rFonts w:ascii="Arial" w:eastAsia="Times New Roman" w:hAnsi="Arial" w:cs="Arial"/>
                <w:b w:val="0"/>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Rostral anterior cingulate cortex</w:t>
            </w:r>
          </w:p>
        </w:tc>
        <w:tc>
          <w:tcPr>
            <w:tcW w:w="3240" w:type="dxa"/>
            <w:noWrap/>
          </w:tcPr>
          <w:p w14:paraId="539629FB"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Males</w:t>
            </w:r>
          </w:p>
        </w:tc>
        <w:tc>
          <w:tcPr>
            <w:tcW w:w="1080" w:type="dxa"/>
            <w:noWrap/>
          </w:tcPr>
          <w:p w14:paraId="10F5844D"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14.426</w:t>
            </w:r>
          </w:p>
        </w:tc>
        <w:tc>
          <w:tcPr>
            <w:tcW w:w="1620" w:type="dxa"/>
            <w:noWrap/>
          </w:tcPr>
          <w:p w14:paraId="35E128E8"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&lt;0.001</w:t>
            </w:r>
          </w:p>
        </w:tc>
        <w:tc>
          <w:tcPr>
            <w:tcW w:w="1260" w:type="dxa"/>
          </w:tcPr>
          <w:p w14:paraId="4620D3C8" w14:textId="1EDD1C8F" w:rsidR="005863E1" w:rsidRPr="001A5955"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Pr>
                <w:rFonts w:ascii="Arial" w:hAnsi="Arial" w:cs="Arial"/>
                <w:sz w:val="24"/>
                <w:szCs w:val="24"/>
                <w:lang w:val="en-US"/>
              </w:rPr>
              <w:t>0.002</w:t>
            </w:r>
          </w:p>
        </w:tc>
      </w:tr>
      <w:tr w:rsidR="00DA5FD1" w:rsidRPr="009C227A" w14:paraId="03DFFFF6" w14:textId="74696C9B"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6D981FA1"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ind w:firstLine="208"/>
              <w:rPr>
                <w:rFonts w:ascii="Arial" w:eastAsia="Times New Roman" w:hAnsi="Arial" w:cs="Arial"/>
                <w:b w:val="0"/>
                <w:sz w:val="24"/>
                <w:szCs w:val="24"/>
                <w:bdr w:val="none" w:sz="0" w:space="0" w:color="auto"/>
                <w:lang w:val="en-US" w:eastAsia="de-DE"/>
              </w:rPr>
            </w:pPr>
            <w:r w:rsidRPr="009C227A">
              <w:rPr>
                <w:rFonts w:ascii="Arial" w:eastAsia="Times New Roman" w:hAnsi="Arial" w:cs="Arial"/>
                <w:b w:val="0"/>
                <w:sz w:val="24"/>
                <w:szCs w:val="24"/>
                <w:bdr w:val="none" w:sz="0" w:space="0" w:color="auto"/>
                <w:lang w:val="en-US" w:eastAsia="de-DE"/>
              </w:rPr>
              <w:t>Banks of the superior temporal sulcus</w:t>
            </w:r>
          </w:p>
        </w:tc>
        <w:tc>
          <w:tcPr>
            <w:tcW w:w="3240" w:type="dxa"/>
            <w:noWrap/>
          </w:tcPr>
          <w:p w14:paraId="000253BC"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All</w:t>
            </w:r>
          </w:p>
        </w:tc>
        <w:tc>
          <w:tcPr>
            <w:tcW w:w="1080" w:type="dxa"/>
            <w:noWrap/>
          </w:tcPr>
          <w:p w14:paraId="30CD24E1"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14.583</w:t>
            </w:r>
          </w:p>
        </w:tc>
        <w:tc>
          <w:tcPr>
            <w:tcW w:w="1620" w:type="dxa"/>
            <w:noWrap/>
          </w:tcPr>
          <w:p w14:paraId="490C9C96"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0.004</w:t>
            </w:r>
          </w:p>
        </w:tc>
        <w:tc>
          <w:tcPr>
            <w:tcW w:w="1260" w:type="dxa"/>
          </w:tcPr>
          <w:p w14:paraId="0B78650E" w14:textId="239D4D80" w:rsidR="005863E1" w:rsidRPr="001A5955"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Pr>
                <w:rFonts w:ascii="Arial" w:hAnsi="Arial" w:cs="Arial"/>
                <w:sz w:val="24"/>
                <w:szCs w:val="24"/>
                <w:lang w:val="en-US"/>
              </w:rPr>
              <w:t>-0.001</w:t>
            </w:r>
          </w:p>
        </w:tc>
      </w:tr>
      <w:tr w:rsidR="00DA5FD1" w:rsidRPr="009C227A" w14:paraId="112BD813" w14:textId="24C98F8C" w:rsidTr="00DA5FD1">
        <w:trPr>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436B2F33"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ind w:firstLine="208"/>
              <w:rPr>
                <w:rFonts w:ascii="Arial" w:eastAsia="Times New Roman" w:hAnsi="Arial" w:cs="Arial"/>
                <w:b w:val="0"/>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Supramarginal gyrus</w:t>
            </w:r>
          </w:p>
        </w:tc>
        <w:tc>
          <w:tcPr>
            <w:tcW w:w="3240" w:type="dxa"/>
            <w:noWrap/>
          </w:tcPr>
          <w:p w14:paraId="01FE7F2A"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All</w:t>
            </w:r>
          </w:p>
        </w:tc>
        <w:tc>
          <w:tcPr>
            <w:tcW w:w="1080" w:type="dxa"/>
            <w:noWrap/>
          </w:tcPr>
          <w:p w14:paraId="7652923F"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8.889</w:t>
            </w:r>
          </w:p>
        </w:tc>
        <w:tc>
          <w:tcPr>
            <w:tcW w:w="1620" w:type="dxa"/>
            <w:noWrap/>
          </w:tcPr>
          <w:p w14:paraId="58C1782A"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0.049</w:t>
            </w:r>
          </w:p>
        </w:tc>
        <w:tc>
          <w:tcPr>
            <w:tcW w:w="1260" w:type="dxa"/>
          </w:tcPr>
          <w:p w14:paraId="6394AFF2" w14:textId="64B30023" w:rsidR="005863E1" w:rsidRPr="001A5955"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-0.001</w:t>
            </w:r>
          </w:p>
        </w:tc>
      </w:tr>
      <w:tr w:rsidR="00DA5FD1" w:rsidRPr="009C227A" w14:paraId="21E81E4C" w14:textId="5A2EB8B2"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5A0D0B32"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val="0"/>
                <w:i/>
                <w:sz w:val="24"/>
                <w:szCs w:val="24"/>
                <w:bdr w:val="none" w:sz="0" w:space="0" w:color="auto"/>
                <w:lang w:val="en-US" w:eastAsia="de-DE"/>
              </w:rPr>
            </w:pPr>
            <w:r w:rsidRPr="001A5955">
              <w:rPr>
                <w:rFonts w:ascii="Arial" w:eastAsia="Times New Roman" w:hAnsi="Arial" w:cs="Arial"/>
                <w:i/>
                <w:sz w:val="24"/>
                <w:szCs w:val="24"/>
                <w:bdr w:val="none" w:sz="0" w:space="0" w:color="auto"/>
                <w:lang w:val="en-US" w:eastAsia="de-DE"/>
              </w:rPr>
              <w:t>CM type</w:t>
            </w:r>
          </w:p>
        </w:tc>
        <w:tc>
          <w:tcPr>
            <w:tcW w:w="3240" w:type="dxa"/>
            <w:noWrap/>
          </w:tcPr>
          <w:p w14:paraId="41736324"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c>
          <w:tcPr>
            <w:tcW w:w="1080" w:type="dxa"/>
            <w:noWrap/>
          </w:tcPr>
          <w:p w14:paraId="17ED9BF3"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c>
          <w:tcPr>
            <w:tcW w:w="1620" w:type="dxa"/>
            <w:noWrap/>
          </w:tcPr>
          <w:p w14:paraId="11847779"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c>
          <w:tcPr>
            <w:tcW w:w="1260" w:type="dxa"/>
          </w:tcPr>
          <w:p w14:paraId="4D706013"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r>
      <w:tr w:rsidR="00DA5FD1" w:rsidRPr="009C227A" w14:paraId="7880AFA8" w14:textId="6B22A9D1" w:rsidTr="00DA5FD1">
        <w:trPr>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60DF0C12"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ind w:firstLine="208"/>
              <w:rPr>
                <w:rFonts w:ascii="Arial" w:eastAsia="Times New Roman" w:hAnsi="Arial" w:cs="Arial"/>
                <w:b w:val="0"/>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Banks of the superior temporal sulcus</w:t>
            </w:r>
          </w:p>
        </w:tc>
        <w:tc>
          <w:tcPr>
            <w:tcW w:w="3240" w:type="dxa"/>
            <w:noWrap/>
          </w:tcPr>
          <w:p w14:paraId="67DEECCC" w14:textId="3E0AD3D1"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Pr>
                <w:rFonts w:ascii="Arial" w:eastAsia="Times New Roman" w:hAnsi="Arial" w:cs="Arial"/>
                <w:sz w:val="24"/>
                <w:szCs w:val="24"/>
                <w:bdr w:val="none" w:sz="0" w:space="0" w:color="auto"/>
                <w:lang w:val="en-US" w:eastAsia="de-DE"/>
              </w:rPr>
              <w:t>Neglect+Abuse &gt; no CM</w:t>
            </w:r>
          </w:p>
        </w:tc>
        <w:tc>
          <w:tcPr>
            <w:tcW w:w="1080" w:type="dxa"/>
            <w:noWrap/>
          </w:tcPr>
          <w:p w14:paraId="25020596"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19.888</w:t>
            </w:r>
          </w:p>
        </w:tc>
        <w:tc>
          <w:tcPr>
            <w:tcW w:w="1620" w:type="dxa"/>
            <w:noWrap/>
          </w:tcPr>
          <w:p w14:paraId="599D0975"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0.006</w:t>
            </w:r>
          </w:p>
        </w:tc>
        <w:tc>
          <w:tcPr>
            <w:tcW w:w="1260" w:type="dxa"/>
          </w:tcPr>
          <w:p w14:paraId="2BD9ACDD" w14:textId="42193A59" w:rsidR="005863E1" w:rsidRPr="001A5955"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-0.036</w:t>
            </w:r>
          </w:p>
        </w:tc>
      </w:tr>
      <w:tr w:rsidR="00DA5FD1" w:rsidRPr="009C227A" w14:paraId="70FF588E" w14:textId="58C97087"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7BDFBE48"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ind w:firstLine="208"/>
              <w:rPr>
                <w:rFonts w:ascii="Arial" w:eastAsia="Times New Roman" w:hAnsi="Arial" w:cs="Arial"/>
                <w:b w:val="0"/>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Inferior parietal lobe</w:t>
            </w:r>
          </w:p>
        </w:tc>
        <w:tc>
          <w:tcPr>
            <w:tcW w:w="3240" w:type="dxa"/>
            <w:noWrap/>
          </w:tcPr>
          <w:p w14:paraId="5193D2E8" w14:textId="406CC68D"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Pr>
                <w:rFonts w:ascii="Arial" w:eastAsia="Times New Roman" w:hAnsi="Arial" w:cs="Arial"/>
                <w:sz w:val="24"/>
                <w:szCs w:val="24"/>
                <w:bdr w:val="none" w:sz="0" w:space="0" w:color="auto"/>
                <w:lang w:val="en-US" w:eastAsia="de-DE"/>
              </w:rPr>
              <w:t>Neglect+Abuse &gt; no CM</w:t>
            </w:r>
          </w:p>
        </w:tc>
        <w:tc>
          <w:tcPr>
            <w:tcW w:w="1080" w:type="dxa"/>
            <w:noWrap/>
          </w:tcPr>
          <w:p w14:paraId="69B80142"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15.273</w:t>
            </w:r>
          </w:p>
        </w:tc>
        <w:tc>
          <w:tcPr>
            <w:tcW w:w="1620" w:type="dxa"/>
            <w:noWrap/>
          </w:tcPr>
          <w:p w14:paraId="53153E2E"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0.023</w:t>
            </w:r>
          </w:p>
        </w:tc>
        <w:tc>
          <w:tcPr>
            <w:tcW w:w="1260" w:type="dxa"/>
          </w:tcPr>
          <w:p w14:paraId="42EEC781" w14:textId="5CE036EE" w:rsidR="005863E1" w:rsidRPr="001A5955"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-0.022</w:t>
            </w:r>
          </w:p>
        </w:tc>
      </w:tr>
      <w:tr w:rsidR="00DA5FD1" w:rsidRPr="009C227A" w14:paraId="7AF98AC5" w14:textId="5D687F3F" w:rsidTr="00DA5FD1">
        <w:trPr>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0EF5245E"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ind w:firstLine="208"/>
              <w:rPr>
                <w:rFonts w:ascii="Arial" w:eastAsia="Times New Roman" w:hAnsi="Arial" w:cs="Arial"/>
                <w:b w:val="0"/>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Middle temporal lobe</w:t>
            </w:r>
          </w:p>
        </w:tc>
        <w:tc>
          <w:tcPr>
            <w:tcW w:w="3240" w:type="dxa"/>
            <w:noWrap/>
          </w:tcPr>
          <w:p w14:paraId="6D80E976" w14:textId="2809EFF5"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Pr>
                <w:rFonts w:ascii="Arial" w:eastAsia="Times New Roman" w:hAnsi="Arial" w:cs="Arial"/>
                <w:sz w:val="24"/>
                <w:szCs w:val="24"/>
                <w:bdr w:val="none" w:sz="0" w:space="0" w:color="auto"/>
                <w:lang w:val="en-US" w:eastAsia="de-DE"/>
              </w:rPr>
              <w:t>Neglect+Abuse &gt; no CM</w:t>
            </w:r>
          </w:p>
        </w:tc>
        <w:tc>
          <w:tcPr>
            <w:tcW w:w="1080" w:type="dxa"/>
            <w:noWrap/>
          </w:tcPr>
          <w:p w14:paraId="7D770A38"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12.123</w:t>
            </w:r>
          </w:p>
        </w:tc>
        <w:tc>
          <w:tcPr>
            <w:tcW w:w="1620" w:type="dxa"/>
            <w:noWrap/>
          </w:tcPr>
          <w:p w14:paraId="5AD00FC3"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0.048</w:t>
            </w:r>
          </w:p>
        </w:tc>
        <w:tc>
          <w:tcPr>
            <w:tcW w:w="1260" w:type="dxa"/>
          </w:tcPr>
          <w:p w14:paraId="0CE6767F" w14:textId="20A8370F" w:rsidR="005863E1" w:rsidRPr="001A5955"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-0.025</w:t>
            </w:r>
          </w:p>
        </w:tc>
      </w:tr>
      <w:tr w:rsidR="00DA5FD1" w:rsidRPr="009C227A" w14:paraId="44F92F7B" w14:textId="005C9B1E"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524DAD16"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ind w:firstLine="208"/>
              <w:rPr>
                <w:rFonts w:ascii="Arial" w:eastAsia="Times New Roman" w:hAnsi="Arial" w:cs="Arial"/>
                <w:b w:val="0"/>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Precuneus</w:t>
            </w:r>
          </w:p>
        </w:tc>
        <w:tc>
          <w:tcPr>
            <w:tcW w:w="3240" w:type="dxa"/>
            <w:noWrap/>
          </w:tcPr>
          <w:p w14:paraId="08F61936" w14:textId="2047509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Pr>
                <w:rFonts w:ascii="Arial" w:eastAsia="Times New Roman" w:hAnsi="Arial" w:cs="Arial"/>
                <w:sz w:val="24"/>
                <w:szCs w:val="24"/>
                <w:bdr w:val="none" w:sz="0" w:space="0" w:color="auto"/>
                <w:lang w:val="en-US" w:eastAsia="de-DE"/>
              </w:rPr>
              <w:t>Neglect+Abuse &gt; no CM</w:t>
            </w:r>
          </w:p>
        </w:tc>
        <w:tc>
          <w:tcPr>
            <w:tcW w:w="1080" w:type="dxa"/>
            <w:noWrap/>
          </w:tcPr>
          <w:p w14:paraId="66D97CA0"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15.325</w:t>
            </w:r>
          </w:p>
        </w:tc>
        <w:tc>
          <w:tcPr>
            <w:tcW w:w="1620" w:type="dxa"/>
            <w:noWrap/>
          </w:tcPr>
          <w:p w14:paraId="408EE522"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0.023</w:t>
            </w:r>
          </w:p>
        </w:tc>
        <w:tc>
          <w:tcPr>
            <w:tcW w:w="1260" w:type="dxa"/>
          </w:tcPr>
          <w:p w14:paraId="7BB76B1E" w14:textId="7054F1D2" w:rsidR="005863E1" w:rsidRPr="001A5955"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-0.020</w:t>
            </w:r>
          </w:p>
        </w:tc>
      </w:tr>
      <w:tr w:rsidR="00DA5FD1" w:rsidRPr="009C227A" w14:paraId="027F615E" w14:textId="469557F5" w:rsidTr="00DA5FD1">
        <w:trPr>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269F4B44"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ind w:firstLine="208"/>
              <w:rPr>
                <w:rFonts w:ascii="Arial" w:eastAsia="Times New Roman" w:hAnsi="Arial" w:cs="Arial"/>
                <w:b w:val="0"/>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Supramarginal gyrus</w:t>
            </w:r>
          </w:p>
        </w:tc>
        <w:tc>
          <w:tcPr>
            <w:tcW w:w="3240" w:type="dxa"/>
            <w:noWrap/>
          </w:tcPr>
          <w:p w14:paraId="4817316A" w14:textId="6AEB6860"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Pr>
                <w:rFonts w:ascii="Arial" w:eastAsia="Times New Roman" w:hAnsi="Arial" w:cs="Arial"/>
                <w:sz w:val="24"/>
                <w:szCs w:val="24"/>
                <w:bdr w:val="none" w:sz="0" w:space="0" w:color="auto"/>
                <w:lang w:val="en-US" w:eastAsia="de-DE"/>
              </w:rPr>
              <w:t>Neglect+Abuse &gt; no CM</w:t>
            </w:r>
          </w:p>
        </w:tc>
        <w:tc>
          <w:tcPr>
            <w:tcW w:w="1080" w:type="dxa"/>
            <w:noWrap/>
          </w:tcPr>
          <w:p w14:paraId="028CB939"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13.990</w:t>
            </w:r>
          </w:p>
        </w:tc>
        <w:tc>
          <w:tcPr>
            <w:tcW w:w="1620" w:type="dxa"/>
            <w:noWrap/>
          </w:tcPr>
          <w:p w14:paraId="6BAA6206"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0.026</w:t>
            </w:r>
          </w:p>
        </w:tc>
        <w:tc>
          <w:tcPr>
            <w:tcW w:w="1260" w:type="dxa"/>
          </w:tcPr>
          <w:p w14:paraId="6A5C362E" w14:textId="05CDE80C" w:rsidR="005863E1" w:rsidRPr="001A5955"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-0.024</w:t>
            </w:r>
          </w:p>
        </w:tc>
      </w:tr>
      <w:tr w:rsidR="00DA5FD1" w:rsidRPr="009C227A" w14:paraId="0C642C9A" w14:textId="6E977D4B"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6BC70DD1"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val="0"/>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Surface</w:t>
            </w:r>
          </w:p>
        </w:tc>
        <w:tc>
          <w:tcPr>
            <w:tcW w:w="3240" w:type="dxa"/>
            <w:noWrap/>
          </w:tcPr>
          <w:p w14:paraId="4E69ED62"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p>
        </w:tc>
        <w:tc>
          <w:tcPr>
            <w:tcW w:w="1080" w:type="dxa"/>
            <w:noWrap/>
          </w:tcPr>
          <w:p w14:paraId="2430C85C"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p>
        </w:tc>
        <w:tc>
          <w:tcPr>
            <w:tcW w:w="1620" w:type="dxa"/>
            <w:noWrap/>
          </w:tcPr>
          <w:p w14:paraId="7E834111"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p>
        </w:tc>
        <w:tc>
          <w:tcPr>
            <w:tcW w:w="1260" w:type="dxa"/>
          </w:tcPr>
          <w:p w14:paraId="44AE8661"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p>
        </w:tc>
      </w:tr>
      <w:tr w:rsidR="00DA5FD1" w:rsidRPr="009C227A" w14:paraId="52804F94" w14:textId="766612DF" w:rsidTr="00DA5FD1">
        <w:trPr>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7A0FDA7F"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val="0"/>
                <w:i/>
                <w:sz w:val="24"/>
                <w:szCs w:val="24"/>
                <w:bdr w:val="none" w:sz="0" w:space="0" w:color="auto"/>
                <w:lang w:val="en-US" w:eastAsia="de-DE"/>
              </w:rPr>
            </w:pPr>
            <w:r w:rsidRPr="001A5955">
              <w:rPr>
                <w:rFonts w:ascii="Arial" w:eastAsia="Times New Roman" w:hAnsi="Arial" w:cs="Arial"/>
                <w:i/>
                <w:sz w:val="24"/>
                <w:szCs w:val="24"/>
                <w:bdr w:val="none" w:sz="0" w:space="0" w:color="auto"/>
                <w:lang w:val="en-US" w:eastAsia="de-DE"/>
              </w:rPr>
              <w:t>CM severity</w:t>
            </w:r>
          </w:p>
        </w:tc>
        <w:tc>
          <w:tcPr>
            <w:tcW w:w="3240" w:type="dxa"/>
            <w:noWrap/>
          </w:tcPr>
          <w:p w14:paraId="4D3E3013"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c>
          <w:tcPr>
            <w:tcW w:w="1080" w:type="dxa"/>
            <w:noWrap/>
          </w:tcPr>
          <w:p w14:paraId="2302AAE8"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c>
          <w:tcPr>
            <w:tcW w:w="1620" w:type="dxa"/>
            <w:noWrap/>
          </w:tcPr>
          <w:p w14:paraId="38633F4D"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c>
          <w:tcPr>
            <w:tcW w:w="1260" w:type="dxa"/>
          </w:tcPr>
          <w:p w14:paraId="44EEFAD5"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r>
      <w:tr w:rsidR="00DA5FD1" w:rsidRPr="009C227A" w14:paraId="3E6EC4A1" w14:textId="1F19A71B"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1F79BC1B" w14:textId="71D43AB0" w:rsidR="005863E1" w:rsidRPr="009C227A" w:rsidRDefault="000A345D" w:rsidP="005863E1">
            <w:pPr>
              <w:pBdr>
                <w:top w:val="none" w:sz="0" w:space="0" w:color="auto"/>
                <w:left w:val="none" w:sz="0" w:space="0" w:color="auto"/>
                <w:bottom w:val="none" w:sz="0" w:space="0" w:color="auto"/>
                <w:right w:val="none" w:sz="0" w:space="0" w:color="auto"/>
                <w:between w:val="none" w:sz="0" w:space="0" w:color="auto"/>
                <w:bar w:val="none" w:sz="0" w:color="auto"/>
              </w:pBdr>
              <w:ind w:firstLine="208"/>
              <w:rPr>
                <w:rFonts w:ascii="Arial" w:eastAsia="Times New Roman" w:hAnsi="Arial" w:cs="Arial"/>
                <w:b w:val="0"/>
                <w:sz w:val="24"/>
                <w:szCs w:val="24"/>
                <w:bdr w:val="none" w:sz="0" w:space="0" w:color="auto"/>
                <w:lang w:val="en-US" w:eastAsia="de-DE"/>
              </w:rPr>
            </w:pPr>
            <w:r>
              <w:rPr>
                <w:rFonts w:ascii="Arial" w:eastAsia="Times New Roman" w:hAnsi="Arial" w:cs="Arial"/>
                <w:sz w:val="24"/>
                <w:szCs w:val="24"/>
                <w:bdr w:val="none" w:sz="0" w:space="0" w:color="auto"/>
                <w:lang w:val="en-US" w:eastAsia="de-DE"/>
              </w:rPr>
              <w:t>Overall</w:t>
            </w:r>
            <w:r w:rsidRPr="001A5955">
              <w:rPr>
                <w:rFonts w:ascii="Arial" w:eastAsia="Times New Roman" w:hAnsi="Arial" w:cs="Arial"/>
                <w:sz w:val="24"/>
                <w:szCs w:val="24"/>
                <w:bdr w:val="none" w:sz="0" w:space="0" w:color="auto"/>
                <w:lang w:val="en-US" w:eastAsia="de-DE"/>
              </w:rPr>
              <w:t xml:space="preserve"> </w:t>
            </w:r>
            <w:r w:rsidR="005863E1" w:rsidRPr="001A5955">
              <w:rPr>
                <w:rFonts w:ascii="Arial" w:eastAsia="Times New Roman" w:hAnsi="Arial" w:cs="Arial"/>
                <w:sz w:val="24"/>
                <w:szCs w:val="24"/>
                <w:bdr w:val="none" w:sz="0" w:space="0" w:color="auto"/>
                <w:lang w:val="en-US" w:eastAsia="de-DE"/>
              </w:rPr>
              <w:t>surface</w:t>
            </w:r>
          </w:p>
        </w:tc>
        <w:tc>
          <w:tcPr>
            <w:tcW w:w="3240" w:type="dxa"/>
            <w:noWrap/>
          </w:tcPr>
          <w:p w14:paraId="1C321B65"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All</w:t>
            </w:r>
          </w:p>
        </w:tc>
        <w:tc>
          <w:tcPr>
            <w:tcW w:w="1080" w:type="dxa"/>
            <w:noWrap/>
          </w:tcPr>
          <w:p w14:paraId="610E3CAE" w14:textId="75DC55AA"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4.</w:t>
            </w:r>
            <w:r w:rsidR="000A345D">
              <w:rPr>
                <w:rFonts w:ascii="Arial" w:eastAsia="Times New Roman" w:hAnsi="Arial" w:cs="Arial"/>
                <w:sz w:val="24"/>
                <w:szCs w:val="24"/>
                <w:bdr w:val="none" w:sz="0" w:space="0" w:color="auto"/>
                <w:lang w:val="en-US" w:eastAsia="de-DE"/>
              </w:rPr>
              <w:t>413</w:t>
            </w:r>
          </w:p>
        </w:tc>
        <w:tc>
          <w:tcPr>
            <w:tcW w:w="1620" w:type="dxa"/>
            <w:noWrap/>
          </w:tcPr>
          <w:p w14:paraId="7A3AD79E" w14:textId="20CF51F9"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w:t>
            </w:r>
            <w:r w:rsidR="000A345D" w:rsidRPr="001A5955">
              <w:rPr>
                <w:rFonts w:ascii="Arial" w:eastAsia="Times New Roman" w:hAnsi="Arial" w:cs="Arial"/>
                <w:sz w:val="24"/>
                <w:szCs w:val="24"/>
                <w:bdr w:val="none" w:sz="0" w:space="0" w:color="auto"/>
                <w:lang w:val="en-US" w:eastAsia="de-DE"/>
              </w:rPr>
              <w:t>0</w:t>
            </w:r>
            <w:r w:rsidR="000A345D">
              <w:rPr>
                <w:rFonts w:ascii="Arial" w:eastAsia="Times New Roman" w:hAnsi="Arial" w:cs="Arial"/>
                <w:sz w:val="24"/>
                <w:szCs w:val="24"/>
                <w:bdr w:val="none" w:sz="0" w:space="0" w:color="auto"/>
                <w:lang w:val="en-US" w:eastAsia="de-DE"/>
              </w:rPr>
              <w:t>36</w:t>
            </w:r>
          </w:p>
        </w:tc>
        <w:tc>
          <w:tcPr>
            <w:tcW w:w="1260" w:type="dxa"/>
          </w:tcPr>
          <w:p w14:paraId="362C7599" w14:textId="2955D304" w:rsidR="005863E1" w:rsidRPr="001A5955"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Pr>
                <w:rFonts w:ascii="Arial" w:hAnsi="Arial" w:cs="Arial"/>
                <w:sz w:val="24"/>
                <w:szCs w:val="24"/>
                <w:lang w:val="en-US"/>
              </w:rPr>
              <w:t>-</w:t>
            </w:r>
            <w:r w:rsidR="000A345D">
              <w:rPr>
                <w:rFonts w:ascii="Arial" w:hAnsi="Arial" w:cs="Arial"/>
                <w:sz w:val="24"/>
                <w:szCs w:val="24"/>
                <w:lang w:val="en-US"/>
              </w:rPr>
              <w:t>0</w:t>
            </w:r>
            <w:r>
              <w:rPr>
                <w:rFonts w:ascii="Arial" w:hAnsi="Arial" w:cs="Arial"/>
                <w:sz w:val="24"/>
                <w:szCs w:val="24"/>
                <w:lang w:val="en-US"/>
              </w:rPr>
              <w:t>.</w:t>
            </w:r>
            <w:r w:rsidR="000A345D">
              <w:rPr>
                <w:rFonts w:ascii="Arial" w:hAnsi="Arial" w:cs="Arial"/>
                <w:sz w:val="24"/>
                <w:szCs w:val="24"/>
                <w:lang w:val="en-US"/>
              </w:rPr>
              <w:t>414</w:t>
            </w:r>
          </w:p>
        </w:tc>
      </w:tr>
      <w:tr w:rsidR="00DA5FD1" w:rsidRPr="009C227A" w14:paraId="3B6AE6CD" w14:textId="62A850A9" w:rsidTr="00DA5FD1">
        <w:trPr>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3A7A349F"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ind w:firstLine="208"/>
              <w:rPr>
                <w:rFonts w:ascii="Arial" w:eastAsia="Times New Roman" w:hAnsi="Arial" w:cs="Arial"/>
                <w:b w:val="0"/>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Middle temporal lobe</w:t>
            </w:r>
          </w:p>
        </w:tc>
        <w:tc>
          <w:tcPr>
            <w:tcW w:w="3240" w:type="dxa"/>
            <w:noWrap/>
          </w:tcPr>
          <w:p w14:paraId="7D419352"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All</w:t>
            </w:r>
          </w:p>
        </w:tc>
        <w:tc>
          <w:tcPr>
            <w:tcW w:w="1080" w:type="dxa"/>
            <w:noWrap/>
          </w:tcPr>
          <w:p w14:paraId="2308145A"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12.368</w:t>
            </w:r>
          </w:p>
        </w:tc>
        <w:tc>
          <w:tcPr>
            <w:tcW w:w="1620" w:type="dxa"/>
            <w:noWrap/>
          </w:tcPr>
          <w:p w14:paraId="08017825"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0.015</w:t>
            </w:r>
          </w:p>
        </w:tc>
        <w:tc>
          <w:tcPr>
            <w:tcW w:w="1260" w:type="dxa"/>
          </w:tcPr>
          <w:p w14:paraId="6E2B5AAE" w14:textId="43941384" w:rsidR="005863E1" w:rsidRPr="001A5955"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-1.504</w:t>
            </w:r>
          </w:p>
        </w:tc>
      </w:tr>
      <w:tr w:rsidR="00DA5FD1" w:rsidRPr="009C227A" w14:paraId="21271617" w14:textId="1042A5A6"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0F252BA1"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val="0"/>
                <w:i/>
                <w:sz w:val="24"/>
                <w:szCs w:val="24"/>
                <w:bdr w:val="none" w:sz="0" w:space="0" w:color="auto"/>
                <w:lang w:val="en-US" w:eastAsia="de-DE"/>
              </w:rPr>
            </w:pPr>
            <w:r w:rsidRPr="001A5955">
              <w:rPr>
                <w:rFonts w:ascii="Arial" w:eastAsia="Times New Roman" w:hAnsi="Arial" w:cs="Arial"/>
                <w:i/>
                <w:sz w:val="24"/>
                <w:szCs w:val="24"/>
                <w:bdr w:val="none" w:sz="0" w:space="0" w:color="auto"/>
                <w:lang w:val="en-US" w:eastAsia="de-DE"/>
              </w:rPr>
              <w:t>CM type</w:t>
            </w:r>
          </w:p>
        </w:tc>
        <w:tc>
          <w:tcPr>
            <w:tcW w:w="3240" w:type="dxa"/>
            <w:noWrap/>
          </w:tcPr>
          <w:p w14:paraId="20077B35"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c>
          <w:tcPr>
            <w:tcW w:w="1080" w:type="dxa"/>
            <w:noWrap/>
          </w:tcPr>
          <w:p w14:paraId="7718ABC7"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c>
          <w:tcPr>
            <w:tcW w:w="1620" w:type="dxa"/>
            <w:noWrap/>
          </w:tcPr>
          <w:p w14:paraId="0882E8BB"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c>
          <w:tcPr>
            <w:tcW w:w="1260" w:type="dxa"/>
          </w:tcPr>
          <w:p w14:paraId="67D97C16"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24"/>
                <w:szCs w:val="24"/>
                <w:bdr w:val="none" w:sz="0" w:space="0" w:color="auto"/>
                <w:lang w:val="en-US" w:eastAsia="de-DE"/>
              </w:rPr>
            </w:pPr>
          </w:p>
        </w:tc>
      </w:tr>
      <w:tr w:rsidR="00DA5FD1" w:rsidRPr="009C227A" w14:paraId="36FFF655" w14:textId="1D7A4D55" w:rsidTr="00DA5FD1">
        <w:trPr>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7387471F" w14:textId="77777777"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ind w:firstLine="208"/>
              <w:rPr>
                <w:rFonts w:ascii="Arial" w:eastAsia="Times New Roman" w:hAnsi="Arial" w:cs="Arial"/>
                <w:b w:val="0"/>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Caudal anterior cingulate</w:t>
            </w:r>
          </w:p>
        </w:tc>
        <w:tc>
          <w:tcPr>
            <w:tcW w:w="3240" w:type="dxa"/>
            <w:noWrap/>
          </w:tcPr>
          <w:p w14:paraId="27C05724" w14:textId="535D9EE3"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Depressed males</w:t>
            </w:r>
            <w:r>
              <w:rPr>
                <w:rFonts w:ascii="Arial" w:eastAsia="Times New Roman" w:hAnsi="Arial" w:cs="Arial"/>
                <w:sz w:val="24"/>
                <w:szCs w:val="24"/>
                <w:bdr w:val="none" w:sz="0" w:space="0" w:color="auto"/>
                <w:lang w:val="en-US" w:eastAsia="de-DE"/>
              </w:rPr>
              <w:t>, Neglect &gt; no CM</w:t>
            </w:r>
          </w:p>
        </w:tc>
        <w:tc>
          <w:tcPr>
            <w:tcW w:w="1080" w:type="dxa"/>
            <w:noWrap/>
          </w:tcPr>
          <w:p w14:paraId="41C8C622" w14:textId="193E5C34"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17.807</w:t>
            </w:r>
          </w:p>
        </w:tc>
        <w:tc>
          <w:tcPr>
            <w:tcW w:w="1620" w:type="dxa"/>
            <w:noWrap/>
          </w:tcPr>
          <w:p w14:paraId="4E65EB48" w14:textId="58FE6AB5" w:rsidR="005863E1" w:rsidRPr="009C227A"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0.00</w:t>
            </w:r>
            <w:r>
              <w:rPr>
                <w:rFonts w:ascii="Arial" w:eastAsia="Times New Roman" w:hAnsi="Arial" w:cs="Arial"/>
                <w:sz w:val="24"/>
                <w:szCs w:val="24"/>
                <w:bdr w:val="none" w:sz="0" w:space="0" w:color="auto"/>
                <w:lang w:val="en-US" w:eastAsia="de-DE"/>
              </w:rPr>
              <w:t>3</w:t>
            </w:r>
          </w:p>
        </w:tc>
        <w:tc>
          <w:tcPr>
            <w:tcW w:w="1260" w:type="dxa"/>
          </w:tcPr>
          <w:p w14:paraId="77F57A96" w14:textId="6ED98DB3" w:rsidR="005863E1" w:rsidRPr="001A5955" w:rsidDel="005B1ABB"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-44.597</w:t>
            </w:r>
          </w:p>
        </w:tc>
      </w:tr>
      <w:tr w:rsidR="00DA5FD1" w:rsidRPr="009C227A" w14:paraId="129D7F1E" w14:textId="1F6CBBFD"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0" w:type="dxa"/>
            <w:noWrap/>
          </w:tcPr>
          <w:p w14:paraId="0C61EAF0" w14:textId="77777777" w:rsidR="005863E1" w:rsidRPr="001A5955"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ind w:firstLine="208"/>
              <w:rPr>
                <w:rFonts w:ascii="Arial" w:eastAsia="Times New Roman" w:hAnsi="Arial" w:cs="Arial"/>
                <w:sz w:val="24"/>
                <w:szCs w:val="24"/>
                <w:bdr w:val="none" w:sz="0" w:space="0" w:color="auto"/>
                <w:lang w:val="en-US" w:eastAsia="de-DE"/>
              </w:rPr>
            </w:pPr>
          </w:p>
        </w:tc>
        <w:tc>
          <w:tcPr>
            <w:tcW w:w="3240" w:type="dxa"/>
            <w:noWrap/>
          </w:tcPr>
          <w:p w14:paraId="237EB2E2" w14:textId="3D5B7CC3" w:rsidR="005863E1" w:rsidRPr="001A5955"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Pr>
                <w:rFonts w:ascii="Arial" w:eastAsia="Times New Roman" w:hAnsi="Arial" w:cs="Arial"/>
                <w:sz w:val="24"/>
                <w:szCs w:val="24"/>
                <w:bdr w:val="none" w:sz="0" w:space="0" w:color="auto"/>
                <w:lang w:val="en-US" w:eastAsia="de-DE"/>
              </w:rPr>
              <w:t>Depressed males, Abuse &gt; no CM</w:t>
            </w:r>
          </w:p>
        </w:tc>
        <w:tc>
          <w:tcPr>
            <w:tcW w:w="1080" w:type="dxa"/>
            <w:noWrap/>
          </w:tcPr>
          <w:p w14:paraId="1F6DF547" w14:textId="14DC685F" w:rsidR="005863E1" w:rsidRPr="001A5955"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Pr>
                <w:rFonts w:ascii="Arial" w:eastAsia="Times New Roman" w:hAnsi="Arial" w:cs="Arial"/>
                <w:sz w:val="24"/>
                <w:szCs w:val="24"/>
                <w:bdr w:val="none" w:sz="0" w:space="0" w:color="auto"/>
                <w:lang w:val="en-US" w:eastAsia="de-DE"/>
              </w:rPr>
              <w:t>5.647</w:t>
            </w:r>
          </w:p>
        </w:tc>
        <w:tc>
          <w:tcPr>
            <w:tcW w:w="1620" w:type="dxa"/>
            <w:noWrap/>
          </w:tcPr>
          <w:p w14:paraId="58676BC0" w14:textId="425DE118" w:rsidR="005863E1" w:rsidRPr="001A5955"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Pr>
                <w:rFonts w:ascii="Arial" w:eastAsia="Times New Roman" w:hAnsi="Arial" w:cs="Arial"/>
                <w:sz w:val="24"/>
                <w:szCs w:val="24"/>
                <w:bdr w:val="none" w:sz="0" w:space="0" w:color="auto"/>
                <w:lang w:val="en-US" w:eastAsia="de-DE"/>
              </w:rPr>
              <w:t>0.017</w:t>
            </w:r>
          </w:p>
        </w:tc>
        <w:tc>
          <w:tcPr>
            <w:tcW w:w="1260" w:type="dxa"/>
          </w:tcPr>
          <w:p w14:paraId="2974972D" w14:textId="5A2A7CF4" w:rsidR="005863E1" w:rsidRDefault="005863E1" w:rsidP="005863E1">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r>
              <w:rPr>
                <w:rFonts w:ascii="Arial" w:eastAsia="Times New Roman" w:hAnsi="Arial" w:cs="Arial"/>
                <w:sz w:val="24"/>
                <w:szCs w:val="24"/>
                <w:bdr w:val="none" w:sz="0" w:space="0" w:color="auto"/>
                <w:lang w:val="en-US" w:eastAsia="de-DE"/>
              </w:rPr>
              <w:t>-51.396</w:t>
            </w:r>
          </w:p>
        </w:tc>
      </w:tr>
    </w:tbl>
    <w:p w14:paraId="1499F82B" w14:textId="77777777" w:rsidR="002D06BD" w:rsidRPr="009C227A" w:rsidRDefault="002D06BD" w:rsidP="00315E8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71D24290" w14:textId="77777777" w:rsidR="003609E4" w:rsidRPr="009C227A" w:rsidRDefault="001A595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Pr>
          <w:rFonts w:ascii="Arial" w:hAnsi="Arial" w:cs="Arial"/>
          <w:sz w:val="24"/>
          <w:szCs w:val="24"/>
          <w:lang w:val="en-US"/>
        </w:rPr>
        <w:br w:type="page"/>
      </w:r>
    </w:p>
    <w:p w14:paraId="2A509051" w14:textId="77777777" w:rsidR="002D06BD" w:rsidRPr="009C227A" w:rsidRDefault="002D06B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6FBD2C98" w14:textId="60041D39" w:rsidR="00DD2F5F" w:rsidRPr="00FD0B57" w:rsidRDefault="00C6321D" w:rsidP="00DD2F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FD0B57">
        <w:rPr>
          <w:rFonts w:ascii="Arial" w:eastAsia="Times New Roman" w:hAnsi="Arial" w:cs="Arial"/>
          <w:b/>
          <w:sz w:val="24"/>
          <w:szCs w:val="24"/>
          <w:bdr w:val="none" w:sz="0" w:space="0" w:color="auto"/>
          <w:lang w:val="en-US" w:eastAsia="de-DE"/>
        </w:rPr>
        <w:t>Table 3:</w:t>
      </w:r>
      <w:r w:rsidRPr="00CE21F5">
        <w:rPr>
          <w:rFonts w:ascii="Arial" w:eastAsia="Times New Roman" w:hAnsi="Arial" w:cs="Arial"/>
          <w:sz w:val="24"/>
          <w:szCs w:val="24"/>
          <w:bdr w:val="none" w:sz="0" w:space="0" w:color="auto"/>
          <w:lang w:val="en-US" w:eastAsia="de-DE"/>
        </w:rPr>
        <w:t xml:space="preserve"> </w:t>
      </w:r>
      <w:r w:rsidRPr="00321696">
        <w:rPr>
          <w:rFonts w:ascii="Arial" w:hAnsi="Arial" w:cs="Arial"/>
          <w:sz w:val="24"/>
          <w:szCs w:val="24"/>
          <w:lang w:val="en-US"/>
        </w:rPr>
        <w:t>Main findings derived from the GEE models</w:t>
      </w:r>
      <w:r w:rsidR="00AB07C1" w:rsidRPr="00770D5A">
        <w:rPr>
          <w:rFonts w:ascii="Arial" w:hAnsi="Arial" w:cs="Arial"/>
          <w:sz w:val="24"/>
          <w:szCs w:val="24"/>
          <w:lang w:val="en-US"/>
        </w:rPr>
        <w:t xml:space="preserve"> pre</w:t>
      </w:r>
      <w:r w:rsidR="00AB07C1" w:rsidRPr="003C3F33">
        <w:rPr>
          <w:rFonts w:ascii="Arial" w:hAnsi="Arial" w:cs="Arial"/>
          <w:sz w:val="24"/>
          <w:szCs w:val="24"/>
          <w:lang w:val="en-US"/>
        </w:rPr>
        <w:t>dicting cortical thickness and</w:t>
      </w:r>
      <w:r w:rsidRPr="003C3F33">
        <w:rPr>
          <w:rFonts w:ascii="Arial" w:hAnsi="Arial" w:cs="Arial"/>
          <w:sz w:val="24"/>
          <w:szCs w:val="24"/>
          <w:lang w:val="en-US"/>
        </w:rPr>
        <w:t xml:space="preserve"> including the interaction of childhood maltreatment </w:t>
      </w:r>
      <w:r w:rsidR="00AB07C1" w:rsidRPr="009C227A">
        <w:rPr>
          <w:rFonts w:ascii="Arial" w:hAnsi="Arial" w:cs="Arial"/>
          <w:sz w:val="24"/>
          <w:szCs w:val="24"/>
          <w:lang w:val="en-US"/>
        </w:rPr>
        <w:t>with</w:t>
      </w:r>
      <w:r w:rsidRPr="009C227A">
        <w:rPr>
          <w:rFonts w:ascii="Arial" w:hAnsi="Arial" w:cs="Arial"/>
          <w:sz w:val="24"/>
          <w:szCs w:val="24"/>
          <w:lang w:val="en-US"/>
        </w:rPr>
        <w:t xml:space="preserve"> age. </w:t>
      </w:r>
      <w:r w:rsidR="009A0B98">
        <w:rPr>
          <w:rFonts w:ascii="Arial" w:hAnsi="Arial" w:cs="Arial"/>
          <w:sz w:val="24"/>
          <w:szCs w:val="24"/>
          <w:lang w:val="en-US"/>
        </w:rPr>
        <w:t xml:space="preserve">Wald </w:t>
      </w:r>
      <w:r w:rsidR="009A0B98">
        <w:rPr>
          <w:rFonts w:ascii="Arial" w:hAnsi="Arial" w:cs="Arial"/>
          <w:sz w:val="24"/>
          <w:szCs w:val="24"/>
          <w:lang w:val="en-US"/>
        </w:rPr>
        <w:sym w:font="Symbol" w:char="F063"/>
      </w:r>
      <w:r w:rsidR="009A0B98">
        <w:rPr>
          <w:rFonts w:ascii="Arial" w:hAnsi="Arial" w:cs="Arial"/>
          <w:sz w:val="24"/>
          <w:szCs w:val="24"/>
          <w:vertAlign w:val="superscript"/>
          <w:lang w:val="en-US"/>
        </w:rPr>
        <w:sym w:font="Symbol" w:char="F032"/>
      </w:r>
      <w:r w:rsidR="009A0B98">
        <w:rPr>
          <w:rFonts w:ascii="Arial" w:hAnsi="Arial" w:cs="Arial"/>
          <w:sz w:val="24"/>
          <w:szCs w:val="24"/>
          <w:vertAlign w:val="superscript"/>
          <w:lang w:val="en-US"/>
        </w:rPr>
        <w:t xml:space="preserve"> </w:t>
      </w:r>
      <w:r w:rsidR="009A0B98">
        <w:rPr>
          <w:rFonts w:ascii="Arial" w:hAnsi="Arial" w:cs="Arial"/>
          <w:sz w:val="24"/>
          <w:szCs w:val="24"/>
          <w:lang w:val="en-US"/>
        </w:rPr>
        <w:t>and p values of CM severity*Age and CM type*Age</w:t>
      </w:r>
      <w:r w:rsidR="009A0B98" w:rsidRPr="009C227A">
        <w:rPr>
          <w:rFonts w:ascii="Arial" w:hAnsi="Arial" w:cs="Arial"/>
          <w:sz w:val="24"/>
          <w:szCs w:val="24"/>
          <w:lang w:val="en-US"/>
        </w:rPr>
        <w:t xml:space="preserve"> are shown</w:t>
      </w:r>
      <w:r w:rsidR="009A0B98">
        <w:rPr>
          <w:rFonts w:ascii="Arial" w:hAnsi="Arial" w:cs="Arial"/>
          <w:sz w:val="24"/>
          <w:szCs w:val="24"/>
          <w:lang w:val="en-US"/>
        </w:rPr>
        <w:t xml:space="preserve"> for the regions where they were significant.</w:t>
      </w:r>
      <w:r w:rsidR="009A0B98" w:rsidRPr="009C227A">
        <w:rPr>
          <w:rFonts w:ascii="Arial" w:hAnsi="Arial" w:cs="Arial"/>
          <w:sz w:val="24"/>
          <w:szCs w:val="24"/>
          <w:lang w:val="en-US"/>
        </w:rPr>
        <w:t xml:space="preserve"> </w:t>
      </w:r>
      <w:r w:rsidR="009A0B98">
        <w:rPr>
          <w:rFonts w:ascii="Arial" w:hAnsi="Arial" w:cs="Arial"/>
          <w:sz w:val="24"/>
          <w:szCs w:val="24"/>
          <w:lang w:val="en-US"/>
        </w:rPr>
        <w:t>F</w:t>
      </w:r>
      <w:r w:rsidR="009A0B98" w:rsidRPr="009C227A">
        <w:rPr>
          <w:rFonts w:ascii="Arial" w:hAnsi="Arial" w:cs="Arial"/>
          <w:sz w:val="24"/>
          <w:szCs w:val="24"/>
          <w:lang w:val="en-US"/>
        </w:rPr>
        <w:t xml:space="preserve">or all effects see supplemental tables. </w:t>
      </w:r>
      <w:r w:rsidR="001A5955">
        <w:rPr>
          <w:rFonts w:ascii="Arial" w:hAnsi="Arial" w:cs="Arial"/>
          <w:sz w:val="24"/>
          <w:szCs w:val="24"/>
          <w:lang w:val="en-US"/>
        </w:rPr>
        <w:t>Effect sizes are coefficients for the model term CM severity*Age or those for Age</w:t>
      </w:r>
      <w:r w:rsidR="00767A87">
        <w:rPr>
          <w:rFonts w:ascii="Arial" w:hAnsi="Arial" w:cs="Arial"/>
          <w:sz w:val="24"/>
          <w:szCs w:val="24"/>
          <w:lang w:val="en-US"/>
        </w:rPr>
        <w:t xml:space="preserve"> in the Neglect+Abuse group versus the no-CM group</w:t>
      </w:r>
      <w:r w:rsidR="001A5955">
        <w:rPr>
          <w:rFonts w:ascii="Arial" w:hAnsi="Arial" w:cs="Arial"/>
          <w:sz w:val="24"/>
          <w:szCs w:val="24"/>
          <w:lang w:val="en-US"/>
        </w:rPr>
        <w:t xml:space="preserve">. </w:t>
      </w:r>
      <w:r w:rsidR="00DD2F5F" w:rsidRPr="009C227A">
        <w:rPr>
          <w:rFonts w:ascii="Arial" w:hAnsi="Arial" w:cs="Arial"/>
          <w:sz w:val="24"/>
          <w:szCs w:val="24"/>
          <w:lang w:val="en-US"/>
        </w:rPr>
        <w:t>C</w:t>
      </w:r>
      <w:r w:rsidR="00DD2F5F" w:rsidRPr="00FD0B57">
        <w:rPr>
          <w:rFonts w:ascii="Arial" w:hAnsi="Arial" w:cs="Arial"/>
          <w:sz w:val="24"/>
          <w:szCs w:val="24"/>
          <w:lang w:val="en-US"/>
        </w:rPr>
        <w:t>M=childhood maltreatment, FDR=false discovery rate.</w:t>
      </w:r>
    </w:p>
    <w:p w14:paraId="4764B3C3" w14:textId="77777777" w:rsidR="00C6321D" w:rsidRPr="00321696" w:rsidRDefault="00C6321D" w:rsidP="00C6321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7D511315" w14:textId="77777777" w:rsidR="00C6321D" w:rsidRPr="009C227A" w:rsidRDefault="00C6321D" w:rsidP="00C6321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tbl>
      <w:tblPr>
        <w:tblStyle w:val="ListTable6Colorful1"/>
        <w:tblW w:w="8910" w:type="dxa"/>
        <w:tblLook w:val="04A0" w:firstRow="1" w:lastRow="0" w:firstColumn="1" w:lastColumn="0" w:noHBand="0" w:noVBand="1"/>
      </w:tblPr>
      <w:tblGrid>
        <w:gridCol w:w="3461"/>
        <w:gridCol w:w="1484"/>
        <w:gridCol w:w="1494"/>
        <w:gridCol w:w="2471"/>
      </w:tblGrid>
      <w:tr w:rsidR="00A11FFE" w:rsidRPr="009C227A" w14:paraId="360223BB" w14:textId="68F04D4F" w:rsidTr="00DE5F0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2A560544" w14:textId="77777777" w:rsidR="00A11FFE" w:rsidRPr="009C227A" w:rsidRDefault="00A11FFE" w:rsidP="00A11FF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val="0"/>
                <w:sz w:val="24"/>
                <w:szCs w:val="24"/>
                <w:bdr w:val="none" w:sz="0" w:space="0" w:color="auto"/>
                <w:lang w:val="en-US" w:eastAsia="de-DE"/>
              </w:rPr>
            </w:pPr>
          </w:p>
        </w:tc>
        <w:tc>
          <w:tcPr>
            <w:tcW w:w="0" w:type="dxa"/>
            <w:noWrap/>
          </w:tcPr>
          <w:p w14:paraId="4114C643" w14:textId="77777777" w:rsidR="00A11FFE" w:rsidRPr="009C227A" w:rsidRDefault="00A11FFE" w:rsidP="00A11FFE">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bdr w:val="none" w:sz="0" w:space="0" w:color="auto"/>
                <w:lang w:val="en-US" w:eastAsia="de-DE"/>
              </w:rPr>
            </w:pPr>
            <w:r w:rsidRPr="00FD0B57">
              <w:rPr>
                <w:rFonts w:ascii="Arial" w:eastAsia="Times New Roman" w:hAnsi="Arial" w:cs="Arial"/>
                <w:sz w:val="24"/>
                <w:szCs w:val="24"/>
                <w:bdr w:val="none" w:sz="0" w:space="0" w:color="auto"/>
                <w:lang w:val="en-US" w:eastAsia="de-DE"/>
              </w:rPr>
              <w:t xml:space="preserve">Wald </w:t>
            </w:r>
            <w:r>
              <w:rPr>
                <w:rFonts w:ascii="Arial" w:hAnsi="Arial" w:cs="Arial"/>
                <w:sz w:val="24"/>
                <w:szCs w:val="24"/>
                <w:lang w:val="en-US"/>
              </w:rPr>
              <w:sym w:font="Symbol" w:char="F063"/>
            </w:r>
            <w:r>
              <w:rPr>
                <w:rFonts w:ascii="Arial" w:hAnsi="Arial" w:cs="Arial"/>
                <w:sz w:val="24"/>
                <w:szCs w:val="24"/>
                <w:vertAlign w:val="superscript"/>
                <w:lang w:val="en-US"/>
              </w:rPr>
              <w:sym w:font="Symbol" w:char="F032"/>
            </w:r>
          </w:p>
        </w:tc>
        <w:tc>
          <w:tcPr>
            <w:tcW w:w="0" w:type="dxa"/>
            <w:noWrap/>
          </w:tcPr>
          <w:p w14:paraId="02E21311" w14:textId="77777777" w:rsidR="00A11FFE" w:rsidRPr="003C3F33" w:rsidRDefault="00A11FFE" w:rsidP="00A11FFE">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bdr w:val="none" w:sz="0" w:space="0" w:color="auto"/>
                <w:lang w:val="en-US" w:eastAsia="de-DE"/>
              </w:rPr>
            </w:pPr>
            <w:r w:rsidRPr="00321696">
              <w:rPr>
                <w:rFonts w:ascii="Arial" w:eastAsia="Times New Roman" w:hAnsi="Arial" w:cs="Arial"/>
                <w:sz w:val="24"/>
                <w:szCs w:val="24"/>
                <w:bdr w:val="none" w:sz="0" w:space="0" w:color="auto"/>
                <w:lang w:val="en-US" w:eastAsia="de-DE"/>
              </w:rPr>
              <w:t>p</w:t>
            </w:r>
            <w:r w:rsidRPr="00770D5A">
              <w:rPr>
                <w:rFonts w:ascii="Arial" w:eastAsia="Times New Roman" w:hAnsi="Arial" w:cs="Arial"/>
                <w:sz w:val="24"/>
                <w:szCs w:val="24"/>
                <w:bdr w:val="none" w:sz="0" w:space="0" w:color="auto"/>
                <w:vertAlign w:val="subscript"/>
                <w:lang w:val="en-US" w:eastAsia="de-DE"/>
              </w:rPr>
              <w:t>FDR</w:t>
            </w:r>
          </w:p>
        </w:tc>
        <w:tc>
          <w:tcPr>
            <w:tcW w:w="1583" w:type="dxa"/>
          </w:tcPr>
          <w:p w14:paraId="65D2C496" w14:textId="788037B1" w:rsidR="00A11FFE" w:rsidRPr="00321696" w:rsidRDefault="00A11FFE" w:rsidP="00A11FFE">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bdr w:val="none" w:sz="0" w:space="0" w:color="auto"/>
                <w:lang w:val="en-US" w:eastAsia="de-DE"/>
              </w:rPr>
            </w:pPr>
            <w:r w:rsidRPr="00FD0B57">
              <w:rPr>
                <w:rFonts w:ascii="Arial" w:eastAsia="Times New Roman" w:hAnsi="Arial" w:cs="Arial"/>
                <w:sz w:val="24"/>
                <w:szCs w:val="24"/>
                <w:bdr w:val="none" w:sz="0" w:space="0" w:color="auto"/>
                <w:lang w:val="en-US" w:eastAsia="de-DE"/>
              </w:rPr>
              <w:t>Effect size</w:t>
            </w:r>
          </w:p>
        </w:tc>
      </w:tr>
      <w:tr w:rsidR="00A11FFE" w:rsidRPr="009C227A" w14:paraId="0B2E5E83" w14:textId="61CC961E"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0B218B64" w14:textId="70C2A021" w:rsidR="00A11FFE" w:rsidRPr="009C227A" w:rsidRDefault="00A11FFE" w:rsidP="00A11FF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CM severity</w:t>
            </w:r>
            <w:r>
              <w:rPr>
                <w:rFonts w:ascii="Arial" w:eastAsia="Times New Roman" w:hAnsi="Arial" w:cs="Arial"/>
                <w:sz w:val="24"/>
                <w:szCs w:val="24"/>
                <w:bdr w:val="none" w:sz="0" w:space="0" w:color="auto"/>
                <w:lang w:val="en-US" w:eastAsia="de-DE"/>
              </w:rPr>
              <w:t>*Age</w:t>
            </w:r>
          </w:p>
        </w:tc>
        <w:tc>
          <w:tcPr>
            <w:tcW w:w="0" w:type="dxa"/>
            <w:noWrap/>
          </w:tcPr>
          <w:p w14:paraId="20ED2644" w14:textId="77777777" w:rsidR="00A11FFE" w:rsidRPr="009C227A" w:rsidRDefault="00A11FFE" w:rsidP="00A11FFE">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p>
        </w:tc>
        <w:tc>
          <w:tcPr>
            <w:tcW w:w="0" w:type="dxa"/>
            <w:noWrap/>
          </w:tcPr>
          <w:p w14:paraId="21F33B15" w14:textId="77777777" w:rsidR="00A11FFE" w:rsidRPr="009C227A" w:rsidRDefault="00A11FFE" w:rsidP="00A11FFE">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p>
        </w:tc>
        <w:tc>
          <w:tcPr>
            <w:tcW w:w="1583" w:type="dxa"/>
          </w:tcPr>
          <w:p w14:paraId="00A7DEC2" w14:textId="77777777" w:rsidR="00A11FFE" w:rsidRPr="009C227A" w:rsidRDefault="00A11FFE" w:rsidP="00A11FFE">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bdr w:val="none" w:sz="0" w:space="0" w:color="auto"/>
                <w:lang w:val="en-US" w:eastAsia="de-DE"/>
              </w:rPr>
            </w:pPr>
          </w:p>
        </w:tc>
      </w:tr>
      <w:tr w:rsidR="00A11FFE" w:rsidRPr="009C227A" w14:paraId="20F2AF07" w14:textId="4319747F"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0CEC7ED1" w14:textId="5C8D03F6" w:rsidR="00A11FFE" w:rsidRPr="009C227A" w:rsidRDefault="00D95397" w:rsidP="00A11FFE">
            <w:pPr>
              <w:ind w:firstLine="245"/>
              <w:rPr>
                <w:rFonts w:ascii="Arial" w:hAnsi="Arial" w:cs="Arial"/>
                <w:b w:val="0"/>
                <w:sz w:val="24"/>
                <w:szCs w:val="24"/>
                <w:lang w:val="en-US"/>
              </w:rPr>
            </w:pPr>
            <w:r>
              <w:rPr>
                <w:rFonts w:ascii="Arial" w:hAnsi="Arial" w:cs="Arial"/>
                <w:sz w:val="24"/>
                <w:szCs w:val="24"/>
                <w:lang w:val="en-US"/>
              </w:rPr>
              <w:t xml:space="preserve">Overall </w:t>
            </w:r>
            <w:r w:rsidR="00A11FFE">
              <w:rPr>
                <w:rFonts w:ascii="Arial" w:hAnsi="Arial" w:cs="Arial"/>
                <w:sz w:val="24"/>
                <w:szCs w:val="24"/>
                <w:lang w:val="en-US"/>
              </w:rPr>
              <w:t>thickness</w:t>
            </w:r>
          </w:p>
        </w:tc>
        <w:tc>
          <w:tcPr>
            <w:tcW w:w="0" w:type="dxa"/>
            <w:noWrap/>
          </w:tcPr>
          <w:p w14:paraId="67C9C661" w14:textId="28DDE775" w:rsidR="00A11FFE" w:rsidRPr="009C227A" w:rsidRDefault="00BB5A78"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11.105</w:t>
            </w:r>
          </w:p>
        </w:tc>
        <w:tc>
          <w:tcPr>
            <w:tcW w:w="0" w:type="dxa"/>
            <w:noWrap/>
          </w:tcPr>
          <w:p w14:paraId="36DB9512" w14:textId="64054D5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w:t>
            </w:r>
            <w:r w:rsidR="00BB5A78">
              <w:rPr>
                <w:rFonts w:ascii="Arial" w:hAnsi="Arial" w:cs="Arial"/>
                <w:sz w:val="24"/>
                <w:szCs w:val="24"/>
                <w:lang w:val="en-US"/>
              </w:rPr>
              <w:t>001</w:t>
            </w:r>
          </w:p>
        </w:tc>
        <w:tc>
          <w:tcPr>
            <w:tcW w:w="1583" w:type="dxa"/>
          </w:tcPr>
          <w:p w14:paraId="4296F292" w14:textId="3A74FAA4"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-3.</w:t>
            </w:r>
            <w:r w:rsidR="000A7ED2">
              <w:rPr>
                <w:rFonts w:ascii="Arial" w:hAnsi="Arial" w:cs="Arial"/>
                <w:sz w:val="24"/>
                <w:szCs w:val="24"/>
                <w:lang w:val="en-US"/>
              </w:rPr>
              <w:t>50</w:t>
            </w:r>
            <w:r>
              <w:rPr>
                <w:rFonts w:ascii="Arial" w:hAnsi="Arial" w:cs="Arial"/>
                <w:sz w:val="24"/>
                <w:szCs w:val="24"/>
                <w:lang w:val="en-US"/>
              </w:rPr>
              <w:t>*10</w:t>
            </w:r>
            <w:r>
              <w:rPr>
                <w:rFonts w:ascii="Arial" w:hAnsi="Arial" w:cs="Arial"/>
                <w:sz w:val="24"/>
                <w:szCs w:val="24"/>
                <w:vertAlign w:val="superscript"/>
                <w:lang w:val="en-US"/>
              </w:rPr>
              <w:t>-5</w:t>
            </w:r>
          </w:p>
        </w:tc>
      </w:tr>
      <w:tr w:rsidR="00A11FFE" w:rsidRPr="009C227A" w14:paraId="471173BF" w14:textId="33E4A674"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19317111"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Banks of superior temporal sulcus</w:t>
            </w:r>
          </w:p>
        </w:tc>
        <w:tc>
          <w:tcPr>
            <w:tcW w:w="0" w:type="dxa"/>
            <w:noWrap/>
          </w:tcPr>
          <w:p w14:paraId="18CB64A2"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4.997</w:t>
            </w:r>
          </w:p>
        </w:tc>
        <w:tc>
          <w:tcPr>
            <w:tcW w:w="0" w:type="dxa"/>
            <w:noWrap/>
          </w:tcPr>
          <w:p w14:paraId="30A86402"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0.047</w:t>
            </w:r>
          </w:p>
        </w:tc>
        <w:tc>
          <w:tcPr>
            <w:tcW w:w="1583" w:type="dxa"/>
          </w:tcPr>
          <w:p w14:paraId="65D27AB1" w14:textId="25527BDA"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-3.59*10</w:t>
            </w:r>
            <w:r>
              <w:rPr>
                <w:rFonts w:ascii="Arial" w:hAnsi="Arial" w:cs="Arial"/>
                <w:sz w:val="24"/>
                <w:szCs w:val="24"/>
                <w:vertAlign w:val="superscript"/>
                <w:lang w:val="en-US"/>
              </w:rPr>
              <w:t>-5</w:t>
            </w:r>
          </w:p>
        </w:tc>
      </w:tr>
      <w:tr w:rsidR="00A11FFE" w:rsidRPr="009C227A" w14:paraId="61C120C1" w14:textId="56B9CE3D"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03924A1F"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Cuneus</w:t>
            </w:r>
          </w:p>
        </w:tc>
        <w:tc>
          <w:tcPr>
            <w:tcW w:w="0" w:type="dxa"/>
            <w:noWrap/>
          </w:tcPr>
          <w:p w14:paraId="1E3231AC"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7.373</w:t>
            </w:r>
          </w:p>
        </w:tc>
        <w:tc>
          <w:tcPr>
            <w:tcW w:w="0" w:type="dxa"/>
            <w:noWrap/>
          </w:tcPr>
          <w:p w14:paraId="055D2781"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0.020</w:t>
            </w:r>
          </w:p>
        </w:tc>
        <w:tc>
          <w:tcPr>
            <w:tcW w:w="1583" w:type="dxa"/>
          </w:tcPr>
          <w:p w14:paraId="3129D041" w14:textId="68662978"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-3.32*10</w:t>
            </w:r>
            <w:r>
              <w:rPr>
                <w:rFonts w:ascii="Arial" w:hAnsi="Arial" w:cs="Arial"/>
                <w:sz w:val="24"/>
                <w:szCs w:val="24"/>
                <w:vertAlign w:val="superscript"/>
                <w:lang w:val="en-US"/>
              </w:rPr>
              <w:t>-5</w:t>
            </w:r>
          </w:p>
        </w:tc>
      </w:tr>
      <w:tr w:rsidR="00A11FFE" w:rsidRPr="009C227A" w14:paraId="17FD8FC1" w14:textId="2C271C24"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4912825A"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Frontal pole</w:t>
            </w:r>
          </w:p>
        </w:tc>
        <w:tc>
          <w:tcPr>
            <w:tcW w:w="0" w:type="dxa"/>
            <w:noWrap/>
          </w:tcPr>
          <w:p w14:paraId="661F824C"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10.448</w:t>
            </w:r>
          </w:p>
        </w:tc>
        <w:tc>
          <w:tcPr>
            <w:tcW w:w="0" w:type="dxa"/>
            <w:noWrap/>
          </w:tcPr>
          <w:p w14:paraId="7D469636"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0.007</w:t>
            </w:r>
          </w:p>
        </w:tc>
        <w:tc>
          <w:tcPr>
            <w:tcW w:w="1583" w:type="dxa"/>
          </w:tcPr>
          <w:p w14:paraId="736F5256" w14:textId="3251C12D"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-8.03*10</w:t>
            </w:r>
            <w:r>
              <w:rPr>
                <w:rFonts w:ascii="Arial" w:hAnsi="Arial" w:cs="Arial"/>
                <w:sz w:val="24"/>
                <w:szCs w:val="24"/>
                <w:vertAlign w:val="superscript"/>
                <w:lang w:val="en-US"/>
              </w:rPr>
              <w:t>-5</w:t>
            </w:r>
          </w:p>
        </w:tc>
      </w:tr>
      <w:tr w:rsidR="00A11FFE" w:rsidRPr="009C227A" w14:paraId="75553783" w14:textId="10B6B577"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75809595"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 xml:space="preserve">Fusiform </w:t>
            </w:r>
          </w:p>
        </w:tc>
        <w:tc>
          <w:tcPr>
            <w:tcW w:w="0" w:type="dxa"/>
            <w:noWrap/>
          </w:tcPr>
          <w:p w14:paraId="60F7775A"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6.714</w:t>
            </w:r>
          </w:p>
        </w:tc>
        <w:tc>
          <w:tcPr>
            <w:tcW w:w="0" w:type="dxa"/>
            <w:noWrap/>
          </w:tcPr>
          <w:p w14:paraId="7E9D5866"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0.026</w:t>
            </w:r>
          </w:p>
        </w:tc>
        <w:tc>
          <w:tcPr>
            <w:tcW w:w="1583" w:type="dxa"/>
          </w:tcPr>
          <w:p w14:paraId="4C5C5266" w14:textId="056CBA5C"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-3.50*10</w:t>
            </w:r>
            <w:r>
              <w:rPr>
                <w:rFonts w:ascii="Arial" w:hAnsi="Arial" w:cs="Arial"/>
                <w:sz w:val="24"/>
                <w:szCs w:val="24"/>
                <w:vertAlign w:val="superscript"/>
                <w:lang w:val="en-US"/>
              </w:rPr>
              <w:t>-5</w:t>
            </w:r>
          </w:p>
        </w:tc>
      </w:tr>
      <w:tr w:rsidR="00A11FFE" w:rsidRPr="009C227A" w14:paraId="7C1104D6" w14:textId="0CD1E76D"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613FA389"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Insula</w:t>
            </w:r>
          </w:p>
        </w:tc>
        <w:tc>
          <w:tcPr>
            <w:tcW w:w="0" w:type="dxa"/>
            <w:noWrap/>
          </w:tcPr>
          <w:p w14:paraId="61719DDA"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8.214</w:t>
            </w:r>
          </w:p>
        </w:tc>
        <w:tc>
          <w:tcPr>
            <w:tcW w:w="0" w:type="dxa"/>
            <w:noWrap/>
          </w:tcPr>
          <w:p w14:paraId="45557FB4"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0.014</w:t>
            </w:r>
          </w:p>
        </w:tc>
        <w:tc>
          <w:tcPr>
            <w:tcW w:w="1583" w:type="dxa"/>
          </w:tcPr>
          <w:p w14:paraId="6BA8084D" w14:textId="37361B30"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-4.16*10</w:t>
            </w:r>
            <w:r>
              <w:rPr>
                <w:rFonts w:ascii="Arial" w:hAnsi="Arial" w:cs="Arial"/>
                <w:sz w:val="24"/>
                <w:szCs w:val="24"/>
                <w:vertAlign w:val="superscript"/>
                <w:lang w:val="en-US"/>
              </w:rPr>
              <w:t>-5</w:t>
            </w:r>
          </w:p>
        </w:tc>
      </w:tr>
      <w:tr w:rsidR="00A11FFE" w:rsidRPr="009C227A" w14:paraId="2E2E8496" w14:textId="28536BA8"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33F38DE3"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 xml:space="preserve">Isthmus of cingulate </w:t>
            </w:r>
          </w:p>
        </w:tc>
        <w:tc>
          <w:tcPr>
            <w:tcW w:w="0" w:type="dxa"/>
            <w:noWrap/>
          </w:tcPr>
          <w:p w14:paraId="219718F4"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11.149</w:t>
            </w:r>
          </w:p>
        </w:tc>
        <w:tc>
          <w:tcPr>
            <w:tcW w:w="0" w:type="dxa"/>
            <w:noWrap/>
          </w:tcPr>
          <w:p w14:paraId="24E988B6"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0.007</w:t>
            </w:r>
          </w:p>
        </w:tc>
        <w:tc>
          <w:tcPr>
            <w:tcW w:w="1583" w:type="dxa"/>
          </w:tcPr>
          <w:p w14:paraId="2355E546" w14:textId="31BDCA05"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-5.87*10</w:t>
            </w:r>
            <w:r>
              <w:rPr>
                <w:rFonts w:ascii="Arial" w:hAnsi="Arial" w:cs="Arial"/>
                <w:sz w:val="24"/>
                <w:szCs w:val="24"/>
                <w:vertAlign w:val="superscript"/>
                <w:lang w:val="en-US"/>
              </w:rPr>
              <w:t>-5</w:t>
            </w:r>
          </w:p>
        </w:tc>
      </w:tr>
      <w:tr w:rsidR="00A11FFE" w:rsidRPr="009C227A" w14:paraId="2DD3FC08" w14:textId="31496EB8"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49A1397F"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Lateral orbitofrontal</w:t>
            </w:r>
          </w:p>
        </w:tc>
        <w:tc>
          <w:tcPr>
            <w:tcW w:w="0" w:type="dxa"/>
            <w:noWrap/>
          </w:tcPr>
          <w:p w14:paraId="49279028"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8.952</w:t>
            </w:r>
          </w:p>
        </w:tc>
        <w:tc>
          <w:tcPr>
            <w:tcW w:w="0" w:type="dxa"/>
            <w:noWrap/>
          </w:tcPr>
          <w:p w14:paraId="53DF051D"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0.011</w:t>
            </w:r>
          </w:p>
        </w:tc>
        <w:tc>
          <w:tcPr>
            <w:tcW w:w="1583" w:type="dxa"/>
          </w:tcPr>
          <w:p w14:paraId="69295CD6" w14:textId="58FBE387"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-4.37*10</w:t>
            </w:r>
            <w:r>
              <w:rPr>
                <w:rFonts w:ascii="Arial" w:hAnsi="Arial" w:cs="Arial"/>
                <w:sz w:val="24"/>
                <w:szCs w:val="24"/>
                <w:vertAlign w:val="superscript"/>
                <w:lang w:val="en-US"/>
              </w:rPr>
              <w:t>-5</w:t>
            </w:r>
          </w:p>
        </w:tc>
      </w:tr>
      <w:tr w:rsidR="00A11FFE" w:rsidRPr="009C227A" w14:paraId="7137F80C" w14:textId="72DB6F55"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38789839"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Parahippocampal</w:t>
            </w:r>
          </w:p>
        </w:tc>
        <w:tc>
          <w:tcPr>
            <w:tcW w:w="0" w:type="dxa"/>
            <w:noWrap/>
          </w:tcPr>
          <w:p w14:paraId="057489F8"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6.031</w:t>
            </w:r>
          </w:p>
        </w:tc>
        <w:tc>
          <w:tcPr>
            <w:tcW w:w="0" w:type="dxa"/>
            <w:noWrap/>
          </w:tcPr>
          <w:p w14:paraId="6A343DE9"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0.032</w:t>
            </w:r>
          </w:p>
        </w:tc>
        <w:tc>
          <w:tcPr>
            <w:tcW w:w="1583" w:type="dxa"/>
          </w:tcPr>
          <w:p w14:paraId="674AF7CD" w14:textId="52549758"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-6.00*10</w:t>
            </w:r>
            <w:r>
              <w:rPr>
                <w:rFonts w:ascii="Arial" w:hAnsi="Arial" w:cs="Arial"/>
                <w:sz w:val="24"/>
                <w:szCs w:val="24"/>
                <w:vertAlign w:val="superscript"/>
                <w:lang w:val="en-US"/>
              </w:rPr>
              <w:t>-5</w:t>
            </w:r>
          </w:p>
        </w:tc>
      </w:tr>
      <w:tr w:rsidR="00A11FFE" w:rsidRPr="009C227A" w14:paraId="0A710AD1" w14:textId="42117147"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0B33CD7D"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IFG pars opercularis</w:t>
            </w:r>
          </w:p>
        </w:tc>
        <w:tc>
          <w:tcPr>
            <w:tcW w:w="0" w:type="dxa"/>
            <w:noWrap/>
          </w:tcPr>
          <w:p w14:paraId="5D5EE1E4"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11.014</w:t>
            </w:r>
          </w:p>
        </w:tc>
        <w:tc>
          <w:tcPr>
            <w:tcW w:w="0" w:type="dxa"/>
            <w:noWrap/>
          </w:tcPr>
          <w:p w14:paraId="31E71DDA"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0.007</w:t>
            </w:r>
          </w:p>
        </w:tc>
        <w:tc>
          <w:tcPr>
            <w:tcW w:w="1583" w:type="dxa"/>
          </w:tcPr>
          <w:p w14:paraId="323389A9" w14:textId="123EFAFD"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-4.70*10</w:t>
            </w:r>
            <w:r>
              <w:rPr>
                <w:rFonts w:ascii="Arial" w:hAnsi="Arial" w:cs="Arial"/>
                <w:sz w:val="24"/>
                <w:szCs w:val="24"/>
                <w:vertAlign w:val="superscript"/>
                <w:lang w:val="en-US"/>
              </w:rPr>
              <w:t>-5</w:t>
            </w:r>
          </w:p>
        </w:tc>
      </w:tr>
      <w:tr w:rsidR="00A11FFE" w:rsidRPr="009C227A" w14:paraId="3845525C" w14:textId="7E34DC33"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2DB8A681"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IFG pars triangularis</w:t>
            </w:r>
          </w:p>
        </w:tc>
        <w:tc>
          <w:tcPr>
            <w:tcW w:w="0" w:type="dxa"/>
            <w:noWrap/>
          </w:tcPr>
          <w:p w14:paraId="1FD86DA5"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8.583</w:t>
            </w:r>
          </w:p>
        </w:tc>
        <w:tc>
          <w:tcPr>
            <w:tcW w:w="0" w:type="dxa"/>
            <w:noWrap/>
          </w:tcPr>
          <w:p w14:paraId="23E2362E"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0.011</w:t>
            </w:r>
          </w:p>
        </w:tc>
        <w:tc>
          <w:tcPr>
            <w:tcW w:w="1583" w:type="dxa"/>
          </w:tcPr>
          <w:p w14:paraId="4CF09F7D" w14:textId="152F8498"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-4.14*10</w:t>
            </w:r>
            <w:r>
              <w:rPr>
                <w:rFonts w:ascii="Arial" w:hAnsi="Arial" w:cs="Arial"/>
                <w:sz w:val="24"/>
                <w:szCs w:val="24"/>
                <w:vertAlign w:val="superscript"/>
                <w:lang w:val="en-US"/>
              </w:rPr>
              <w:t>-5</w:t>
            </w:r>
          </w:p>
        </w:tc>
      </w:tr>
      <w:tr w:rsidR="00A11FFE" w:rsidRPr="009C227A" w14:paraId="240CA444" w14:textId="46236E21"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5675707B"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Posterior cingulate</w:t>
            </w:r>
          </w:p>
        </w:tc>
        <w:tc>
          <w:tcPr>
            <w:tcW w:w="0" w:type="dxa"/>
            <w:noWrap/>
          </w:tcPr>
          <w:p w14:paraId="72690F73"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17.682</w:t>
            </w:r>
          </w:p>
        </w:tc>
        <w:tc>
          <w:tcPr>
            <w:tcW w:w="0" w:type="dxa"/>
            <w:noWrap/>
          </w:tcPr>
          <w:p w14:paraId="03DF2EA2"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0.001</w:t>
            </w:r>
          </w:p>
        </w:tc>
        <w:tc>
          <w:tcPr>
            <w:tcW w:w="1583" w:type="dxa"/>
          </w:tcPr>
          <w:p w14:paraId="5844BB28" w14:textId="5AFE7609"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-5.78*10</w:t>
            </w:r>
            <w:r>
              <w:rPr>
                <w:rFonts w:ascii="Arial" w:hAnsi="Arial" w:cs="Arial"/>
                <w:sz w:val="24"/>
                <w:szCs w:val="24"/>
                <w:vertAlign w:val="superscript"/>
                <w:lang w:val="en-US"/>
              </w:rPr>
              <w:t>-5</w:t>
            </w:r>
          </w:p>
        </w:tc>
      </w:tr>
      <w:tr w:rsidR="00A11FFE" w:rsidRPr="009C227A" w14:paraId="3360CED6" w14:textId="5FCCDF32"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14068D03"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Precentral</w:t>
            </w:r>
          </w:p>
        </w:tc>
        <w:tc>
          <w:tcPr>
            <w:tcW w:w="0" w:type="dxa"/>
            <w:noWrap/>
          </w:tcPr>
          <w:p w14:paraId="5A5C6A6E"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5.188</w:t>
            </w:r>
          </w:p>
        </w:tc>
        <w:tc>
          <w:tcPr>
            <w:tcW w:w="0" w:type="dxa"/>
            <w:noWrap/>
          </w:tcPr>
          <w:p w14:paraId="12FA9CDF"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0.046</w:t>
            </w:r>
          </w:p>
        </w:tc>
        <w:tc>
          <w:tcPr>
            <w:tcW w:w="1583" w:type="dxa"/>
          </w:tcPr>
          <w:p w14:paraId="519B700F" w14:textId="6F0327A9"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-3.34*10</w:t>
            </w:r>
            <w:r>
              <w:rPr>
                <w:rFonts w:ascii="Arial" w:hAnsi="Arial" w:cs="Arial"/>
                <w:sz w:val="24"/>
                <w:szCs w:val="24"/>
                <w:vertAlign w:val="superscript"/>
                <w:lang w:val="en-US"/>
              </w:rPr>
              <w:t>-5</w:t>
            </w:r>
          </w:p>
        </w:tc>
      </w:tr>
      <w:tr w:rsidR="00A11FFE" w:rsidRPr="009C227A" w14:paraId="47CC5F60" w14:textId="5326C2B2"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23EBA795"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Precuneus</w:t>
            </w:r>
          </w:p>
        </w:tc>
        <w:tc>
          <w:tcPr>
            <w:tcW w:w="0" w:type="dxa"/>
            <w:noWrap/>
          </w:tcPr>
          <w:p w14:paraId="2288CFAE"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6.272</w:t>
            </w:r>
          </w:p>
        </w:tc>
        <w:tc>
          <w:tcPr>
            <w:tcW w:w="0" w:type="dxa"/>
            <w:noWrap/>
          </w:tcPr>
          <w:p w14:paraId="4A62B526"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0.029</w:t>
            </w:r>
          </w:p>
        </w:tc>
        <w:tc>
          <w:tcPr>
            <w:tcW w:w="1583" w:type="dxa"/>
          </w:tcPr>
          <w:p w14:paraId="1107F8F0" w14:textId="671569EA"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-3.19*10</w:t>
            </w:r>
            <w:r>
              <w:rPr>
                <w:rFonts w:ascii="Arial" w:hAnsi="Arial" w:cs="Arial"/>
                <w:sz w:val="24"/>
                <w:szCs w:val="24"/>
                <w:vertAlign w:val="superscript"/>
                <w:lang w:val="en-US"/>
              </w:rPr>
              <w:t>-5</w:t>
            </w:r>
          </w:p>
        </w:tc>
      </w:tr>
      <w:tr w:rsidR="00A11FFE" w:rsidRPr="009C227A" w14:paraId="0ECB6C72" w14:textId="79E5D398"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0673C749"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Rostral anteriorcingulate</w:t>
            </w:r>
          </w:p>
        </w:tc>
        <w:tc>
          <w:tcPr>
            <w:tcW w:w="0" w:type="dxa"/>
            <w:noWrap/>
          </w:tcPr>
          <w:p w14:paraId="22B0F418"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10.262</w:t>
            </w:r>
          </w:p>
        </w:tc>
        <w:tc>
          <w:tcPr>
            <w:tcW w:w="0" w:type="dxa"/>
            <w:noWrap/>
          </w:tcPr>
          <w:p w14:paraId="492796A7"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0.007</w:t>
            </w:r>
          </w:p>
        </w:tc>
        <w:tc>
          <w:tcPr>
            <w:tcW w:w="1583" w:type="dxa"/>
          </w:tcPr>
          <w:p w14:paraId="00F36835" w14:textId="3B8D2906"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-5.83*10</w:t>
            </w:r>
            <w:r>
              <w:rPr>
                <w:rFonts w:ascii="Arial" w:hAnsi="Arial" w:cs="Arial"/>
                <w:sz w:val="24"/>
                <w:szCs w:val="24"/>
                <w:vertAlign w:val="superscript"/>
                <w:lang w:val="en-US"/>
              </w:rPr>
              <w:t>-5</w:t>
            </w:r>
          </w:p>
        </w:tc>
      </w:tr>
      <w:tr w:rsidR="00A11FFE" w:rsidRPr="009C227A" w14:paraId="41B287F4" w14:textId="14F161A5"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2D0C1AD8"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Superior frontal</w:t>
            </w:r>
          </w:p>
        </w:tc>
        <w:tc>
          <w:tcPr>
            <w:tcW w:w="0" w:type="dxa"/>
            <w:noWrap/>
          </w:tcPr>
          <w:p w14:paraId="446EAA9C"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7.301</w:t>
            </w:r>
          </w:p>
        </w:tc>
        <w:tc>
          <w:tcPr>
            <w:tcW w:w="0" w:type="dxa"/>
            <w:noWrap/>
          </w:tcPr>
          <w:p w14:paraId="197F3F77"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0.020</w:t>
            </w:r>
          </w:p>
        </w:tc>
        <w:tc>
          <w:tcPr>
            <w:tcW w:w="1583" w:type="dxa"/>
          </w:tcPr>
          <w:p w14:paraId="0B3BA6C0" w14:textId="316B9E0D"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-4.22*10</w:t>
            </w:r>
            <w:r>
              <w:rPr>
                <w:rFonts w:ascii="Arial" w:hAnsi="Arial" w:cs="Arial"/>
                <w:sz w:val="24"/>
                <w:szCs w:val="24"/>
                <w:vertAlign w:val="superscript"/>
                <w:lang w:val="en-US"/>
              </w:rPr>
              <w:t>-5</w:t>
            </w:r>
          </w:p>
        </w:tc>
      </w:tr>
      <w:tr w:rsidR="00A11FFE" w:rsidRPr="009C227A" w14:paraId="5BD0D2F3" w14:textId="0A78CE63"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79167FAB"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Superior temporal</w:t>
            </w:r>
          </w:p>
        </w:tc>
        <w:tc>
          <w:tcPr>
            <w:tcW w:w="0" w:type="dxa"/>
            <w:noWrap/>
          </w:tcPr>
          <w:p w14:paraId="6F2CAFC4"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8.774</w:t>
            </w:r>
          </w:p>
        </w:tc>
        <w:tc>
          <w:tcPr>
            <w:tcW w:w="0" w:type="dxa"/>
            <w:noWrap/>
          </w:tcPr>
          <w:p w14:paraId="1856FA66"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0.011</w:t>
            </w:r>
          </w:p>
        </w:tc>
        <w:tc>
          <w:tcPr>
            <w:tcW w:w="1583" w:type="dxa"/>
          </w:tcPr>
          <w:p w14:paraId="57925164" w14:textId="089B2E85"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-4.35*10</w:t>
            </w:r>
            <w:r>
              <w:rPr>
                <w:rFonts w:ascii="Arial" w:hAnsi="Arial" w:cs="Arial"/>
                <w:sz w:val="24"/>
                <w:szCs w:val="24"/>
                <w:vertAlign w:val="superscript"/>
                <w:lang w:val="en-US"/>
              </w:rPr>
              <w:t>-5</w:t>
            </w:r>
          </w:p>
        </w:tc>
      </w:tr>
      <w:tr w:rsidR="00A11FFE" w:rsidRPr="009C227A" w14:paraId="4D587464" w14:textId="23494BF9"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7539A172"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Supramarginal</w:t>
            </w:r>
          </w:p>
        </w:tc>
        <w:tc>
          <w:tcPr>
            <w:tcW w:w="0" w:type="dxa"/>
            <w:noWrap/>
          </w:tcPr>
          <w:p w14:paraId="3EF38534"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5.189</w:t>
            </w:r>
          </w:p>
        </w:tc>
        <w:tc>
          <w:tcPr>
            <w:tcW w:w="0" w:type="dxa"/>
            <w:noWrap/>
          </w:tcPr>
          <w:p w14:paraId="74F7467F"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0.046</w:t>
            </w:r>
          </w:p>
        </w:tc>
        <w:tc>
          <w:tcPr>
            <w:tcW w:w="1583" w:type="dxa"/>
          </w:tcPr>
          <w:p w14:paraId="4DF45B22" w14:textId="445456F8"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-3.22*10</w:t>
            </w:r>
            <w:r>
              <w:rPr>
                <w:rFonts w:ascii="Arial" w:hAnsi="Arial" w:cs="Arial"/>
                <w:sz w:val="24"/>
                <w:szCs w:val="24"/>
                <w:vertAlign w:val="superscript"/>
                <w:lang w:val="en-US"/>
              </w:rPr>
              <w:t>-5</w:t>
            </w:r>
          </w:p>
        </w:tc>
      </w:tr>
      <w:tr w:rsidR="00A11FFE" w:rsidRPr="009C227A" w14:paraId="2189735A" w14:textId="325912BA"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5575FCB7"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Transverse temporal</w:t>
            </w:r>
          </w:p>
        </w:tc>
        <w:tc>
          <w:tcPr>
            <w:tcW w:w="0" w:type="dxa"/>
            <w:noWrap/>
          </w:tcPr>
          <w:p w14:paraId="2A6CD0E6"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8.941</w:t>
            </w:r>
          </w:p>
        </w:tc>
        <w:tc>
          <w:tcPr>
            <w:tcW w:w="0" w:type="dxa"/>
            <w:noWrap/>
          </w:tcPr>
          <w:p w14:paraId="52805D55"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0.011</w:t>
            </w:r>
          </w:p>
        </w:tc>
        <w:tc>
          <w:tcPr>
            <w:tcW w:w="1583" w:type="dxa"/>
          </w:tcPr>
          <w:p w14:paraId="1E302836" w14:textId="729939D6"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-5.75*10</w:t>
            </w:r>
            <w:r>
              <w:rPr>
                <w:rFonts w:ascii="Arial" w:hAnsi="Arial" w:cs="Arial"/>
                <w:sz w:val="24"/>
                <w:szCs w:val="24"/>
                <w:vertAlign w:val="superscript"/>
                <w:lang w:val="en-US"/>
              </w:rPr>
              <w:t>-5</w:t>
            </w:r>
          </w:p>
        </w:tc>
      </w:tr>
      <w:tr w:rsidR="00A11FFE" w:rsidRPr="009C227A" w14:paraId="2B92EB94" w14:textId="388373C3"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311B05A2" w14:textId="6CFB62C3" w:rsidR="00A11FFE" w:rsidRPr="009C227A" w:rsidRDefault="00A11FFE" w:rsidP="00A11FF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4"/>
                <w:szCs w:val="24"/>
                <w:bdr w:val="none" w:sz="0" w:space="0" w:color="auto"/>
                <w:lang w:val="en-US" w:eastAsia="de-DE"/>
              </w:rPr>
            </w:pPr>
            <w:r w:rsidRPr="001A5955">
              <w:rPr>
                <w:rFonts w:ascii="Arial" w:eastAsia="Times New Roman" w:hAnsi="Arial" w:cs="Arial"/>
                <w:sz w:val="24"/>
                <w:szCs w:val="24"/>
                <w:bdr w:val="none" w:sz="0" w:space="0" w:color="auto"/>
                <w:lang w:val="en-US" w:eastAsia="de-DE"/>
              </w:rPr>
              <w:t>CM type</w:t>
            </w:r>
            <w:r>
              <w:rPr>
                <w:rFonts w:ascii="Arial" w:eastAsia="Times New Roman" w:hAnsi="Arial" w:cs="Arial"/>
                <w:sz w:val="24"/>
                <w:szCs w:val="24"/>
                <w:bdr w:val="none" w:sz="0" w:space="0" w:color="auto"/>
                <w:lang w:val="en-US" w:eastAsia="de-DE"/>
              </w:rPr>
              <w:t xml:space="preserve">*Age </w:t>
            </w:r>
          </w:p>
        </w:tc>
        <w:tc>
          <w:tcPr>
            <w:tcW w:w="0" w:type="dxa"/>
            <w:noWrap/>
          </w:tcPr>
          <w:p w14:paraId="74B3EBB2" w14:textId="77777777" w:rsidR="00A11FFE" w:rsidRPr="009C227A" w:rsidRDefault="00A11FFE" w:rsidP="00A11FFE">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bdr w:val="none" w:sz="0" w:space="0" w:color="auto"/>
                <w:lang w:val="en-US" w:eastAsia="de-DE"/>
              </w:rPr>
            </w:pPr>
          </w:p>
        </w:tc>
        <w:tc>
          <w:tcPr>
            <w:tcW w:w="0" w:type="dxa"/>
            <w:noWrap/>
          </w:tcPr>
          <w:p w14:paraId="229AE6BF" w14:textId="77777777" w:rsidR="00A11FFE" w:rsidRPr="009C227A" w:rsidRDefault="00A11FFE" w:rsidP="00A11FFE">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bdr w:val="none" w:sz="0" w:space="0" w:color="auto"/>
                <w:lang w:val="en-US" w:eastAsia="de-DE"/>
              </w:rPr>
            </w:pPr>
          </w:p>
        </w:tc>
        <w:tc>
          <w:tcPr>
            <w:tcW w:w="1583" w:type="dxa"/>
          </w:tcPr>
          <w:p w14:paraId="25FCD902" w14:textId="77777777" w:rsidR="00A11FFE" w:rsidRPr="009C227A" w:rsidRDefault="00A11FFE" w:rsidP="00A11FFE">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bdr w:val="none" w:sz="0" w:space="0" w:color="auto"/>
                <w:lang w:val="en-US" w:eastAsia="de-DE"/>
              </w:rPr>
            </w:pPr>
          </w:p>
        </w:tc>
      </w:tr>
      <w:tr w:rsidR="00A11FFE" w:rsidRPr="009C227A" w14:paraId="75CDCD5F" w14:textId="701DDB0B"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E645D77"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Caudal anterior cingulate</w:t>
            </w:r>
          </w:p>
        </w:tc>
        <w:tc>
          <w:tcPr>
            <w:tcW w:w="0" w:type="dxa"/>
            <w:noWrap/>
            <w:vAlign w:val="center"/>
          </w:tcPr>
          <w:p w14:paraId="2B6269C3"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10.155</w:t>
            </w:r>
          </w:p>
        </w:tc>
        <w:tc>
          <w:tcPr>
            <w:tcW w:w="0" w:type="dxa"/>
            <w:noWrap/>
            <w:vAlign w:val="center"/>
          </w:tcPr>
          <w:p w14:paraId="41AF1BE4"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0.030</w:t>
            </w:r>
          </w:p>
        </w:tc>
        <w:tc>
          <w:tcPr>
            <w:tcW w:w="1583" w:type="dxa"/>
          </w:tcPr>
          <w:p w14:paraId="4469337A" w14:textId="7B4CCD76"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r>
      <w:tr w:rsidR="00A11FFE" w:rsidRPr="009C227A" w14:paraId="10E59479" w14:textId="12E89A2D"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734CA3A7" w14:textId="77777777" w:rsidR="00A11FFE" w:rsidRPr="009C227A" w:rsidRDefault="00A11FFE" w:rsidP="00A11FFE">
            <w:pPr>
              <w:pBdr>
                <w:top w:val="none" w:sz="0" w:space="0" w:color="auto"/>
                <w:left w:val="none" w:sz="0" w:space="0" w:color="auto"/>
                <w:bottom w:val="none" w:sz="0" w:space="0" w:color="auto"/>
                <w:right w:val="none" w:sz="0" w:space="0" w:color="auto"/>
                <w:between w:val="none" w:sz="0" w:space="0" w:color="auto"/>
                <w:bar w:val="none" w:sz="0" w:color="auto"/>
              </w:pBdr>
              <w:ind w:firstLine="245"/>
              <w:rPr>
                <w:rFonts w:ascii="Arial" w:eastAsia="Times New Roman" w:hAnsi="Arial" w:cs="Arial"/>
                <w:b w:val="0"/>
                <w:sz w:val="24"/>
                <w:szCs w:val="24"/>
                <w:bdr w:val="none" w:sz="0" w:space="0" w:color="auto"/>
                <w:lang w:val="en-US" w:eastAsia="de-DE"/>
              </w:rPr>
            </w:pPr>
            <w:r>
              <w:rPr>
                <w:rFonts w:ascii="Arial" w:hAnsi="Arial" w:cs="Arial"/>
                <w:sz w:val="24"/>
                <w:szCs w:val="24"/>
                <w:lang w:val="en-US"/>
              </w:rPr>
              <w:t>Caudal middle frontal</w:t>
            </w:r>
          </w:p>
        </w:tc>
        <w:tc>
          <w:tcPr>
            <w:tcW w:w="0" w:type="dxa"/>
            <w:noWrap/>
            <w:vAlign w:val="center"/>
          </w:tcPr>
          <w:p w14:paraId="5E2F3E78"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16.297</w:t>
            </w:r>
          </w:p>
        </w:tc>
        <w:tc>
          <w:tcPr>
            <w:tcW w:w="0" w:type="dxa"/>
            <w:noWrap/>
            <w:vAlign w:val="center"/>
          </w:tcPr>
          <w:p w14:paraId="2030F2F6"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c>
          <w:tcPr>
            <w:tcW w:w="1583" w:type="dxa"/>
          </w:tcPr>
          <w:p w14:paraId="006F7570" w14:textId="4C73187C"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r>
      <w:tr w:rsidR="00A11FFE" w:rsidRPr="009C227A" w14:paraId="1772B0FB" w14:textId="4EF8E8EF"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27D95E9"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Cuneus</w:t>
            </w:r>
          </w:p>
        </w:tc>
        <w:tc>
          <w:tcPr>
            <w:tcW w:w="0" w:type="dxa"/>
            <w:noWrap/>
            <w:vAlign w:val="center"/>
          </w:tcPr>
          <w:p w14:paraId="36ECEF13"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15.442</w:t>
            </w:r>
          </w:p>
        </w:tc>
        <w:tc>
          <w:tcPr>
            <w:tcW w:w="0" w:type="dxa"/>
            <w:noWrap/>
            <w:vAlign w:val="center"/>
          </w:tcPr>
          <w:p w14:paraId="21FA393E"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c>
          <w:tcPr>
            <w:tcW w:w="1583" w:type="dxa"/>
          </w:tcPr>
          <w:p w14:paraId="3E0CE8D9" w14:textId="767F272F"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-0.001</w:t>
            </w:r>
          </w:p>
        </w:tc>
      </w:tr>
      <w:tr w:rsidR="00A11FFE" w:rsidRPr="009C227A" w14:paraId="55369D88" w14:textId="104DB1D7"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25FC3C2A"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Frontal pole</w:t>
            </w:r>
          </w:p>
        </w:tc>
        <w:tc>
          <w:tcPr>
            <w:tcW w:w="0" w:type="dxa"/>
            <w:noWrap/>
            <w:vAlign w:val="center"/>
          </w:tcPr>
          <w:p w14:paraId="589CECD3"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16.065</w:t>
            </w:r>
          </w:p>
        </w:tc>
        <w:tc>
          <w:tcPr>
            <w:tcW w:w="0" w:type="dxa"/>
            <w:noWrap/>
            <w:vAlign w:val="center"/>
          </w:tcPr>
          <w:p w14:paraId="1806BABD"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c>
          <w:tcPr>
            <w:tcW w:w="1583" w:type="dxa"/>
          </w:tcPr>
          <w:p w14:paraId="0FAC32E4" w14:textId="070F23A0"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-0.003</w:t>
            </w:r>
          </w:p>
        </w:tc>
      </w:tr>
      <w:tr w:rsidR="00A11FFE" w:rsidRPr="009C227A" w14:paraId="002D52AD" w14:textId="5C2907A1"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2B463F14"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Inferior parietal</w:t>
            </w:r>
          </w:p>
        </w:tc>
        <w:tc>
          <w:tcPr>
            <w:tcW w:w="0" w:type="dxa"/>
            <w:noWrap/>
            <w:vAlign w:val="center"/>
          </w:tcPr>
          <w:p w14:paraId="40EE9F7B"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9.848</w:t>
            </w:r>
          </w:p>
        </w:tc>
        <w:tc>
          <w:tcPr>
            <w:tcW w:w="0" w:type="dxa"/>
            <w:noWrap/>
            <w:vAlign w:val="center"/>
          </w:tcPr>
          <w:p w14:paraId="64392AD6"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0.034</w:t>
            </w:r>
          </w:p>
        </w:tc>
        <w:tc>
          <w:tcPr>
            <w:tcW w:w="1583" w:type="dxa"/>
          </w:tcPr>
          <w:p w14:paraId="2D168B2C" w14:textId="6AD653D1"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-0.001</w:t>
            </w:r>
          </w:p>
        </w:tc>
      </w:tr>
      <w:tr w:rsidR="00A11FFE" w:rsidRPr="009C227A" w14:paraId="377C3D83" w14:textId="54E5EF19"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5C95EC8"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Insula</w:t>
            </w:r>
          </w:p>
        </w:tc>
        <w:tc>
          <w:tcPr>
            <w:tcW w:w="0" w:type="dxa"/>
            <w:noWrap/>
            <w:vAlign w:val="center"/>
          </w:tcPr>
          <w:p w14:paraId="794617BD"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22.037</w:t>
            </w:r>
          </w:p>
        </w:tc>
        <w:tc>
          <w:tcPr>
            <w:tcW w:w="0" w:type="dxa"/>
            <w:noWrap/>
          </w:tcPr>
          <w:p w14:paraId="3AD5CF3D"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&lt;0.001</w:t>
            </w:r>
          </w:p>
        </w:tc>
        <w:tc>
          <w:tcPr>
            <w:tcW w:w="1583" w:type="dxa"/>
          </w:tcPr>
          <w:p w14:paraId="1412834D" w14:textId="3B5A5696"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r>
      <w:tr w:rsidR="00A11FFE" w:rsidRPr="009C227A" w14:paraId="7806F787" w14:textId="2543E60F"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450A913"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Isthmus of cingulate</w:t>
            </w:r>
          </w:p>
        </w:tc>
        <w:tc>
          <w:tcPr>
            <w:tcW w:w="0" w:type="dxa"/>
            <w:noWrap/>
            <w:vAlign w:val="center"/>
          </w:tcPr>
          <w:p w14:paraId="1573199E"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23.710</w:t>
            </w:r>
          </w:p>
        </w:tc>
        <w:tc>
          <w:tcPr>
            <w:tcW w:w="0" w:type="dxa"/>
            <w:noWrap/>
          </w:tcPr>
          <w:p w14:paraId="575BCE52"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&lt;0.001</w:t>
            </w:r>
          </w:p>
        </w:tc>
        <w:tc>
          <w:tcPr>
            <w:tcW w:w="1583" w:type="dxa"/>
          </w:tcPr>
          <w:p w14:paraId="38DD930F" w14:textId="13B8946F"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-0.003</w:t>
            </w:r>
          </w:p>
        </w:tc>
      </w:tr>
      <w:tr w:rsidR="00A11FFE" w:rsidRPr="009C227A" w14:paraId="42FA9A15" w14:textId="275F7679"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E52EAC8"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Lateral orbitofrontal</w:t>
            </w:r>
          </w:p>
        </w:tc>
        <w:tc>
          <w:tcPr>
            <w:tcW w:w="0" w:type="dxa"/>
            <w:noWrap/>
            <w:vAlign w:val="center"/>
          </w:tcPr>
          <w:p w14:paraId="0E05D480"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17.174</w:t>
            </w:r>
          </w:p>
        </w:tc>
        <w:tc>
          <w:tcPr>
            <w:tcW w:w="0" w:type="dxa"/>
            <w:noWrap/>
            <w:vAlign w:val="center"/>
          </w:tcPr>
          <w:p w14:paraId="2C0B2797"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c>
          <w:tcPr>
            <w:tcW w:w="1583" w:type="dxa"/>
          </w:tcPr>
          <w:p w14:paraId="1450D980" w14:textId="2B2314EE"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r>
      <w:tr w:rsidR="00A11FFE" w:rsidRPr="009C227A" w14:paraId="6C27904B" w14:textId="7CB4B94C"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22F5E362"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Medial orbitofrontal</w:t>
            </w:r>
          </w:p>
        </w:tc>
        <w:tc>
          <w:tcPr>
            <w:tcW w:w="0" w:type="dxa"/>
            <w:noWrap/>
            <w:vAlign w:val="center"/>
          </w:tcPr>
          <w:p w14:paraId="4E20F294"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13.542</w:t>
            </w:r>
          </w:p>
        </w:tc>
        <w:tc>
          <w:tcPr>
            <w:tcW w:w="0" w:type="dxa"/>
            <w:noWrap/>
            <w:vAlign w:val="center"/>
          </w:tcPr>
          <w:p w14:paraId="637DCCD2"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0.008</w:t>
            </w:r>
          </w:p>
        </w:tc>
        <w:tc>
          <w:tcPr>
            <w:tcW w:w="1583" w:type="dxa"/>
          </w:tcPr>
          <w:p w14:paraId="3C35827C" w14:textId="7BE6C78C"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-0.001</w:t>
            </w:r>
          </w:p>
        </w:tc>
      </w:tr>
      <w:tr w:rsidR="00A11FFE" w:rsidRPr="009C227A" w14:paraId="2AEAF360" w14:textId="6BDB9BD9"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4D77EB0"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Paracentral</w:t>
            </w:r>
          </w:p>
        </w:tc>
        <w:tc>
          <w:tcPr>
            <w:tcW w:w="0" w:type="dxa"/>
            <w:noWrap/>
            <w:vAlign w:val="center"/>
          </w:tcPr>
          <w:p w14:paraId="1A240014"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9.383</w:t>
            </w:r>
          </w:p>
        </w:tc>
        <w:tc>
          <w:tcPr>
            <w:tcW w:w="0" w:type="dxa"/>
            <w:noWrap/>
            <w:vAlign w:val="center"/>
          </w:tcPr>
          <w:p w14:paraId="6180F2AE"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0.039</w:t>
            </w:r>
          </w:p>
        </w:tc>
        <w:tc>
          <w:tcPr>
            <w:tcW w:w="1583" w:type="dxa"/>
          </w:tcPr>
          <w:p w14:paraId="62F6B4A3" w14:textId="5F8244F0"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-0.001</w:t>
            </w:r>
          </w:p>
        </w:tc>
      </w:tr>
      <w:tr w:rsidR="00A11FFE" w:rsidRPr="009C227A" w14:paraId="6D8D226A" w14:textId="2D7CC521"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2876E83"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lastRenderedPageBreak/>
              <w:t>Parahippocampal</w:t>
            </w:r>
          </w:p>
        </w:tc>
        <w:tc>
          <w:tcPr>
            <w:tcW w:w="0" w:type="dxa"/>
            <w:noWrap/>
            <w:vAlign w:val="center"/>
          </w:tcPr>
          <w:p w14:paraId="70A759C0"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16.405</w:t>
            </w:r>
          </w:p>
        </w:tc>
        <w:tc>
          <w:tcPr>
            <w:tcW w:w="0" w:type="dxa"/>
            <w:noWrap/>
            <w:vAlign w:val="center"/>
          </w:tcPr>
          <w:p w14:paraId="10321CF2"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c>
          <w:tcPr>
            <w:tcW w:w="1583" w:type="dxa"/>
          </w:tcPr>
          <w:p w14:paraId="26A35CC1" w14:textId="239B876D"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-0.003</w:t>
            </w:r>
          </w:p>
        </w:tc>
      </w:tr>
      <w:tr w:rsidR="00A11FFE" w:rsidRPr="009C227A" w14:paraId="37161314" w14:textId="642A22D1"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A6E26AE"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IFG pars opercularis</w:t>
            </w:r>
          </w:p>
        </w:tc>
        <w:tc>
          <w:tcPr>
            <w:tcW w:w="0" w:type="dxa"/>
            <w:noWrap/>
            <w:vAlign w:val="center"/>
          </w:tcPr>
          <w:p w14:paraId="4ECEC9E3"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27.556</w:t>
            </w:r>
          </w:p>
        </w:tc>
        <w:tc>
          <w:tcPr>
            <w:tcW w:w="0" w:type="dxa"/>
            <w:noWrap/>
            <w:vAlign w:val="center"/>
          </w:tcPr>
          <w:p w14:paraId="7066E96E"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&lt;0.001</w:t>
            </w:r>
          </w:p>
        </w:tc>
        <w:tc>
          <w:tcPr>
            <w:tcW w:w="1583" w:type="dxa"/>
          </w:tcPr>
          <w:p w14:paraId="3F868970" w14:textId="20A72B14"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r>
      <w:tr w:rsidR="00A11FFE" w:rsidRPr="009C227A" w14:paraId="2D474158" w14:textId="27535B8A"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4E6B251"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IFG pars orbitalis</w:t>
            </w:r>
          </w:p>
        </w:tc>
        <w:tc>
          <w:tcPr>
            <w:tcW w:w="0" w:type="dxa"/>
            <w:noWrap/>
            <w:vAlign w:val="center"/>
          </w:tcPr>
          <w:p w14:paraId="0153B548"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8.785</w:t>
            </w:r>
          </w:p>
        </w:tc>
        <w:tc>
          <w:tcPr>
            <w:tcW w:w="0" w:type="dxa"/>
            <w:noWrap/>
            <w:vAlign w:val="center"/>
          </w:tcPr>
          <w:p w14:paraId="502B6ED2"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0.047</w:t>
            </w:r>
          </w:p>
        </w:tc>
        <w:tc>
          <w:tcPr>
            <w:tcW w:w="1583" w:type="dxa"/>
          </w:tcPr>
          <w:p w14:paraId="43EB8C68" w14:textId="482C66DF"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r>
      <w:tr w:rsidR="00A11FFE" w:rsidRPr="009C227A" w14:paraId="0E2AEF63" w14:textId="3E76525D"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21A29966"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IFG pars triangularis</w:t>
            </w:r>
          </w:p>
        </w:tc>
        <w:tc>
          <w:tcPr>
            <w:tcW w:w="0" w:type="dxa"/>
            <w:noWrap/>
            <w:vAlign w:val="center"/>
          </w:tcPr>
          <w:p w14:paraId="75E39C04"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20.837</w:t>
            </w:r>
          </w:p>
        </w:tc>
        <w:tc>
          <w:tcPr>
            <w:tcW w:w="0" w:type="dxa"/>
            <w:noWrap/>
            <w:vAlign w:val="center"/>
          </w:tcPr>
          <w:p w14:paraId="72ED217F"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&lt;0.001</w:t>
            </w:r>
          </w:p>
        </w:tc>
        <w:tc>
          <w:tcPr>
            <w:tcW w:w="1583" w:type="dxa"/>
          </w:tcPr>
          <w:p w14:paraId="5C4298CB" w14:textId="6A735339"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r>
      <w:tr w:rsidR="00A11FFE" w:rsidRPr="009C227A" w14:paraId="7B74E5B2" w14:textId="01EC89E1"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202E7252"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Posterior cingulate</w:t>
            </w:r>
          </w:p>
        </w:tc>
        <w:tc>
          <w:tcPr>
            <w:tcW w:w="0" w:type="dxa"/>
            <w:noWrap/>
            <w:vAlign w:val="center"/>
          </w:tcPr>
          <w:p w14:paraId="30E486F6"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35.357</w:t>
            </w:r>
          </w:p>
        </w:tc>
        <w:tc>
          <w:tcPr>
            <w:tcW w:w="0" w:type="dxa"/>
            <w:noWrap/>
            <w:vAlign w:val="center"/>
          </w:tcPr>
          <w:p w14:paraId="6F7BCD03"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&lt;0.001</w:t>
            </w:r>
          </w:p>
        </w:tc>
        <w:tc>
          <w:tcPr>
            <w:tcW w:w="1583" w:type="dxa"/>
          </w:tcPr>
          <w:p w14:paraId="6A721FF4" w14:textId="654CA638"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-0.003</w:t>
            </w:r>
          </w:p>
        </w:tc>
      </w:tr>
      <w:tr w:rsidR="00A11FFE" w:rsidRPr="009C227A" w14:paraId="52E7B1FC" w14:textId="3740BBB8"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E9CD65F"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Precentral</w:t>
            </w:r>
          </w:p>
        </w:tc>
        <w:tc>
          <w:tcPr>
            <w:tcW w:w="0" w:type="dxa"/>
            <w:noWrap/>
            <w:vAlign w:val="center"/>
          </w:tcPr>
          <w:p w14:paraId="71D8EC53"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17.291</w:t>
            </w:r>
          </w:p>
        </w:tc>
        <w:tc>
          <w:tcPr>
            <w:tcW w:w="0" w:type="dxa"/>
            <w:noWrap/>
            <w:vAlign w:val="center"/>
          </w:tcPr>
          <w:p w14:paraId="570416B3"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c>
          <w:tcPr>
            <w:tcW w:w="1583" w:type="dxa"/>
          </w:tcPr>
          <w:p w14:paraId="496E57C9" w14:textId="48919D7E"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r>
      <w:tr w:rsidR="00A11FFE" w:rsidRPr="009C227A" w14:paraId="1E2700A4" w14:textId="292AA0F9"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DA3EC09"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Precuneus</w:t>
            </w:r>
          </w:p>
        </w:tc>
        <w:tc>
          <w:tcPr>
            <w:tcW w:w="0" w:type="dxa"/>
            <w:noWrap/>
            <w:vAlign w:val="center"/>
          </w:tcPr>
          <w:p w14:paraId="34A2E6CB"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13.794</w:t>
            </w:r>
          </w:p>
        </w:tc>
        <w:tc>
          <w:tcPr>
            <w:tcW w:w="0" w:type="dxa"/>
            <w:noWrap/>
            <w:vAlign w:val="center"/>
          </w:tcPr>
          <w:p w14:paraId="15A60BFF"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0.006</w:t>
            </w:r>
          </w:p>
        </w:tc>
        <w:tc>
          <w:tcPr>
            <w:tcW w:w="1583" w:type="dxa"/>
          </w:tcPr>
          <w:p w14:paraId="636E39F6" w14:textId="1553BAE0"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-0.001</w:t>
            </w:r>
          </w:p>
        </w:tc>
      </w:tr>
      <w:tr w:rsidR="00A11FFE" w:rsidRPr="009C227A" w14:paraId="76BCE137" w14:textId="16B2737A"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9506699"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Rostral anteriorcingulate</w:t>
            </w:r>
          </w:p>
        </w:tc>
        <w:tc>
          <w:tcPr>
            <w:tcW w:w="0" w:type="dxa"/>
            <w:noWrap/>
            <w:vAlign w:val="center"/>
          </w:tcPr>
          <w:p w14:paraId="7C7CDF4F"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27.847</w:t>
            </w:r>
          </w:p>
        </w:tc>
        <w:tc>
          <w:tcPr>
            <w:tcW w:w="0" w:type="dxa"/>
            <w:noWrap/>
            <w:vAlign w:val="center"/>
          </w:tcPr>
          <w:p w14:paraId="714B7463"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&lt;0.001</w:t>
            </w:r>
          </w:p>
        </w:tc>
        <w:tc>
          <w:tcPr>
            <w:tcW w:w="1583" w:type="dxa"/>
          </w:tcPr>
          <w:p w14:paraId="5704D261" w14:textId="4834DD85"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-0.003</w:t>
            </w:r>
          </w:p>
        </w:tc>
      </w:tr>
      <w:tr w:rsidR="00A11FFE" w:rsidRPr="009C227A" w14:paraId="69CA19E8" w14:textId="6F07C2E1"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718E082"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Rostral middlefrontal</w:t>
            </w:r>
          </w:p>
        </w:tc>
        <w:tc>
          <w:tcPr>
            <w:tcW w:w="0" w:type="dxa"/>
            <w:noWrap/>
            <w:vAlign w:val="center"/>
          </w:tcPr>
          <w:p w14:paraId="2069B9DD"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9.544</w:t>
            </w:r>
          </w:p>
        </w:tc>
        <w:tc>
          <w:tcPr>
            <w:tcW w:w="0" w:type="dxa"/>
            <w:noWrap/>
            <w:vAlign w:val="center"/>
          </w:tcPr>
          <w:p w14:paraId="51CABD39"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0.037</w:t>
            </w:r>
          </w:p>
        </w:tc>
        <w:tc>
          <w:tcPr>
            <w:tcW w:w="1583" w:type="dxa"/>
          </w:tcPr>
          <w:p w14:paraId="17CC244E" w14:textId="2F230F5C"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-0.001</w:t>
            </w:r>
          </w:p>
        </w:tc>
      </w:tr>
      <w:tr w:rsidR="00A11FFE" w:rsidRPr="009C227A" w14:paraId="1A714F0D" w14:textId="0D9993D7"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950D032"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Superior frontal</w:t>
            </w:r>
          </w:p>
        </w:tc>
        <w:tc>
          <w:tcPr>
            <w:tcW w:w="0" w:type="dxa"/>
            <w:noWrap/>
            <w:vAlign w:val="center"/>
          </w:tcPr>
          <w:p w14:paraId="7C4FCBC0"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28.174</w:t>
            </w:r>
          </w:p>
        </w:tc>
        <w:tc>
          <w:tcPr>
            <w:tcW w:w="0" w:type="dxa"/>
            <w:noWrap/>
            <w:vAlign w:val="center"/>
          </w:tcPr>
          <w:p w14:paraId="26E781F5"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&lt;0.001</w:t>
            </w:r>
          </w:p>
        </w:tc>
        <w:tc>
          <w:tcPr>
            <w:tcW w:w="1583" w:type="dxa"/>
          </w:tcPr>
          <w:p w14:paraId="57C947DE" w14:textId="6F11004E"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r>
      <w:tr w:rsidR="00A11FFE" w:rsidRPr="009C227A" w14:paraId="69AEBB4B" w14:textId="5FD6E24B"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7F25E4C"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Superior temporal</w:t>
            </w:r>
          </w:p>
        </w:tc>
        <w:tc>
          <w:tcPr>
            <w:tcW w:w="0" w:type="dxa"/>
            <w:noWrap/>
            <w:vAlign w:val="center"/>
          </w:tcPr>
          <w:p w14:paraId="78184267"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22.270</w:t>
            </w:r>
          </w:p>
        </w:tc>
        <w:tc>
          <w:tcPr>
            <w:tcW w:w="0" w:type="dxa"/>
            <w:noWrap/>
            <w:vAlign w:val="center"/>
          </w:tcPr>
          <w:p w14:paraId="1CE71F76"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&lt;0.001</w:t>
            </w:r>
          </w:p>
        </w:tc>
        <w:tc>
          <w:tcPr>
            <w:tcW w:w="1583" w:type="dxa"/>
          </w:tcPr>
          <w:p w14:paraId="51B43E7F" w14:textId="7A459FE7"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r>
      <w:tr w:rsidR="00A11FFE" w:rsidRPr="009C227A" w14:paraId="68DF0ED7" w14:textId="0ACE7385" w:rsidTr="00DE5F0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F542CBF"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Supramarginal</w:t>
            </w:r>
          </w:p>
        </w:tc>
        <w:tc>
          <w:tcPr>
            <w:tcW w:w="0" w:type="dxa"/>
            <w:noWrap/>
            <w:vAlign w:val="center"/>
          </w:tcPr>
          <w:p w14:paraId="0B4588EF"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17.641</w:t>
            </w:r>
          </w:p>
        </w:tc>
        <w:tc>
          <w:tcPr>
            <w:tcW w:w="0" w:type="dxa"/>
            <w:noWrap/>
            <w:vAlign w:val="center"/>
          </w:tcPr>
          <w:p w14:paraId="598BF266" w14:textId="77777777" w:rsidR="00A11FFE" w:rsidRPr="009C227A"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c>
          <w:tcPr>
            <w:tcW w:w="1583" w:type="dxa"/>
          </w:tcPr>
          <w:p w14:paraId="2D325F94" w14:textId="5C144C97" w:rsidR="00A11FFE" w:rsidRDefault="00A11FFE" w:rsidP="00A11F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-0.002</w:t>
            </w:r>
          </w:p>
        </w:tc>
      </w:tr>
      <w:tr w:rsidR="00A11FFE" w:rsidRPr="009C227A" w14:paraId="045BDC94" w14:textId="00897554" w:rsidTr="00DE5F0B">
        <w:trPr>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0493B80" w14:textId="77777777" w:rsidR="00A11FFE" w:rsidRPr="009C227A" w:rsidRDefault="00A11FFE" w:rsidP="00A11FFE">
            <w:pPr>
              <w:ind w:firstLine="245"/>
              <w:rPr>
                <w:rFonts w:ascii="Arial" w:hAnsi="Arial" w:cs="Arial"/>
                <w:b w:val="0"/>
                <w:sz w:val="24"/>
                <w:szCs w:val="24"/>
                <w:lang w:val="en-US"/>
              </w:rPr>
            </w:pPr>
            <w:r>
              <w:rPr>
                <w:rFonts w:ascii="Arial" w:hAnsi="Arial" w:cs="Arial"/>
                <w:sz w:val="24"/>
                <w:szCs w:val="24"/>
                <w:lang w:val="en-US"/>
              </w:rPr>
              <w:t>Transverse temporal</w:t>
            </w:r>
          </w:p>
        </w:tc>
        <w:tc>
          <w:tcPr>
            <w:tcW w:w="0" w:type="dxa"/>
            <w:noWrap/>
            <w:vAlign w:val="center"/>
          </w:tcPr>
          <w:p w14:paraId="247C7ED5"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22.386</w:t>
            </w:r>
          </w:p>
        </w:tc>
        <w:tc>
          <w:tcPr>
            <w:tcW w:w="0" w:type="dxa"/>
            <w:noWrap/>
            <w:vAlign w:val="center"/>
          </w:tcPr>
          <w:p w14:paraId="3013D840" w14:textId="77777777" w:rsidR="00A11FFE" w:rsidRPr="009C227A"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&lt;0.001</w:t>
            </w:r>
          </w:p>
        </w:tc>
        <w:tc>
          <w:tcPr>
            <w:tcW w:w="1583" w:type="dxa"/>
          </w:tcPr>
          <w:p w14:paraId="3466D2B6" w14:textId="11CB1772" w:rsidR="00A11FFE" w:rsidRDefault="00A11FFE" w:rsidP="00A11FF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Pr>
                <w:rFonts w:ascii="Arial" w:hAnsi="Arial" w:cs="Arial"/>
                <w:sz w:val="24"/>
                <w:szCs w:val="24"/>
                <w:lang w:val="en-US"/>
              </w:rPr>
              <w:t>-0.003</w:t>
            </w:r>
          </w:p>
        </w:tc>
      </w:tr>
    </w:tbl>
    <w:p w14:paraId="5329DEA0" w14:textId="5DAF3E3F" w:rsidR="00281843" w:rsidRPr="009C227A" w:rsidRDefault="0028184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sectPr w:rsidR="00281843" w:rsidRPr="009C227A" w:rsidSect="00C516F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878ED" w14:textId="77777777" w:rsidR="00AC55D9" w:rsidRDefault="00AC55D9" w:rsidP="00BF3F77">
      <w:r>
        <w:separator/>
      </w:r>
    </w:p>
  </w:endnote>
  <w:endnote w:type="continuationSeparator" w:id="0">
    <w:p w14:paraId="7C243EE1" w14:textId="77777777" w:rsidR="00AC55D9" w:rsidRDefault="00AC55D9" w:rsidP="00BF3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479EC" w14:textId="77777777" w:rsidR="00AC55D9" w:rsidRDefault="00AC55D9" w:rsidP="00BF3F77">
      <w:r>
        <w:separator/>
      </w:r>
    </w:p>
  </w:footnote>
  <w:footnote w:type="continuationSeparator" w:id="0">
    <w:p w14:paraId="0E3EA55F" w14:textId="77777777" w:rsidR="00AC55D9" w:rsidRDefault="00AC55D9" w:rsidP="00BF3F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442F64"/>
    <w:multiLevelType w:val="hybridMultilevel"/>
    <w:tmpl w:val="0B96D9DC"/>
    <w:lvl w:ilvl="0" w:tplc="7C7AECB2">
      <w:numFmt w:val="bullet"/>
      <w:lvlText w:val="-"/>
      <w:lvlJc w:val="left"/>
      <w:pPr>
        <w:ind w:left="1080" w:hanging="360"/>
      </w:pPr>
      <w:rPr>
        <w:rFonts w:ascii="Arial" w:eastAsia="Helvetic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trackRevisions/>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sychological Medicine&lt;/Style&gt;&lt;LeftDelim&gt;{&lt;/LeftDelim&gt;&lt;RightDelim&gt;}&lt;/RightDelim&gt;&lt;FontName&gt;Helvetica&lt;/FontName&gt;&lt;FontSize&gt;11&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dwxva229v9f2ex004pwvr9eefzfdefeptd&quot;&gt;CM&lt;record-ids&gt;&lt;item&gt;1&lt;/item&gt;&lt;item&gt;2&lt;/item&gt;&lt;item&gt;3&lt;/item&gt;&lt;item&gt;4&lt;/item&gt;&lt;item&gt;5&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2&lt;/item&gt;&lt;item&gt;53&lt;/item&gt;&lt;item&gt;54&lt;/item&gt;&lt;/record-ids&gt;&lt;/item&gt;&lt;/Libraries&gt;"/>
  </w:docVars>
  <w:rsids>
    <w:rsidRoot w:val="00BF3F77"/>
    <w:rsid w:val="0000278F"/>
    <w:rsid w:val="00002A4D"/>
    <w:rsid w:val="00003EBA"/>
    <w:rsid w:val="000043FF"/>
    <w:rsid w:val="00005951"/>
    <w:rsid w:val="00005A04"/>
    <w:rsid w:val="00010AC2"/>
    <w:rsid w:val="00021F0D"/>
    <w:rsid w:val="00023AFC"/>
    <w:rsid w:val="0002425F"/>
    <w:rsid w:val="00025233"/>
    <w:rsid w:val="00031068"/>
    <w:rsid w:val="000401B4"/>
    <w:rsid w:val="000437C2"/>
    <w:rsid w:val="00045B2A"/>
    <w:rsid w:val="00047CAE"/>
    <w:rsid w:val="000517E9"/>
    <w:rsid w:val="00054F0F"/>
    <w:rsid w:val="000567BA"/>
    <w:rsid w:val="00056DA4"/>
    <w:rsid w:val="00060974"/>
    <w:rsid w:val="000636AE"/>
    <w:rsid w:val="0006462D"/>
    <w:rsid w:val="00065B88"/>
    <w:rsid w:val="00067153"/>
    <w:rsid w:val="000676AE"/>
    <w:rsid w:val="0006781B"/>
    <w:rsid w:val="00067F4D"/>
    <w:rsid w:val="00070DB1"/>
    <w:rsid w:val="00074AD0"/>
    <w:rsid w:val="00075127"/>
    <w:rsid w:val="00076AA8"/>
    <w:rsid w:val="00081B64"/>
    <w:rsid w:val="00081C13"/>
    <w:rsid w:val="00081D4C"/>
    <w:rsid w:val="00083AF5"/>
    <w:rsid w:val="00085591"/>
    <w:rsid w:val="0008598E"/>
    <w:rsid w:val="000860EF"/>
    <w:rsid w:val="000903C2"/>
    <w:rsid w:val="0009151F"/>
    <w:rsid w:val="00091A1F"/>
    <w:rsid w:val="00091E9F"/>
    <w:rsid w:val="00092285"/>
    <w:rsid w:val="00092653"/>
    <w:rsid w:val="00093941"/>
    <w:rsid w:val="0009551B"/>
    <w:rsid w:val="00095B8F"/>
    <w:rsid w:val="00097EE3"/>
    <w:rsid w:val="000A01CA"/>
    <w:rsid w:val="000A03B3"/>
    <w:rsid w:val="000A08D4"/>
    <w:rsid w:val="000A345D"/>
    <w:rsid w:val="000A699A"/>
    <w:rsid w:val="000A7ED2"/>
    <w:rsid w:val="000B262B"/>
    <w:rsid w:val="000B3538"/>
    <w:rsid w:val="000B3F55"/>
    <w:rsid w:val="000C0E7F"/>
    <w:rsid w:val="000C1893"/>
    <w:rsid w:val="000C1DC1"/>
    <w:rsid w:val="000C240A"/>
    <w:rsid w:val="000C4F40"/>
    <w:rsid w:val="000C60D3"/>
    <w:rsid w:val="000C6574"/>
    <w:rsid w:val="000D02F7"/>
    <w:rsid w:val="000D0469"/>
    <w:rsid w:val="000D37BD"/>
    <w:rsid w:val="000D62AE"/>
    <w:rsid w:val="000D6870"/>
    <w:rsid w:val="000E16DD"/>
    <w:rsid w:val="000E282B"/>
    <w:rsid w:val="000E422B"/>
    <w:rsid w:val="000E4FF0"/>
    <w:rsid w:val="000F13CC"/>
    <w:rsid w:val="000F3321"/>
    <w:rsid w:val="000F3456"/>
    <w:rsid w:val="000F36D5"/>
    <w:rsid w:val="000F3F28"/>
    <w:rsid w:val="000F7BEA"/>
    <w:rsid w:val="00102294"/>
    <w:rsid w:val="00102C4F"/>
    <w:rsid w:val="001035E2"/>
    <w:rsid w:val="001108BF"/>
    <w:rsid w:val="00115EAD"/>
    <w:rsid w:val="00116BD9"/>
    <w:rsid w:val="00117728"/>
    <w:rsid w:val="0012482B"/>
    <w:rsid w:val="00126396"/>
    <w:rsid w:val="00126FB0"/>
    <w:rsid w:val="00131FB3"/>
    <w:rsid w:val="00132DF7"/>
    <w:rsid w:val="00140B39"/>
    <w:rsid w:val="00141642"/>
    <w:rsid w:val="00141DA9"/>
    <w:rsid w:val="00142563"/>
    <w:rsid w:val="00143D38"/>
    <w:rsid w:val="00145593"/>
    <w:rsid w:val="001466A6"/>
    <w:rsid w:val="00151A75"/>
    <w:rsid w:val="0015339C"/>
    <w:rsid w:val="00154CE1"/>
    <w:rsid w:val="0015545F"/>
    <w:rsid w:val="00156F59"/>
    <w:rsid w:val="00160230"/>
    <w:rsid w:val="00160B54"/>
    <w:rsid w:val="001625AC"/>
    <w:rsid w:val="001625C0"/>
    <w:rsid w:val="00162B36"/>
    <w:rsid w:val="0016533C"/>
    <w:rsid w:val="00165A79"/>
    <w:rsid w:val="00165C28"/>
    <w:rsid w:val="001667A6"/>
    <w:rsid w:val="001678A8"/>
    <w:rsid w:val="00167DA8"/>
    <w:rsid w:val="001755A3"/>
    <w:rsid w:val="00175676"/>
    <w:rsid w:val="0017581E"/>
    <w:rsid w:val="00177831"/>
    <w:rsid w:val="0018027D"/>
    <w:rsid w:val="00180C57"/>
    <w:rsid w:val="0018208F"/>
    <w:rsid w:val="00182231"/>
    <w:rsid w:val="001822B1"/>
    <w:rsid w:val="001831AD"/>
    <w:rsid w:val="001901A5"/>
    <w:rsid w:val="00192E2B"/>
    <w:rsid w:val="0019329A"/>
    <w:rsid w:val="0019373E"/>
    <w:rsid w:val="00196E74"/>
    <w:rsid w:val="001971AC"/>
    <w:rsid w:val="001A1CE8"/>
    <w:rsid w:val="001A1D1D"/>
    <w:rsid w:val="001A1EE6"/>
    <w:rsid w:val="001A3D0D"/>
    <w:rsid w:val="001A4AAB"/>
    <w:rsid w:val="001A5955"/>
    <w:rsid w:val="001B03E3"/>
    <w:rsid w:val="001B14DB"/>
    <w:rsid w:val="001B3982"/>
    <w:rsid w:val="001B7061"/>
    <w:rsid w:val="001B7AF9"/>
    <w:rsid w:val="001C0737"/>
    <w:rsid w:val="001C391E"/>
    <w:rsid w:val="001C3CC9"/>
    <w:rsid w:val="001C49E6"/>
    <w:rsid w:val="001C56E2"/>
    <w:rsid w:val="001D1E6E"/>
    <w:rsid w:val="001D4821"/>
    <w:rsid w:val="001D549C"/>
    <w:rsid w:val="001E13C8"/>
    <w:rsid w:val="001E19B0"/>
    <w:rsid w:val="001E7092"/>
    <w:rsid w:val="001F12E7"/>
    <w:rsid w:val="001F1FDD"/>
    <w:rsid w:val="001F4078"/>
    <w:rsid w:val="001F7955"/>
    <w:rsid w:val="00201336"/>
    <w:rsid w:val="0020182A"/>
    <w:rsid w:val="002136B5"/>
    <w:rsid w:val="002223E8"/>
    <w:rsid w:val="00224046"/>
    <w:rsid w:val="002243D4"/>
    <w:rsid w:val="00225C42"/>
    <w:rsid w:val="00225DFB"/>
    <w:rsid w:val="0023044D"/>
    <w:rsid w:val="0023494F"/>
    <w:rsid w:val="00234EB1"/>
    <w:rsid w:val="0024009A"/>
    <w:rsid w:val="00243C4A"/>
    <w:rsid w:val="00250579"/>
    <w:rsid w:val="002506CB"/>
    <w:rsid w:val="00251A34"/>
    <w:rsid w:val="0025284D"/>
    <w:rsid w:val="002571C4"/>
    <w:rsid w:val="00260C2B"/>
    <w:rsid w:val="00262C51"/>
    <w:rsid w:val="00263C0A"/>
    <w:rsid w:val="00263C0C"/>
    <w:rsid w:val="00263F93"/>
    <w:rsid w:val="0026534C"/>
    <w:rsid w:val="00265D98"/>
    <w:rsid w:val="00265F6D"/>
    <w:rsid w:val="002726D2"/>
    <w:rsid w:val="00272B6E"/>
    <w:rsid w:val="00274DD3"/>
    <w:rsid w:val="00275F6B"/>
    <w:rsid w:val="00277D3D"/>
    <w:rsid w:val="00281843"/>
    <w:rsid w:val="00281DDD"/>
    <w:rsid w:val="00282ED5"/>
    <w:rsid w:val="0028493D"/>
    <w:rsid w:val="002866D6"/>
    <w:rsid w:val="002875A4"/>
    <w:rsid w:val="00290090"/>
    <w:rsid w:val="00297A51"/>
    <w:rsid w:val="002A23F9"/>
    <w:rsid w:val="002A39B1"/>
    <w:rsid w:val="002A7BD7"/>
    <w:rsid w:val="002B3246"/>
    <w:rsid w:val="002B39E5"/>
    <w:rsid w:val="002B470E"/>
    <w:rsid w:val="002B5369"/>
    <w:rsid w:val="002B551D"/>
    <w:rsid w:val="002B7B98"/>
    <w:rsid w:val="002C022D"/>
    <w:rsid w:val="002C0FE4"/>
    <w:rsid w:val="002C2667"/>
    <w:rsid w:val="002C4712"/>
    <w:rsid w:val="002C5693"/>
    <w:rsid w:val="002C6133"/>
    <w:rsid w:val="002C65EE"/>
    <w:rsid w:val="002C6CA5"/>
    <w:rsid w:val="002D04FC"/>
    <w:rsid w:val="002D06BD"/>
    <w:rsid w:val="002D2DD6"/>
    <w:rsid w:val="002D38AF"/>
    <w:rsid w:val="002D3DD1"/>
    <w:rsid w:val="002D448D"/>
    <w:rsid w:val="002D6921"/>
    <w:rsid w:val="002E35D1"/>
    <w:rsid w:val="002E3D5B"/>
    <w:rsid w:val="002E5A35"/>
    <w:rsid w:val="002F390E"/>
    <w:rsid w:val="002F530A"/>
    <w:rsid w:val="002F6A31"/>
    <w:rsid w:val="0030070F"/>
    <w:rsid w:val="00302AC1"/>
    <w:rsid w:val="003042BE"/>
    <w:rsid w:val="00304638"/>
    <w:rsid w:val="00304C0C"/>
    <w:rsid w:val="00305E55"/>
    <w:rsid w:val="003103C8"/>
    <w:rsid w:val="00311E13"/>
    <w:rsid w:val="00313305"/>
    <w:rsid w:val="003135E4"/>
    <w:rsid w:val="00313A8C"/>
    <w:rsid w:val="00315E81"/>
    <w:rsid w:val="00321696"/>
    <w:rsid w:val="00321863"/>
    <w:rsid w:val="00322E97"/>
    <w:rsid w:val="00323B55"/>
    <w:rsid w:val="00326211"/>
    <w:rsid w:val="003269F9"/>
    <w:rsid w:val="00327317"/>
    <w:rsid w:val="00327AA4"/>
    <w:rsid w:val="00331710"/>
    <w:rsid w:val="00334211"/>
    <w:rsid w:val="003352F1"/>
    <w:rsid w:val="00337D34"/>
    <w:rsid w:val="003424B1"/>
    <w:rsid w:val="0034250F"/>
    <w:rsid w:val="00342A7C"/>
    <w:rsid w:val="00344843"/>
    <w:rsid w:val="00345342"/>
    <w:rsid w:val="003460B4"/>
    <w:rsid w:val="00347502"/>
    <w:rsid w:val="0034762B"/>
    <w:rsid w:val="00352601"/>
    <w:rsid w:val="00352F04"/>
    <w:rsid w:val="003553E9"/>
    <w:rsid w:val="00355AA0"/>
    <w:rsid w:val="003609E4"/>
    <w:rsid w:val="003627B6"/>
    <w:rsid w:val="00362EAB"/>
    <w:rsid w:val="00370641"/>
    <w:rsid w:val="00371E13"/>
    <w:rsid w:val="0037467B"/>
    <w:rsid w:val="00375831"/>
    <w:rsid w:val="00376DF3"/>
    <w:rsid w:val="00382A87"/>
    <w:rsid w:val="00385265"/>
    <w:rsid w:val="00385A77"/>
    <w:rsid w:val="00387DED"/>
    <w:rsid w:val="003905BB"/>
    <w:rsid w:val="003912C2"/>
    <w:rsid w:val="00391988"/>
    <w:rsid w:val="003927C8"/>
    <w:rsid w:val="003928F6"/>
    <w:rsid w:val="0039452D"/>
    <w:rsid w:val="00396F78"/>
    <w:rsid w:val="00397EA3"/>
    <w:rsid w:val="003A134E"/>
    <w:rsid w:val="003A44D2"/>
    <w:rsid w:val="003B0D18"/>
    <w:rsid w:val="003B0E8A"/>
    <w:rsid w:val="003C0ECF"/>
    <w:rsid w:val="003C2F3D"/>
    <w:rsid w:val="003C3F33"/>
    <w:rsid w:val="003C4D0A"/>
    <w:rsid w:val="003C7576"/>
    <w:rsid w:val="003D4509"/>
    <w:rsid w:val="003D7FD8"/>
    <w:rsid w:val="003E1674"/>
    <w:rsid w:val="003E2956"/>
    <w:rsid w:val="003E443A"/>
    <w:rsid w:val="003E66CD"/>
    <w:rsid w:val="003E69D0"/>
    <w:rsid w:val="003E7A11"/>
    <w:rsid w:val="003F05F2"/>
    <w:rsid w:val="003F2319"/>
    <w:rsid w:val="003F237C"/>
    <w:rsid w:val="003F5650"/>
    <w:rsid w:val="004010DB"/>
    <w:rsid w:val="00404B90"/>
    <w:rsid w:val="0040581D"/>
    <w:rsid w:val="0040581F"/>
    <w:rsid w:val="00406F68"/>
    <w:rsid w:val="00412802"/>
    <w:rsid w:val="004131EC"/>
    <w:rsid w:val="00413363"/>
    <w:rsid w:val="004148D5"/>
    <w:rsid w:val="0041566D"/>
    <w:rsid w:val="00415BB0"/>
    <w:rsid w:val="004161EF"/>
    <w:rsid w:val="004212A0"/>
    <w:rsid w:val="004223BB"/>
    <w:rsid w:val="0042322F"/>
    <w:rsid w:val="00424401"/>
    <w:rsid w:val="004271B3"/>
    <w:rsid w:val="00427988"/>
    <w:rsid w:val="004300D5"/>
    <w:rsid w:val="00434683"/>
    <w:rsid w:val="00434AAC"/>
    <w:rsid w:val="00436C36"/>
    <w:rsid w:val="0043792B"/>
    <w:rsid w:val="00437D46"/>
    <w:rsid w:val="00441AEB"/>
    <w:rsid w:val="00442543"/>
    <w:rsid w:val="00442BA4"/>
    <w:rsid w:val="004432A6"/>
    <w:rsid w:val="00450353"/>
    <w:rsid w:val="004504CB"/>
    <w:rsid w:val="00451770"/>
    <w:rsid w:val="00451E34"/>
    <w:rsid w:val="00454C0F"/>
    <w:rsid w:val="004606D8"/>
    <w:rsid w:val="0046268B"/>
    <w:rsid w:val="004632C1"/>
    <w:rsid w:val="0046382C"/>
    <w:rsid w:val="00467C11"/>
    <w:rsid w:val="00467C20"/>
    <w:rsid w:val="00470EF9"/>
    <w:rsid w:val="00471BDF"/>
    <w:rsid w:val="004731C1"/>
    <w:rsid w:val="00476C23"/>
    <w:rsid w:val="00476ED9"/>
    <w:rsid w:val="00477FA5"/>
    <w:rsid w:val="004813D8"/>
    <w:rsid w:val="0048175D"/>
    <w:rsid w:val="00483413"/>
    <w:rsid w:val="00483850"/>
    <w:rsid w:val="00485805"/>
    <w:rsid w:val="004859E8"/>
    <w:rsid w:val="00486431"/>
    <w:rsid w:val="00486B92"/>
    <w:rsid w:val="00487A86"/>
    <w:rsid w:val="004905FC"/>
    <w:rsid w:val="00496617"/>
    <w:rsid w:val="0049685D"/>
    <w:rsid w:val="00496B2E"/>
    <w:rsid w:val="004A0DD7"/>
    <w:rsid w:val="004A5165"/>
    <w:rsid w:val="004A5994"/>
    <w:rsid w:val="004A5E50"/>
    <w:rsid w:val="004B19A7"/>
    <w:rsid w:val="004B2377"/>
    <w:rsid w:val="004B2BA2"/>
    <w:rsid w:val="004B4FE1"/>
    <w:rsid w:val="004B59E2"/>
    <w:rsid w:val="004B6B5D"/>
    <w:rsid w:val="004B73D6"/>
    <w:rsid w:val="004B7E7A"/>
    <w:rsid w:val="004C1816"/>
    <w:rsid w:val="004C2004"/>
    <w:rsid w:val="004C37C9"/>
    <w:rsid w:val="004C3AB8"/>
    <w:rsid w:val="004D1F40"/>
    <w:rsid w:val="004D2674"/>
    <w:rsid w:val="004D30A3"/>
    <w:rsid w:val="004D607E"/>
    <w:rsid w:val="004E0C0E"/>
    <w:rsid w:val="004E0F1C"/>
    <w:rsid w:val="004E4E3F"/>
    <w:rsid w:val="004E6042"/>
    <w:rsid w:val="004E6654"/>
    <w:rsid w:val="004F0AB6"/>
    <w:rsid w:val="004F20E3"/>
    <w:rsid w:val="004F37E9"/>
    <w:rsid w:val="004F4AC7"/>
    <w:rsid w:val="004F6995"/>
    <w:rsid w:val="004F71D9"/>
    <w:rsid w:val="004F7B40"/>
    <w:rsid w:val="004F7E54"/>
    <w:rsid w:val="00500FAD"/>
    <w:rsid w:val="005010AC"/>
    <w:rsid w:val="00502A55"/>
    <w:rsid w:val="0050302C"/>
    <w:rsid w:val="005041A5"/>
    <w:rsid w:val="00504BB1"/>
    <w:rsid w:val="00505B49"/>
    <w:rsid w:val="0051020D"/>
    <w:rsid w:val="005110E5"/>
    <w:rsid w:val="0051110E"/>
    <w:rsid w:val="00511D6B"/>
    <w:rsid w:val="00512D22"/>
    <w:rsid w:val="005130E2"/>
    <w:rsid w:val="0051645E"/>
    <w:rsid w:val="00523DA5"/>
    <w:rsid w:val="0052541E"/>
    <w:rsid w:val="00525EE0"/>
    <w:rsid w:val="00531D6F"/>
    <w:rsid w:val="005328DF"/>
    <w:rsid w:val="00533F38"/>
    <w:rsid w:val="005349F4"/>
    <w:rsid w:val="00535358"/>
    <w:rsid w:val="005364AA"/>
    <w:rsid w:val="00536B8D"/>
    <w:rsid w:val="00536FBC"/>
    <w:rsid w:val="005402AE"/>
    <w:rsid w:val="00543D15"/>
    <w:rsid w:val="00546152"/>
    <w:rsid w:val="005462CD"/>
    <w:rsid w:val="005463C8"/>
    <w:rsid w:val="00553B0F"/>
    <w:rsid w:val="0055505C"/>
    <w:rsid w:val="00555A94"/>
    <w:rsid w:val="0055671D"/>
    <w:rsid w:val="005576AF"/>
    <w:rsid w:val="0056033E"/>
    <w:rsid w:val="00561D9A"/>
    <w:rsid w:val="005626BC"/>
    <w:rsid w:val="00566544"/>
    <w:rsid w:val="0057060B"/>
    <w:rsid w:val="0057122E"/>
    <w:rsid w:val="00573E1E"/>
    <w:rsid w:val="00577317"/>
    <w:rsid w:val="00580669"/>
    <w:rsid w:val="00580A69"/>
    <w:rsid w:val="00580DC1"/>
    <w:rsid w:val="0058477E"/>
    <w:rsid w:val="00585281"/>
    <w:rsid w:val="005863E1"/>
    <w:rsid w:val="00586686"/>
    <w:rsid w:val="005911E1"/>
    <w:rsid w:val="00595BBD"/>
    <w:rsid w:val="00597657"/>
    <w:rsid w:val="005A101A"/>
    <w:rsid w:val="005A3293"/>
    <w:rsid w:val="005A36AA"/>
    <w:rsid w:val="005A3BEB"/>
    <w:rsid w:val="005A4A90"/>
    <w:rsid w:val="005A4D00"/>
    <w:rsid w:val="005B012E"/>
    <w:rsid w:val="005B1ABB"/>
    <w:rsid w:val="005B267C"/>
    <w:rsid w:val="005B296A"/>
    <w:rsid w:val="005B29E7"/>
    <w:rsid w:val="005B3BE6"/>
    <w:rsid w:val="005B597E"/>
    <w:rsid w:val="005B7011"/>
    <w:rsid w:val="005C0A00"/>
    <w:rsid w:val="005C133D"/>
    <w:rsid w:val="005C2A61"/>
    <w:rsid w:val="005C349D"/>
    <w:rsid w:val="005C35E8"/>
    <w:rsid w:val="005C74D2"/>
    <w:rsid w:val="005C76C3"/>
    <w:rsid w:val="005D1D89"/>
    <w:rsid w:val="005E0037"/>
    <w:rsid w:val="005E31B7"/>
    <w:rsid w:val="005E3A27"/>
    <w:rsid w:val="005E54BE"/>
    <w:rsid w:val="005F2AEA"/>
    <w:rsid w:val="005F7B5C"/>
    <w:rsid w:val="00601267"/>
    <w:rsid w:val="00603A3E"/>
    <w:rsid w:val="00604A9F"/>
    <w:rsid w:val="00604EB3"/>
    <w:rsid w:val="0060519A"/>
    <w:rsid w:val="00607703"/>
    <w:rsid w:val="006078BA"/>
    <w:rsid w:val="006111BB"/>
    <w:rsid w:val="00611F14"/>
    <w:rsid w:val="0061215E"/>
    <w:rsid w:val="00612F2A"/>
    <w:rsid w:val="00614691"/>
    <w:rsid w:val="00616FA4"/>
    <w:rsid w:val="00617C65"/>
    <w:rsid w:val="006208D4"/>
    <w:rsid w:val="006215B8"/>
    <w:rsid w:val="00621CA4"/>
    <w:rsid w:val="00623998"/>
    <w:rsid w:val="00626385"/>
    <w:rsid w:val="00627136"/>
    <w:rsid w:val="00627B7E"/>
    <w:rsid w:val="006300E3"/>
    <w:rsid w:val="00630E3D"/>
    <w:rsid w:val="00630F67"/>
    <w:rsid w:val="00631F16"/>
    <w:rsid w:val="00641052"/>
    <w:rsid w:val="00642A03"/>
    <w:rsid w:val="006441A0"/>
    <w:rsid w:val="00646CF7"/>
    <w:rsid w:val="00647463"/>
    <w:rsid w:val="00647AC3"/>
    <w:rsid w:val="006510CB"/>
    <w:rsid w:val="006532C2"/>
    <w:rsid w:val="00654F7B"/>
    <w:rsid w:val="00655786"/>
    <w:rsid w:val="00656D85"/>
    <w:rsid w:val="00661C3A"/>
    <w:rsid w:val="00663548"/>
    <w:rsid w:val="00663A05"/>
    <w:rsid w:val="00667561"/>
    <w:rsid w:val="006720AA"/>
    <w:rsid w:val="00673E91"/>
    <w:rsid w:val="0067416D"/>
    <w:rsid w:val="00674226"/>
    <w:rsid w:val="006752AF"/>
    <w:rsid w:val="00676DEB"/>
    <w:rsid w:val="00677235"/>
    <w:rsid w:val="00677D28"/>
    <w:rsid w:val="00677E7F"/>
    <w:rsid w:val="0068136E"/>
    <w:rsid w:val="006906BE"/>
    <w:rsid w:val="00690B8B"/>
    <w:rsid w:val="00691015"/>
    <w:rsid w:val="006915E5"/>
    <w:rsid w:val="00691755"/>
    <w:rsid w:val="00692C3B"/>
    <w:rsid w:val="006947BB"/>
    <w:rsid w:val="00694979"/>
    <w:rsid w:val="00697DB2"/>
    <w:rsid w:val="006A0E08"/>
    <w:rsid w:val="006A3ADC"/>
    <w:rsid w:val="006A4F67"/>
    <w:rsid w:val="006A6C2F"/>
    <w:rsid w:val="006B097E"/>
    <w:rsid w:val="006B10A3"/>
    <w:rsid w:val="006B3F8A"/>
    <w:rsid w:val="006B3FB8"/>
    <w:rsid w:val="006B4997"/>
    <w:rsid w:val="006B7D3C"/>
    <w:rsid w:val="006B7E0C"/>
    <w:rsid w:val="006C19F6"/>
    <w:rsid w:val="006C31C0"/>
    <w:rsid w:val="006C350D"/>
    <w:rsid w:val="006C5B96"/>
    <w:rsid w:val="006D18EF"/>
    <w:rsid w:val="006D693D"/>
    <w:rsid w:val="006D6B2E"/>
    <w:rsid w:val="006E31B2"/>
    <w:rsid w:val="006E55CF"/>
    <w:rsid w:val="006E71C1"/>
    <w:rsid w:val="006F07D6"/>
    <w:rsid w:val="006F33CA"/>
    <w:rsid w:val="006F36A1"/>
    <w:rsid w:val="006F3DCA"/>
    <w:rsid w:val="006F7A94"/>
    <w:rsid w:val="006F7CD9"/>
    <w:rsid w:val="0070050E"/>
    <w:rsid w:val="00702FB0"/>
    <w:rsid w:val="00711FA6"/>
    <w:rsid w:val="00712DD6"/>
    <w:rsid w:val="00712F88"/>
    <w:rsid w:val="00715D56"/>
    <w:rsid w:val="00723184"/>
    <w:rsid w:val="007258F9"/>
    <w:rsid w:val="00725DD3"/>
    <w:rsid w:val="0072611D"/>
    <w:rsid w:val="007278D7"/>
    <w:rsid w:val="00743D99"/>
    <w:rsid w:val="00746DCA"/>
    <w:rsid w:val="007479BB"/>
    <w:rsid w:val="00750192"/>
    <w:rsid w:val="007502A7"/>
    <w:rsid w:val="00750CB4"/>
    <w:rsid w:val="007557D7"/>
    <w:rsid w:val="007565A4"/>
    <w:rsid w:val="00756ED3"/>
    <w:rsid w:val="00767A87"/>
    <w:rsid w:val="00767FCE"/>
    <w:rsid w:val="00770D5A"/>
    <w:rsid w:val="00772836"/>
    <w:rsid w:val="00772E14"/>
    <w:rsid w:val="00774F2C"/>
    <w:rsid w:val="00783E42"/>
    <w:rsid w:val="007842F6"/>
    <w:rsid w:val="00786531"/>
    <w:rsid w:val="007911CD"/>
    <w:rsid w:val="007931F2"/>
    <w:rsid w:val="007968D9"/>
    <w:rsid w:val="00796FFE"/>
    <w:rsid w:val="0079794A"/>
    <w:rsid w:val="007A1093"/>
    <w:rsid w:val="007A3A6F"/>
    <w:rsid w:val="007A431F"/>
    <w:rsid w:val="007A4DF5"/>
    <w:rsid w:val="007A58E2"/>
    <w:rsid w:val="007A689C"/>
    <w:rsid w:val="007A7819"/>
    <w:rsid w:val="007B2623"/>
    <w:rsid w:val="007B28C0"/>
    <w:rsid w:val="007B6ABA"/>
    <w:rsid w:val="007B6CD5"/>
    <w:rsid w:val="007C1BBC"/>
    <w:rsid w:val="007C2BFD"/>
    <w:rsid w:val="007C3158"/>
    <w:rsid w:val="007C38A5"/>
    <w:rsid w:val="007C3C38"/>
    <w:rsid w:val="007C63CD"/>
    <w:rsid w:val="007C7D83"/>
    <w:rsid w:val="007D01D4"/>
    <w:rsid w:val="007D061A"/>
    <w:rsid w:val="007D1EBF"/>
    <w:rsid w:val="007E0A05"/>
    <w:rsid w:val="007E3F22"/>
    <w:rsid w:val="007E500F"/>
    <w:rsid w:val="007E6333"/>
    <w:rsid w:val="007E66C4"/>
    <w:rsid w:val="007F2DE4"/>
    <w:rsid w:val="007F4D91"/>
    <w:rsid w:val="007F53FE"/>
    <w:rsid w:val="007F561E"/>
    <w:rsid w:val="007F7D1E"/>
    <w:rsid w:val="0080492F"/>
    <w:rsid w:val="00806B1F"/>
    <w:rsid w:val="00806C3F"/>
    <w:rsid w:val="00806ECF"/>
    <w:rsid w:val="008115E4"/>
    <w:rsid w:val="00811A3D"/>
    <w:rsid w:val="00812AF7"/>
    <w:rsid w:val="008130B7"/>
    <w:rsid w:val="00813BD5"/>
    <w:rsid w:val="00815111"/>
    <w:rsid w:val="0081693C"/>
    <w:rsid w:val="00817663"/>
    <w:rsid w:val="00823ECE"/>
    <w:rsid w:val="00824E01"/>
    <w:rsid w:val="00825990"/>
    <w:rsid w:val="00827AC6"/>
    <w:rsid w:val="00832B74"/>
    <w:rsid w:val="0083393D"/>
    <w:rsid w:val="00835E8C"/>
    <w:rsid w:val="008402CC"/>
    <w:rsid w:val="0084093E"/>
    <w:rsid w:val="008424CB"/>
    <w:rsid w:val="00842B1F"/>
    <w:rsid w:val="008507A1"/>
    <w:rsid w:val="008509C0"/>
    <w:rsid w:val="008516B2"/>
    <w:rsid w:val="008531BD"/>
    <w:rsid w:val="00866B0F"/>
    <w:rsid w:val="00872B8F"/>
    <w:rsid w:val="00874EBE"/>
    <w:rsid w:val="00877620"/>
    <w:rsid w:val="008813F9"/>
    <w:rsid w:val="008818E3"/>
    <w:rsid w:val="00881B8D"/>
    <w:rsid w:val="0088599A"/>
    <w:rsid w:val="00887544"/>
    <w:rsid w:val="00891658"/>
    <w:rsid w:val="00896BB4"/>
    <w:rsid w:val="00897412"/>
    <w:rsid w:val="008A15E8"/>
    <w:rsid w:val="008A4B08"/>
    <w:rsid w:val="008A5527"/>
    <w:rsid w:val="008B0148"/>
    <w:rsid w:val="008B0275"/>
    <w:rsid w:val="008B1175"/>
    <w:rsid w:val="008B3710"/>
    <w:rsid w:val="008B58A9"/>
    <w:rsid w:val="008B7619"/>
    <w:rsid w:val="008C01C3"/>
    <w:rsid w:val="008C1F00"/>
    <w:rsid w:val="008C201F"/>
    <w:rsid w:val="008C3402"/>
    <w:rsid w:val="008C4FE6"/>
    <w:rsid w:val="008C630F"/>
    <w:rsid w:val="008C7E4D"/>
    <w:rsid w:val="008D0654"/>
    <w:rsid w:val="008D211B"/>
    <w:rsid w:val="008D442B"/>
    <w:rsid w:val="008D481D"/>
    <w:rsid w:val="008D67E5"/>
    <w:rsid w:val="008E0C85"/>
    <w:rsid w:val="008E170A"/>
    <w:rsid w:val="008E1996"/>
    <w:rsid w:val="008E25BF"/>
    <w:rsid w:val="008E40D1"/>
    <w:rsid w:val="008E4EF2"/>
    <w:rsid w:val="008E5CC3"/>
    <w:rsid w:val="008F0229"/>
    <w:rsid w:val="008F1312"/>
    <w:rsid w:val="008F15E8"/>
    <w:rsid w:val="008F411E"/>
    <w:rsid w:val="008F41E4"/>
    <w:rsid w:val="008F67DA"/>
    <w:rsid w:val="008F7AFE"/>
    <w:rsid w:val="008F7B17"/>
    <w:rsid w:val="0090128C"/>
    <w:rsid w:val="00901DE3"/>
    <w:rsid w:val="009048C1"/>
    <w:rsid w:val="0090555E"/>
    <w:rsid w:val="0090676F"/>
    <w:rsid w:val="00911BDD"/>
    <w:rsid w:val="009138E5"/>
    <w:rsid w:val="0091483C"/>
    <w:rsid w:val="00914C14"/>
    <w:rsid w:val="00915A8F"/>
    <w:rsid w:val="0091686B"/>
    <w:rsid w:val="00920C3A"/>
    <w:rsid w:val="00924461"/>
    <w:rsid w:val="0092466C"/>
    <w:rsid w:val="009261E9"/>
    <w:rsid w:val="00930D9D"/>
    <w:rsid w:val="00931ED1"/>
    <w:rsid w:val="0093306D"/>
    <w:rsid w:val="009352CB"/>
    <w:rsid w:val="009376F5"/>
    <w:rsid w:val="009409BA"/>
    <w:rsid w:val="00940E00"/>
    <w:rsid w:val="00941594"/>
    <w:rsid w:val="00941816"/>
    <w:rsid w:val="0094194B"/>
    <w:rsid w:val="00942295"/>
    <w:rsid w:val="00943D6A"/>
    <w:rsid w:val="009453ED"/>
    <w:rsid w:val="009467A3"/>
    <w:rsid w:val="00947CD5"/>
    <w:rsid w:val="009578A7"/>
    <w:rsid w:val="00957E96"/>
    <w:rsid w:val="0096262C"/>
    <w:rsid w:val="00962F0B"/>
    <w:rsid w:val="0096335B"/>
    <w:rsid w:val="00965942"/>
    <w:rsid w:val="00965B4E"/>
    <w:rsid w:val="0097218B"/>
    <w:rsid w:val="009728BA"/>
    <w:rsid w:val="009750DD"/>
    <w:rsid w:val="00976243"/>
    <w:rsid w:val="00976619"/>
    <w:rsid w:val="00976C72"/>
    <w:rsid w:val="00977014"/>
    <w:rsid w:val="0098159A"/>
    <w:rsid w:val="00983ECA"/>
    <w:rsid w:val="00984CEC"/>
    <w:rsid w:val="00987FF7"/>
    <w:rsid w:val="00990060"/>
    <w:rsid w:val="00991E20"/>
    <w:rsid w:val="009929EA"/>
    <w:rsid w:val="009A0189"/>
    <w:rsid w:val="009A06CA"/>
    <w:rsid w:val="009A0B98"/>
    <w:rsid w:val="009A14AC"/>
    <w:rsid w:val="009A2194"/>
    <w:rsid w:val="009A3528"/>
    <w:rsid w:val="009B061C"/>
    <w:rsid w:val="009B08B3"/>
    <w:rsid w:val="009B1950"/>
    <w:rsid w:val="009B2D57"/>
    <w:rsid w:val="009B34BE"/>
    <w:rsid w:val="009B3F8F"/>
    <w:rsid w:val="009B5827"/>
    <w:rsid w:val="009B5A1A"/>
    <w:rsid w:val="009B5F3D"/>
    <w:rsid w:val="009C09B1"/>
    <w:rsid w:val="009C215A"/>
    <w:rsid w:val="009C227A"/>
    <w:rsid w:val="009C4F10"/>
    <w:rsid w:val="009C5B37"/>
    <w:rsid w:val="009C6753"/>
    <w:rsid w:val="009D0839"/>
    <w:rsid w:val="009D2288"/>
    <w:rsid w:val="009D34CD"/>
    <w:rsid w:val="009D4755"/>
    <w:rsid w:val="009E15BF"/>
    <w:rsid w:val="009E4AB4"/>
    <w:rsid w:val="009E4D51"/>
    <w:rsid w:val="009E7D1D"/>
    <w:rsid w:val="009F0EF7"/>
    <w:rsid w:val="009F1BAF"/>
    <w:rsid w:val="009F2546"/>
    <w:rsid w:val="009F383C"/>
    <w:rsid w:val="009F586B"/>
    <w:rsid w:val="009F5B08"/>
    <w:rsid w:val="009F5C26"/>
    <w:rsid w:val="00A0123D"/>
    <w:rsid w:val="00A01240"/>
    <w:rsid w:val="00A01C50"/>
    <w:rsid w:val="00A01DCA"/>
    <w:rsid w:val="00A022FD"/>
    <w:rsid w:val="00A06756"/>
    <w:rsid w:val="00A067AB"/>
    <w:rsid w:val="00A11C79"/>
    <w:rsid w:val="00A11FFE"/>
    <w:rsid w:val="00A144C1"/>
    <w:rsid w:val="00A145A7"/>
    <w:rsid w:val="00A17598"/>
    <w:rsid w:val="00A21BD4"/>
    <w:rsid w:val="00A227E8"/>
    <w:rsid w:val="00A23B50"/>
    <w:rsid w:val="00A24545"/>
    <w:rsid w:val="00A24808"/>
    <w:rsid w:val="00A41F24"/>
    <w:rsid w:val="00A43978"/>
    <w:rsid w:val="00A45861"/>
    <w:rsid w:val="00A50E10"/>
    <w:rsid w:val="00A513BF"/>
    <w:rsid w:val="00A5286E"/>
    <w:rsid w:val="00A55D32"/>
    <w:rsid w:val="00A5660B"/>
    <w:rsid w:val="00A56696"/>
    <w:rsid w:val="00A57673"/>
    <w:rsid w:val="00A57C93"/>
    <w:rsid w:val="00A624E2"/>
    <w:rsid w:val="00A62AA3"/>
    <w:rsid w:val="00A633EA"/>
    <w:rsid w:val="00A66A90"/>
    <w:rsid w:val="00A7155B"/>
    <w:rsid w:val="00A758A6"/>
    <w:rsid w:val="00A758EF"/>
    <w:rsid w:val="00A75D9C"/>
    <w:rsid w:val="00A76CA0"/>
    <w:rsid w:val="00A76E68"/>
    <w:rsid w:val="00A777F4"/>
    <w:rsid w:val="00A837A6"/>
    <w:rsid w:val="00A92E38"/>
    <w:rsid w:val="00A932B7"/>
    <w:rsid w:val="00A950F5"/>
    <w:rsid w:val="00A97A35"/>
    <w:rsid w:val="00AA5CA8"/>
    <w:rsid w:val="00AB07C1"/>
    <w:rsid w:val="00AB1861"/>
    <w:rsid w:val="00AB2890"/>
    <w:rsid w:val="00AB6C36"/>
    <w:rsid w:val="00AB6F85"/>
    <w:rsid w:val="00AC0540"/>
    <w:rsid w:val="00AC157D"/>
    <w:rsid w:val="00AC180F"/>
    <w:rsid w:val="00AC270C"/>
    <w:rsid w:val="00AC55D9"/>
    <w:rsid w:val="00AC580F"/>
    <w:rsid w:val="00AC7BA1"/>
    <w:rsid w:val="00AD2F4C"/>
    <w:rsid w:val="00AD7F85"/>
    <w:rsid w:val="00AE1A62"/>
    <w:rsid w:val="00AE1CF3"/>
    <w:rsid w:val="00AE69A2"/>
    <w:rsid w:val="00AF1F9B"/>
    <w:rsid w:val="00B00ED3"/>
    <w:rsid w:val="00B01A3C"/>
    <w:rsid w:val="00B024A6"/>
    <w:rsid w:val="00B03AEA"/>
    <w:rsid w:val="00B05AB2"/>
    <w:rsid w:val="00B13451"/>
    <w:rsid w:val="00B1359D"/>
    <w:rsid w:val="00B27E38"/>
    <w:rsid w:val="00B318CF"/>
    <w:rsid w:val="00B32F07"/>
    <w:rsid w:val="00B457F8"/>
    <w:rsid w:val="00B4606A"/>
    <w:rsid w:val="00B51634"/>
    <w:rsid w:val="00B52321"/>
    <w:rsid w:val="00B52755"/>
    <w:rsid w:val="00B53D1D"/>
    <w:rsid w:val="00B6016B"/>
    <w:rsid w:val="00B60323"/>
    <w:rsid w:val="00B63808"/>
    <w:rsid w:val="00B647B9"/>
    <w:rsid w:val="00B6515A"/>
    <w:rsid w:val="00B66259"/>
    <w:rsid w:val="00B676DB"/>
    <w:rsid w:val="00B723AA"/>
    <w:rsid w:val="00B74769"/>
    <w:rsid w:val="00B754C4"/>
    <w:rsid w:val="00B7776A"/>
    <w:rsid w:val="00B8434E"/>
    <w:rsid w:val="00B844DB"/>
    <w:rsid w:val="00B8592D"/>
    <w:rsid w:val="00B9477E"/>
    <w:rsid w:val="00BA1960"/>
    <w:rsid w:val="00BA2E2E"/>
    <w:rsid w:val="00BA51C7"/>
    <w:rsid w:val="00BA747F"/>
    <w:rsid w:val="00BB10E6"/>
    <w:rsid w:val="00BB12DE"/>
    <w:rsid w:val="00BB1DA1"/>
    <w:rsid w:val="00BB34EF"/>
    <w:rsid w:val="00BB5415"/>
    <w:rsid w:val="00BB5A78"/>
    <w:rsid w:val="00BB773A"/>
    <w:rsid w:val="00BC0D26"/>
    <w:rsid w:val="00BC3DEC"/>
    <w:rsid w:val="00BC3FBD"/>
    <w:rsid w:val="00BC412D"/>
    <w:rsid w:val="00BC5B0F"/>
    <w:rsid w:val="00BD1439"/>
    <w:rsid w:val="00BD304D"/>
    <w:rsid w:val="00BD7660"/>
    <w:rsid w:val="00BD7DC1"/>
    <w:rsid w:val="00BE0102"/>
    <w:rsid w:val="00BE084E"/>
    <w:rsid w:val="00BE1AC7"/>
    <w:rsid w:val="00BE3A05"/>
    <w:rsid w:val="00BE61EE"/>
    <w:rsid w:val="00BE6DE3"/>
    <w:rsid w:val="00BF3F77"/>
    <w:rsid w:val="00BF4E3B"/>
    <w:rsid w:val="00BF4EB8"/>
    <w:rsid w:val="00BF692B"/>
    <w:rsid w:val="00BF7E65"/>
    <w:rsid w:val="00C021C8"/>
    <w:rsid w:val="00C115FF"/>
    <w:rsid w:val="00C13B98"/>
    <w:rsid w:val="00C15195"/>
    <w:rsid w:val="00C173AD"/>
    <w:rsid w:val="00C207E4"/>
    <w:rsid w:val="00C21F19"/>
    <w:rsid w:val="00C224B6"/>
    <w:rsid w:val="00C25BBA"/>
    <w:rsid w:val="00C3067E"/>
    <w:rsid w:val="00C3093B"/>
    <w:rsid w:val="00C33725"/>
    <w:rsid w:val="00C36BF5"/>
    <w:rsid w:val="00C37A06"/>
    <w:rsid w:val="00C42432"/>
    <w:rsid w:val="00C44153"/>
    <w:rsid w:val="00C449F0"/>
    <w:rsid w:val="00C46029"/>
    <w:rsid w:val="00C468ED"/>
    <w:rsid w:val="00C47661"/>
    <w:rsid w:val="00C516F7"/>
    <w:rsid w:val="00C53459"/>
    <w:rsid w:val="00C538D3"/>
    <w:rsid w:val="00C5534E"/>
    <w:rsid w:val="00C60012"/>
    <w:rsid w:val="00C6321D"/>
    <w:rsid w:val="00C64A2E"/>
    <w:rsid w:val="00C656EF"/>
    <w:rsid w:val="00C65811"/>
    <w:rsid w:val="00C67C2D"/>
    <w:rsid w:val="00C741D3"/>
    <w:rsid w:val="00C827EA"/>
    <w:rsid w:val="00C82E6D"/>
    <w:rsid w:val="00C91971"/>
    <w:rsid w:val="00C91ADD"/>
    <w:rsid w:val="00C925AA"/>
    <w:rsid w:val="00C9357C"/>
    <w:rsid w:val="00C95402"/>
    <w:rsid w:val="00C957F8"/>
    <w:rsid w:val="00C97FB6"/>
    <w:rsid w:val="00CA06D8"/>
    <w:rsid w:val="00CA30C3"/>
    <w:rsid w:val="00CA7236"/>
    <w:rsid w:val="00CB286C"/>
    <w:rsid w:val="00CB2D14"/>
    <w:rsid w:val="00CC3CC3"/>
    <w:rsid w:val="00CC5160"/>
    <w:rsid w:val="00CD2E10"/>
    <w:rsid w:val="00CD3EA0"/>
    <w:rsid w:val="00CD6628"/>
    <w:rsid w:val="00CE1C47"/>
    <w:rsid w:val="00CE21F5"/>
    <w:rsid w:val="00CE2D85"/>
    <w:rsid w:val="00CE65F0"/>
    <w:rsid w:val="00CE7B04"/>
    <w:rsid w:val="00CF0552"/>
    <w:rsid w:val="00CF6883"/>
    <w:rsid w:val="00D0537A"/>
    <w:rsid w:val="00D11654"/>
    <w:rsid w:val="00D146AF"/>
    <w:rsid w:val="00D16A8C"/>
    <w:rsid w:val="00D17D91"/>
    <w:rsid w:val="00D17E7C"/>
    <w:rsid w:val="00D250E2"/>
    <w:rsid w:val="00D26024"/>
    <w:rsid w:val="00D306A9"/>
    <w:rsid w:val="00D3102A"/>
    <w:rsid w:val="00D34712"/>
    <w:rsid w:val="00D34F03"/>
    <w:rsid w:val="00D42352"/>
    <w:rsid w:val="00D43B58"/>
    <w:rsid w:val="00D47C8D"/>
    <w:rsid w:val="00D47F87"/>
    <w:rsid w:val="00D5102E"/>
    <w:rsid w:val="00D54C40"/>
    <w:rsid w:val="00D54E4A"/>
    <w:rsid w:val="00D559F4"/>
    <w:rsid w:val="00D56050"/>
    <w:rsid w:val="00D569E9"/>
    <w:rsid w:val="00D56E87"/>
    <w:rsid w:val="00D6015A"/>
    <w:rsid w:val="00D62C6B"/>
    <w:rsid w:val="00D62CEF"/>
    <w:rsid w:val="00D64FB2"/>
    <w:rsid w:val="00D71DBD"/>
    <w:rsid w:val="00D72157"/>
    <w:rsid w:val="00D733BE"/>
    <w:rsid w:val="00D73B26"/>
    <w:rsid w:val="00D74D59"/>
    <w:rsid w:val="00D75382"/>
    <w:rsid w:val="00D75E93"/>
    <w:rsid w:val="00D77E6F"/>
    <w:rsid w:val="00D8329D"/>
    <w:rsid w:val="00D83E05"/>
    <w:rsid w:val="00D86394"/>
    <w:rsid w:val="00D8752E"/>
    <w:rsid w:val="00D8760B"/>
    <w:rsid w:val="00D912C5"/>
    <w:rsid w:val="00D92940"/>
    <w:rsid w:val="00D94575"/>
    <w:rsid w:val="00D95397"/>
    <w:rsid w:val="00DA0CBD"/>
    <w:rsid w:val="00DA5FD1"/>
    <w:rsid w:val="00DA662D"/>
    <w:rsid w:val="00DA747D"/>
    <w:rsid w:val="00DB3742"/>
    <w:rsid w:val="00DB376C"/>
    <w:rsid w:val="00DB505C"/>
    <w:rsid w:val="00DB5EB4"/>
    <w:rsid w:val="00DB69E8"/>
    <w:rsid w:val="00DC0186"/>
    <w:rsid w:val="00DC44EC"/>
    <w:rsid w:val="00DD06F5"/>
    <w:rsid w:val="00DD2871"/>
    <w:rsid w:val="00DD2F5F"/>
    <w:rsid w:val="00DD5473"/>
    <w:rsid w:val="00DD6D71"/>
    <w:rsid w:val="00DD70C5"/>
    <w:rsid w:val="00DD7499"/>
    <w:rsid w:val="00DE0035"/>
    <w:rsid w:val="00DE3011"/>
    <w:rsid w:val="00DE5963"/>
    <w:rsid w:val="00DE5F0B"/>
    <w:rsid w:val="00DE5F7A"/>
    <w:rsid w:val="00DE6763"/>
    <w:rsid w:val="00DE6A12"/>
    <w:rsid w:val="00DE6AE8"/>
    <w:rsid w:val="00DF1298"/>
    <w:rsid w:val="00DF39E5"/>
    <w:rsid w:val="00DF3FFC"/>
    <w:rsid w:val="00DF79AE"/>
    <w:rsid w:val="00DF7D35"/>
    <w:rsid w:val="00E01BC4"/>
    <w:rsid w:val="00E04188"/>
    <w:rsid w:val="00E068E0"/>
    <w:rsid w:val="00E0789F"/>
    <w:rsid w:val="00E14EA4"/>
    <w:rsid w:val="00E23797"/>
    <w:rsid w:val="00E241DA"/>
    <w:rsid w:val="00E2604E"/>
    <w:rsid w:val="00E260C4"/>
    <w:rsid w:val="00E31559"/>
    <w:rsid w:val="00E33F06"/>
    <w:rsid w:val="00E340A4"/>
    <w:rsid w:val="00E34505"/>
    <w:rsid w:val="00E3669F"/>
    <w:rsid w:val="00E36CFB"/>
    <w:rsid w:val="00E37CCB"/>
    <w:rsid w:val="00E43D91"/>
    <w:rsid w:val="00E4417E"/>
    <w:rsid w:val="00E44DDA"/>
    <w:rsid w:val="00E46C5A"/>
    <w:rsid w:val="00E474C1"/>
    <w:rsid w:val="00E521E9"/>
    <w:rsid w:val="00E532F2"/>
    <w:rsid w:val="00E55769"/>
    <w:rsid w:val="00E57535"/>
    <w:rsid w:val="00E6111E"/>
    <w:rsid w:val="00E6526B"/>
    <w:rsid w:val="00E662C2"/>
    <w:rsid w:val="00E67D05"/>
    <w:rsid w:val="00E75B20"/>
    <w:rsid w:val="00E75C4F"/>
    <w:rsid w:val="00E77C8D"/>
    <w:rsid w:val="00E80628"/>
    <w:rsid w:val="00E825C0"/>
    <w:rsid w:val="00E86899"/>
    <w:rsid w:val="00E905F8"/>
    <w:rsid w:val="00E90F53"/>
    <w:rsid w:val="00E9135F"/>
    <w:rsid w:val="00E91FB6"/>
    <w:rsid w:val="00E93C69"/>
    <w:rsid w:val="00EA0E16"/>
    <w:rsid w:val="00EA1DAB"/>
    <w:rsid w:val="00EA21FD"/>
    <w:rsid w:val="00EA2E7D"/>
    <w:rsid w:val="00EA5603"/>
    <w:rsid w:val="00EA7265"/>
    <w:rsid w:val="00EB0818"/>
    <w:rsid w:val="00EB178F"/>
    <w:rsid w:val="00EB21EF"/>
    <w:rsid w:val="00EB53AF"/>
    <w:rsid w:val="00EB72B5"/>
    <w:rsid w:val="00EB7343"/>
    <w:rsid w:val="00EB7DC3"/>
    <w:rsid w:val="00EC0BB3"/>
    <w:rsid w:val="00EC3D8C"/>
    <w:rsid w:val="00EC5AE8"/>
    <w:rsid w:val="00EC6DA4"/>
    <w:rsid w:val="00EC7097"/>
    <w:rsid w:val="00ED0032"/>
    <w:rsid w:val="00ED1F22"/>
    <w:rsid w:val="00ED23CC"/>
    <w:rsid w:val="00ED307F"/>
    <w:rsid w:val="00ED7E18"/>
    <w:rsid w:val="00EE1775"/>
    <w:rsid w:val="00EE31F4"/>
    <w:rsid w:val="00EE3EA2"/>
    <w:rsid w:val="00EE460D"/>
    <w:rsid w:val="00EE53B6"/>
    <w:rsid w:val="00EE69E1"/>
    <w:rsid w:val="00EF03A4"/>
    <w:rsid w:val="00EF31EE"/>
    <w:rsid w:val="00EF47C8"/>
    <w:rsid w:val="00EF4DB6"/>
    <w:rsid w:val="00EF7224"/>
    <w:rsid w:val="00F02136"/>
    <w:rsid w:val="00F05042"/>
    <w:rsid w:val="00F05090"/>
    <w:rsid w:val="00F107BB"/>
    <w:rsid w:val="00F13C26"/>
    <w:rsid w:val="00F14653"/>
    <w:rsid w:val="00F17BF4"/>
    <w:rsid w:val="00F224C5"/>
    <w:rsid w:val="00F22AC6"/>
    <w:rsid w:val="00F23B39"/>
    <w:rsid w:val="00F255E6"/>
    <w:rsid w:val="00F275BA"/>
    <w:rsid w:val="00F3188E"/>
    <w:rsid w:val="00F3279E"/>
    <w:rsid w:val="00F34B10"/>
    <w:rsid w:val="00F36CB3"/>
    <w:rsid w:val="00F36F8C"/>
    <w:rsid w:val="00F37288"/>
    <w:rsid w:val="00F459F9"/>
    <w:rsid w:val="00F460A6"/>
    <w:rsid w:val="00F46136"/>
    <w:rsid w:val="00F4657D"/>
    <w:rsid w:val="00F46AEB"/>
    <w:rsid w:val="00F46E91"/>
    <w:rsid w:val="00F46FEF"/>
    <w:rsid w:val="00F62079"/>
    <w:rsid w:val="00F649CC"/>
    <w:rsid w:val="00F6616D"/>
    <w:rsid w:val="00F7035A"/>
    <w:rsid w:val="00F76053"/>
    <w:rsid w:val="00F80FAD"/>
    <w:rsid w:val="00F8198B"/>
    <w:rsid w:val="00F83A00"/>
    <w:rsid w:val="00F86E24"/>
    <w:rsid w:val="00F87B40"/>
    <w:rsid w:val="00F90334"/>
    <w:rsid w:val="00F90B3D"/>
    <w:rsid w:val="00F916B6"/>
    <w:rsid w:val="00F921E0"/>
    <w:rsid w:val="00F92791"/>
    <w:rsid w:val="00F9644B"/>
    <w:rsid w:val="00FA0AD5"/>
    <w:rsid w:val="00FA1B84"/>
    <w:rsid w:val="00FA2101"/>
    <w:rsid w:val="00FA232A"/>
    <w:rsid w:val="00FA53F8"/>
    <w:rsid w:val="00FA6077"/>
    <w:rsid w:val="00FA6CF6"/>
    <w:rsid w:val="00FB00B5"/>
    <w:rsid w:val="00FB1519"/>
    <w:rsid w:val="00FB1F7B"/>
    <w:rsid w:val="00FB57A4"/>
    <w:rsid w:val="00FB61E6"/>
    <w:rsid w:val="00FC0A31"/>
    <w:rsid w:val="00FC1829"/>
    <w:rsid w:val="00FC262F"/>
    <w:rsid w:val="00FC2697"/>
    <w:rsid w:val="00FC3F9E"/>
    <w:rsid w:val="00FC43D2"/>
    <w:rsid w:val="00FC4FE1"/>
    <w:rsid w:val="00FD0B57"/>
    <w:rsid w:val="00FD288C"/>
    <w:rsid w:val="00FD4A4E"/>
    <w:rsid w:val="00FD4E80"/>
    <w:rsid w:val="00FD60E9"/>
    <w:rsid w:val="00FD6A1B"/>
    <w:rsid w:val="00FE27A9"/>
    <w:rsid w:val="00FE321F"/>
    <w:rsid w:val="00FE47B5"/>
    <w:rsid w:val="00FE7EBA"/>
    <w:rsid w:val="00FF1B7D"/>
    <w:rsid w:val="00FF2601"/>
    <w:rsid w:val="00FF317C"/>
    <w:rsid w:val="00FF35DE"/>
    <w:rsid w:val="00FF58A3"/>
    <w:rsid w:val="00FF6748"/>
    <w:rsid w:val="00FF68F2"/>
    <w:rsid w:val="00FF6B32"/>
  </w:rsids>
  <m:mathPr>
    <m:mathFont m:val="Cambria Math"/>
    <m:brkBin m:val="before"/>
    <m:brkBinSub m:val="--"/>
    <m:smallFrac/>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A101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F3F77"/>
    <w:pPr>
      <w:pBdr>
        <w:top w:val="nil"/>
        <w:left w:val="nil"/>
        <w:bottom w:val="nil"/>
        <w:right w:val="nil"/>
        <w:between w:val="nil"/>
        <w:bar w:val="nil"/>
      </w:pBdr>
    </w:pPr>
    <w:rPr>
      <w:rFonts w:ascii="Helvetica" w:eastAsia="Helvetica" w:hAnsi="Helvetica" w:cs="Helvetica"/>
      <w:color w:val="000000"/>
      <w:sz w:val="22"/>
      <w:szCs w:val="22"/>
      <w:bdr w:val="nil"/>
      <w:lang w:val="nl-NL" w:eastAsia="nl-NL"/>
    </w:rPr>
  </w:style>
  <w:style w:type="paragraph" w:styleId="Heading1">
    <w:name w:val="heading 1"/>
    <w:basedOn w:val="Normal"/>
    <w:next w:val="Normal"/>
    <w:link w:val="Heading1Char"/>
    <w:uiPriority w:val="9"/>
    <w:qFormat/>
    <w:rsid w:val="0092446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5496" w:themeColor="accent1" w:themeShade="BF"/>
      <w:sz w:val="28"/>
      <w:szCs w:val="28"/>
      <w:bdr w:val="none" w:sz="0" w:space="0" w:color="auto"/>
      <w:lang w:val="en-US" w:eastAsia="en-US" w:bidi="en-US"/>
    </w:rPr>
  </w:style>
  <w:style w:type="paragraph" w:styleId="Heading4">
    <w:name w:val="heading 4"/>
    <w:basedOn w:val="Normal"/>
    <w:next w:val="Normal"/>
    <w:link w:val="Heading4Char"/>
    <w:uiPriority w:val="9"/>
    <w:semiHidden/>
    <w:unhideWhenUsed/>
    <w:qFormat/>
    <w:rsid w:val="00EA1DAB"/>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BF3F77"/>
    <w:rPr>
      <w:lang w:val="en-US"/>
    </w:rPr>
  </w:style>
  <w:style w:type="paragraph" w:styleId="CommentText">
    <w:name w:val="annotation text"/>
    <w:basedOn w:val="Normal"/>
    <w:link w:val="CommentTextChar"/>
    <w:uiPriority w:val="99"/>
    <w:unhideWhenUsed/>
    <w:rsid w:val="00BF3F77"/>
    <w:rPr>
      <w:sz w:val="20"/>
      <w:szCs w:val="20"/>
    </w:rPr>
  </w:style>
  <w:style w:type="character" w:customStyle="1" w:styleId="CommentTextChar">
    <w:name w:val="Comment Text Char"/>
    <w:basedOn w:val="DefaultParagraphFont"/>
    <w:link w:val="CommentText"/>
    <w:uiPriority w:val="99"/>
    <w:rsid w:val="00BF3F77"/>
    <w:rPr>
      <w:rFonts w:ascii="Helvetica" w:eastAsia="Helvetica" w:hAnsi="Helvetica" w:cs="Helvetica"/>
      <w:color w:val="000000"/>
      <w:sz w:val="20"/>
      <w:szCs w:val="20"/>
      <w:bdr w:val="nil"/>
      <w:lang w:val="nl-NL" w:eastAsia="nl-NL"/>
    </w:rPr>
  </w:style>
  <w:style w:type="character" w:styleId="CommentReference">
    <w:name w:val="annotation reference"/>
    <w:basedOn w:val="DefaultParagraphFont"/>
    <w:uiPriority w:val="99"/>
    <w:unhideWhenUsed/>
    <w:rsid w:val="00BF3F77"/>
    <w:rPr>
      <w:sz w:val="16"/>
      <w:szCs w:val="16"/>
    </w:rPr>
  </w:style>
  <w:style w:type="paragraph" w:styleId="BalloonText">
    <w:name w:val="Balloon Text"/>
    <w:basedOn w:val="Normal"/>
    <w:link w:val="BalloonTextChar"/>
    <w:uiPriority w:val="99"/>
    <w:semiHidden/>
    <w:unhideWhenUsed/>
    <w:rsid w:val="00BF3F7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F3F77"/>
    <w:rPr>
      <w:rFonts w:ascii="Times New Roman" w:eastAsia="Helvetica" w:hAnsi="Times New Roman" w:cs="Times New Roman"/>
      <w:color w:val="000000"/>
      <w:sz w:val="18"/>
      <w:szCs w:val="18"/>
      <w:bdr w:val="nil"/>
      <w:lang w:val="nl-NL" w:eastAsia="nl-NL"/>
    </w:rPr>
  </w:style>
  <w:style w:type="paragraph" w:styleId="Revision">
    <w:name w:val="Revision"/>
    <w:hidden/>
    <w:uiPriority w:val="99"/>
    <w:semiHidden/>
    <w:rsid w:val="00BF3F77"/>
    <w:rPr>
      <w:rFonts w:ascii="Helvetica" w:eastAsia="Helvetica" w:hAnsi="Helvetica" w:cs="Helvetica"/>
      <w:color w:val="000000"/>
      <w:sz w:val="22"/>
      <w:szCs w:val="22"/>
      <w:bdr w:val="nil"/>
      <w:lang w:val="nl-NL" w:eastAsia="nl-NL"/>
    </w:rPr>
  </w:style>
  <w:style w:type="paragraph" w:styleId="EndnoteText">
    <w:name w:val="endnote text"/>
    <w:link w:val="EndnoteTextChar"/>
    <w:rsid w:val="00BF3F77"/>
    <w:pPr>
      <w:pBdr>
        <w:top w:val="nil"/>
        <w:left w:val="nil"/>
        <w:bottom w:val="nil"/>
        <w:right w:val="nil"/>
        <w:between w:val="nil"/>
        <w:bar w:val="nil"/>
      </w:pBdr>
    </w:pPr>
    <w:rPr>
      <w:rFonts w:ascii="Cambria" w:eastAsia="Cambria" w:hAnsi="Cambria" w:cs="Cambria"/>
      <w:color w:val="000000"/>
      <w:sz w:val="20"/>
      <w:szCs w:val="20"/>
      <w:u w:color="000000"/>
      <w:bdr w:val="nil"/>
      <w:lang w:val="de-DE" w:eastAsia="nl-NL"/>
    </w:rPr>
  </w:style>
  <w:style w:type="character" w:customStyle="1" w:styleId="EndnoteTextChar">
    <w:name w:val="Endnote Text Char"/>
    <w:basedOn w:val="DefaultParagraphFont"/>
    <w:link w:val="EndnoteText"/>
    <w:rsid w:val="00BF3F77"/>
    <w:rPr>
      <w:rFonts w:ascii="Cambria" w:eastAsia="Cambria" w:hAnsi="Cambria" w:cs="Cambria"/>
      <w:color w:val="000000"/>
      <w:sz w:val="20"/>
      <w:szCs w:val="20"/>
      <w:u w:color="000000"/>
      <w:bdr w:val="nil"/>
      <w:lang w:val="de-DE" w:eastAsia="nl-NL"/>
    </w:rPr>
  </w:style>
  <w:style w:type="paragraph" w:styleId="ListParagraph">
    <w:name w:val="List Paragraph"/>
    <w:basedOn w:val="Normal"/>
    <w:uiPriority w:val="34"/>
    <w:qFormat/>
    <w:rsid w:val="00BF3F77"/>
    <w:pPr>
      <w:ind w:left="720"/>
      <w:contextualSpacing/>
    </w:pPr>
  </w:style>
  <w:style w:type="paragraph" w:styleId="FootnoteText">
    <w:name w:val="footnote text"/>
    <w:basedOn w:val="Normal"/>
    <w:link w:val="FootnoteTextChar"/>
    <w:uiPriority w:val="99"/>
    <w:semiHidden/>
    <w:unhideWhenUsed/>
    <w:rsid w:val="00BF3F77"/>
    <w:rPr>
      <w:sz w:val="20"/>
      <w:szCs w:val="20"/>
    </w:rPr>
  </w:style>
  <w:style w:type="character" w:customStyle="1" w:styleId="FootnoteTextChar">
    <w:name w:val="Footnote Text Char"/>
    <w:basedOn w:val="DefaultParagraphFont"/>
    <w:link w:val="FootnoteText"/>
    <w:uiPriority w:val="99"/>
    <w:semiHidden/>
    <w:rsid w:val="00BF3F77"/>
    <w:rPr>
      <w:rFonts w:ascii="Helvetica" w:eastAsia="Helvetica" w:hAnsi="Helvetica" w:cs="Helvetica"/>
      <w:color w:val="000000"/>
      <w:sz w:val="20"/>
      <w:szCs w:val="20"/>
      <w:bdr w:val="nil"/>
      <w:lang w:val="nl-NL" w:eastAsia="nl-NL"/>
    </w:rPr>
  </w:style>
  <w:style w:type="character" w:styleId="EndnoteReference">
    <w:name w:val="endnote reference"/>
    <w:basedOn w:val="DefaultParagraphFont"/>
    <w:uiPriority w:val="99"/>
    <w:unhideWhenUsed/>
    <w:rsid w:val="00BF3F77"/>
    <w:rPr>
      <w:vertAlign w:val="superscript"/>
    </w:rPr>
  </w:style>
  <w:style w:type="character" w:styleId="FootnoteReference">
    <w:name w:val="footnote reference"/>
    <w:basedOn w:val="DefaultParagraphFont"/>
    <w:uiPriority w:val="99"/>
    <w:semiHidden/>
    <w:unhideWhenUsed/>
    <w:rsid w:val="00BF3F77"/>
    <w:rPr>
      <w:vertAlign w:val="superscript"/>
    </w:rPr>
  </w:style>
  <w:style w:type="paragraph" w:styleId="CommentSubject">
    <w:name w:val="annotation subject"/>
    <w:basedOn w:val="CommentText"/>
    <w:next w:val="CommentText"/>
    <w:link w:val="CommentSubjectChar"/>
    <w:uiPriority w:val="99"/>
    <w:semiHidden/>
    <w:unhideWhenUsed/>
    <w:rsid w:val="00BF3F77"/>
    <w:rPr>
      <w:b/>
      <w:bCs/>
    </w:rPr>
  </w:style>
  <w:style w:type="character" w:customStyle="1" w:styleId="CommentSubjectChar">
    <w:name w:val="Comment Subject Char"/>
    <w:basedOn w:val="CommentTextChar"/>
    <w:link w:val="CommentSubject"/>
    <w:uiPriority w:val="99"/>
    <w:semiHidden/>
    <w:rsid w:val="00BF3F77"/>
    <w:rPr>
      <w:rFonts w:ascii="Helvetica" w:eastAsia="Helvetica" w:hAnsi="Helvetica" w:cs="Helvetica"/>
      <w:b/>
      <w:bCs/>
      <w:color w:val="000000"/>
      <w:sz w:val="20"/>
      <w:szCs w:val="20"/>
      <w:bdr w:val="nil"/>
      <w:lang w:val="nl-NL" w:eastAsia="nl-NL"/>
    </w:rPr>
  </w:style>
  <w:style w:type="character" w:customStyle="1" w:styleId="Hyperlink0">
    <w:name w:val="Hyperlink.0"/>
    <w:basedOn w:val="DefaultParagraphFont"/>
    <w:rsid w:val="00BF3F77"/>
    <w:rPr>
      <w:rFonts w:ascii="Arial" w:eastAsia="Arial" w:hAnsi="Arial" w:cs="Arial"/>
      <w:color w:val="0000FF"/>
      <w:u w:val="single" w:color="0000FF"/>
      <w:lang w:val="en-US"/>
    </w:rPr>
  </w:style>
  <w:style w:type="character" w:customStyle="1" w:styleId="Heading1Char">
    <w:name w:val="Heading 1 Char"/>
    <w:basedOn w:val="DefaultParagraphFont"/>
    <w:link w:val="Heading1"/>
    <w:uiPriority w:val="9"/>
    <w:rsid w:val="00924461"/>
    <w:rPr>
      <w:rFonts w:asciiTheme="majorHAnsi" w:eastAsiaTheme="majorEastAsia" w:hAnsiTheme="majorHAnsi" w:cstheme="majorBidi"/>
      <w:b/>
      <w:bCs/>
      <w:color w:val="2F5496" w:themeColor="accent1" w:themeShade="BF"/>
      <w:sz w:val="28"/>
      <w:szCs w:val="28"/>
      <w:lang w:bidi="en-US"/>
    </w:rPr>
  </w:style>
  <w:style w:type="character" w:styleId="Hyperlink">
    <w:name w:val="Hyperlink"/>
    <w:rsid w:val="00B024A6"/>
    <w:rPr>
      <w:u w:val="single"/>
    </w:rPr>
  </w:style>
  <w:style w:type="character" w:customStyle="1" w:styleId="apple-converted-space">
    <w:name w:val="apple-converted-space"/>
    <w:basedOn w:val="DefaultParagraphFont"/>
    <w:rsid w:val="00B024A6"/>
  </w:style>
  <w:style w:type="paragraph" w:styleId="NormalWeb">
    <w:name w:val="Normal (Web)"/>
    <w:basedOn w:val="Normal"/>
    <w:uiPriority w:val="99"/>
    <w:unhideWhenUsed/>
    <w:rsid w:val="00B024A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Arial Unicode MS" w:hAnsi="Times" w:cs="Times New Roman"/>
      <w:color w:val="auto"/>
      <w:sz w:val="20"/>
      <w:szCs w:val="20"/>
      <w:bdr w:val="none" w:sz="0" w:space="0" w:color="auto"/>
      <w:lang w:val="de-DE" w:eastAsia="de-DE"/>
    </w:rPr>
  </w:style>
  <w:style w:type="character" w:customStyle="1" w:styleId="highlight">
    <w:name w:val="highlight"/>
    <w:basedOn w:val="DefaultParagraphFont"/>
    <w:rsid w:val="00AA5CA8"/>
  </w:style>
  <w:style w:type="character" w:customStyle="1" w:styleId="cit">
    <w:name w:val="cit"/>
    <w:basedOn w:val="DefaultParagraphFont"/>
    <w:rsid w:val="00817663"/>
  </w:style>
  <w:style w:type="character" w:customStyle="1" w:styleId="doi">
    <w:name w:val="doi"/>
    <w:basedOn w:val="DefaultParagraphFont"/>
    <w:rsid w:val="00817663"/>
  </w:style>
  <w:style w:type="character" w:customStyle="1" w:styleId="fm-citation-ids-label">
    <w:name w:val="fm-citation-ids-label"/>
    <w:basedOn w:val="DefaultParagraphFont"/>
    <w:rsid w:val="00817663"/>
  </w:style>
  <w:style w:type="character" w:customStyle="1" w:styleId="Heading4Char">
    <w:name w:val="Heading 4 Char"/>
    <w:basedOn w:val="DefaultParagraphFont"/>
    <w:link w:val="Heading4"/>
    <w:uiPriority w:val="9"/>
    <w:semiHidden/>
    <w:rsid w:val="00EA1DAB"/>
    <w:rPr>
      <w:rFonts w:asciiTheme="majorHAnsi" w:eastAsiaTheme="majorEastAsia" w:hAnsiTheme="majorHAnsi" w:cstheme="majorBidi"/>
      <w:b/>
      <w:bCs/>
      <w:i/>
      <w:iCs/>
      <w:color w:val="4472C4" w:themeColor="accent1"/>
      <w:sz w:val="22"/>
      <w:szCs w:val="22"/>
      <w:bdr w:val="nil"/>
      <w:lang w:val="nl-NL" w:eastAsia="nl-NL"/>
    </w:rPr>
  </w:style>
  <w:style w:type="paragraph" w:customStyle="1" w:styleId="EndNoteBibliographyTitle">
    <w:name w:val="EndNote Bibliography Title"/>
    <w:basedOn w:val="Normal"/>
    <w:rsid w:val="006C31C0"/>
    <w:pPr>
      <w:jc w:val="center"/>
    </w:pPr>
  </w:style>
  <w:style w:type="paragraph" w:customStyle="1" w:styleId="EndNoteBibliography">
    <w:name w:val="EndNote Bibliography"/>
    <w:basedOn w:val="Normal"/>
    <w:rsid w:val="006C31C0"/>
    <w:pPr>
      <w:jc w:val="both"/>
    </w:pPr>
  </w:style>
  <w:style w:type="table" w:styleId="LightShading">
    <w:name w:val="Light Shading"/>
    <w:basedOn w:val="TableNormal"/>
    <w:uiPriority w:val="60"/>
    <w:rsid w:val="00304638"/>
    <w:rPr>
      <w:rFonts w:eastAsiaTheme="minorEastAsia"/>
      <w:color w:val="000000" w:themeColor="text1" w:themeShade="BF"/>
      <w:lang w:val="de-DE" w:eastAsia="de-D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Light1">
    <w:name w:val="Table Grid Light1"/>
    <w:basedOn w:val="TableNormal"/>
    <w:uiPriority w:val="40"/>
    <w:rsid w:val="00E9135F"/>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6Colorful1">
    <w:name w:val="List Table 6 Colorful1"/>
    <w:basedOn w:val="TableNormal"/>
    <w:uiPriority w:val="51"/>
    <w:rsid w:val="00434683"/>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rsid w:val="005B7011"/>
    <w:rPr>
      <w:b/>
    </w:rPr>
  </w:style>
  <w:style w:type="character" w:customStyle="1" w:styleId="ref-journal">
    <w:name w:val="ref-journal"/>
    <w:basedOn w:val="DefaultParagraphFont"/>
    <w:rsid w:val="00AC580F"/>
  </w:style>
  <w:style w:type="character" w:customStyle="1" w:styleId="ref-vol">
    <w:name w:val="ref-vol"/>
    <w:basedOn w:val="DefaultParagraphFont"/>
    <w:rsid w:val="00AC580F"/>
  </w:style>
  <w:style w:type="character" w:customStyle="1" w:styleId="fm-vol-iss-date">
    <w:name w:val="fm-vol-iss-date"/>
    <w:basedOn w:val="DefaultParagraphFont"/>
    <w:rsid w:val="00C15195"/>
  </w:style>
  <w:style w:type="character" w:customStyle="1" w:styleId="invert">
    <w:name w:val="invert"/>
    <w:basedOn w:val="DefaultParagraphFont"/>
    <w:rsid w:val="00505B49"/>
  </w:style>
  <w:style w:type="character" w:styleId="FollowedHyperlink">
    <w:name w:val="FollowedHyperlink"/>
    <w:basedOn w:val="DefaultParagraphFont"/>
    <w:uiPriority w:val="99"/>
    <w:semiHidden/>
    <w:unhideWhenUsed/>
    <w:rsid w:val="003D7FD8"/>
    <w:rPr>
      <w:color w:val="954F72" w:themeColor="followedHyperlink"/>
      <w:u w:val="single"/>
    </w:rPr>
  </w:style>
  <w:style w:type="table" w:styleId="TableList1">
    <w:name w:val="Table List 1"/>
    <w:basedOn w:val="TableNormal"/>
    <w:rsid w:val="00165C28"/>
    <w:rPr>
      <w:rFonts w:ascii="Times New Roman" w:eastAsia="Times New Roman" w:hAnsi="Times New Roman" w:cs="Times New Roman"/>
      <w:sz w:val="20"/>
      <w:szCs w:val="20"/>
      <w:lang w:val="de-DE" w:eastAsia="de-DE"/>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ibliography">
    <w:name w:val="Bibliography"/>
    <w:basedOn w:val="Normal"/>
    <w:next w:val="Normal"/>
    <w:uiPriority w:val="37"/>
    <w:unhideWhenUsed/>
    <w:rsid w:val="0072611D"/>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68685">
      <w:bodyDiv w:val="1"/>
      <w:marLeft w:val="0"/>
      <w:marRight w:val="0"/>
      <w:marTop w:val="0"/>
      <w:marBottom w:val="0"/>
      <w:divBdr>
        <w:top w:val="none" w:sz="0" w:space="0" w:color="auto"/>
        <w:left w:val="none" w:sz="0" w:space="0" w:color="auto"/>
        <w:bottom w:val="none" w:sz="0" w:space="0" w:color="auto"/>
        <w:right w:val="none" w:sz="0" w:space="0" w:color="auto"/>
      </w:divBdr>
    </w:div>
    <w:div w:id="28847669">
      <w:bodyDiv w:val="1"/>
      <w:marLeft w:val="0"/>
      <w:marRight w:val="0"/>
      <w:marTop w:val="0"/>
      <w:marBottom w:val="0"/>
      <w:divBdr>
        <w:top w:val="none" w:sz="0" w:space="0" w:color="auto"/>
        <w:left w:val="none" w:sz="0" w:space="0" w:color="auto"/>
        <w:bottom w:val="none" w:sz="0" w:space="0" w:color="auto"/>
        <w:right w:val="none" w:sz="0" w:space="0" w:color="auto"/>
      </w:divBdr>
    </w:div>
    <w:div w:id="98137130">
      <w:bodyDiv w:val="1"/>
      <w:marLeft w:val="0"/>
      <w:marRight w:val="0"/>
      <w:marTop w:val="0"/>
      <w:marBottom w:val="0"/>
      <w:divBdr>
        <w:top w:val="none" w:sz="0" w:space="0" w:color="auto"/>
        <w:left w:val="none" w:sz="0" w:space="0" w:color="auto"/>
        <w:bottom w:val="none" w:sz="0" w:space="0" w:color="auto"/>
        <w:right w:val="none" w:sz="0" w:space="0" w:color="auto"/>
      </w:divBdr>
    </w:div>
    <w:div w:id="181209509">
      <w:bodyDiv w:val="1"/>
      <w:marLeft w:val="0"/>
      <w:marRight w:val="0"/>
      <w:marTop w:val="0"/>
      <w:marBottom w:val="0"/>
      <w:divBdr>
        <w:top w:val="none" w:sz="0" w:space="0" w:color="auto"/>
        <w:left w:val="none" w:sz="0" w:space="0" w:color="auto"/>
        <w:bottom w:val="none" w:sz="0" w:space="0" w:color="auto"/>
        <w:right w:val="none" w:sz="0" w:space="0" w:color="auto"/>
      </w:divBdr>
    </w:div>
    <w:div w:id="231891018">
      <w:bodyDiv w:val="1"/>
      <w:marLeft w:val="0"/>
      <w:marRight w:val="0"/>
      <w:marTop w:val="0"/>
      <w:marBottom w:val="0"/>
      <w:divBdr>
        <w:top w:val="none" w:sz="0" w:space="0" w:color="auto"/>
        <w:left w:val="none" w:sz="0" w:space="0" w:color="auto"/>
        <w:bottom w:val="none" w:sz="0" w:space="0" w:color="auto"/>
        <w:right w:val="none" w:sz="0" w:space="0" w:color="auto"/>
      </w:divBdr>
      <w:divsChild>
        <w:div w:id="1679310763">
          <w:marLeft w:val="0"/>
          <w:marRight w:val="0"/>
          <w:marTop w:val="120"/>
          <w:marBottom w:val="0"/>
          <w:divBdr>
            <w:top w:val="none" w:sz="0" w:space="0" w:color="auto"/>
            <w:left w:val="none" w:sz="0" w:space="0" w:color="auto"/>
            <w:bottom w:val="none" w:sz="0" w:space="0" w:color="auto"/>
            <w:right w:val="none" w:sz="0" w:space="0" w:color="auto"/>
          </w:divBdr>
        </w:div>
        <w:div w:id="740639672">
          <w:marLeft w:val="0"/>
          <w:marRight w:val="0"/>
          <w:marTop w:val="120"/>
          <w:marBottom w:val="0"/>
          <w:divBdr>
            <w:top w:val="none" w:sz="0" w:space="0" w:color="auto"/>
            <w:left w:val="none" w:sz="0" w:space="0" w:color="auto"/>
            <w:bottom w:val="none" w:sz="0" w:space="0" w:color="auto"/>
            <w:right w:val="none" w:sz="0" w:space="0" w:color="auto"/>
          </w:divBdr>
        </w:div>
      </w:divsChild>
    </w:div>
    <w:div w:id="425807619">
      <w:bodyDiv w:val="1"/>
      <w:marLeft w:val="0"/>
      <w:marRight w:val="0"/>
      <w:marTop w:val="0"/>
      <w:marBottom w:val="0"/>
      <w:divBdr>
        <w:top w:val="none" w:sz="0" w:space="0" w:color="auto"/>
        <w:left w:val="none" w:sz="0" w:space="0" w:color="auto"/>
        <w:bottom w:val="none" w:sz="0" w:space="0" w:color="auto"/>
        <w:right w:val="none" w:sz="0" w:space="0" w:color="auto"/>
      </w:divBdr>
    </w:div>
    <w:div w:id="457601276">
      <w:bodyDiv w:val="1"/>
      <w:marLeft w:val="0"/>
      <w:marRight w:val="0"/>
      <w:marTop w:val="0"/>
      <w:marBottom w:val="0"/>
      <w:divBdr>
        <w:top w:val="none" w:sz="0" w:space="0" w:color="auto"/>
        <w:left w:val="none" w:sz="0" w:space="0" w:color="auto"/>
        <w:bottom w:val="none" w:sz="0" w:space="0" w:color="auto"/>
        <w:right w:val="none" w:sz="0" w:space="0" w:color="auto"/>
      </w:divBdr>
    </w:div>
    <w:div w:id="538586626">
      <w:bodyDiv w:val="1"/>
      <w:marLeft w:val="0"/>
      <w:marRight w:val="0"/>
      <w:marTop w:val="0"/>
      <w:marBottom w:val="0"/>
      <w:divBdr>
        <w:top w:val="none" w:sz="0" w:space="0" w:color="auto"/>
        <w:left w:val="none" w:sz="0" w:space="0" w:color="auto"/>
        <w:bottom w:val="none" w:sz="0" w:space="0" w:color="auto"/>
        <w:right w:val="none" w:sz="0" w:space="0" w:color="auto"/>
      </w:divBdr>
      <w:divsChild>
        <w:div w:id="357127156">
          <w:marLeft w:val="0"/>
          <w:marRight w:val="0"/>
          <w:marTop w:val="0"/>
          <w:marBottom w:val="166"/>
          <w:divBdr>
            <w:top w:val="none" w:sz="0" w:space="0" w:color="auto"/>
            <w:left w:val="none" w:sz="0" w:space="0" w:color="auto"/>
            <w:bottom w:val="none" w:sz="0" w:space="0" w:color="auto"/>
            <w:right w:val="none" w:sz="0" w:space="0" w:color="auto"/>
          </w:divBdr>
          <w:divsChild>
            <w:div w:id="814875739">
              <w:marLeft w:val="0"/>
              <w:marRight w:val="0"/>
              <w:marTop w:val="0"/>
              <w:marBottom w:val="0"/>
              <w:divBdr>
                <w:top w:val="none" w:sz="0" w:space="0" w:color="auto"/>
                <w:left w:val="none" w:sz="0" w:space="0" w:color="auto"/>
                <w:bottom w:val="none" w:sz="0" w:space="0" w:color="auto"/>
                <w:right w:val="none" w:sz="0" w:space="0" w:color="auto"/>
              </w:divBdr>
              <w:divsChild>
                <w:div w:id="1283876140">
                  <w:marLeft w:val="0"/>
                  <w:marRight w:val="0"/>
                  <w:marTop w:val="0"/>
                  <w:marBottom w:val="0"/>
                  <w:divBdr>
                    <w:top w:val="none" w:sz="0" w:space="0" w:color="auto"/>
                    <w:left w:val="none" w:sz="0" w:space="0" w:color="auto"/>
                    <w:bottom w:val="none" w:sz="0" w:space="0" w:color="auto"/>
                    <w:right w:val="none" w:sz="0" w:space="0" w:color="auto"/>
                  </w:divBdr>
                  <w:divsChild>
                    <w:div w:id="1739748361">
                      <w:marLeft w:val="0"/>
                      <w:marRight w:val="0"/>
                      <w:marTop w:val="0"/>
                      <w:marBottom w:val="0"/>
                      <w:divBdr>
                        <w:top w:val="none" w:sz="0" w:space="0" w:color="auto"/>
                        <w:left w:val="none" w:sz="0" w:space="0" w:color="auto"/>
                        <w:bottom w:val="none" w:sz="0" w:space="0" w:color="auto"/>
                        <w:right w:val="none" w:sz="0" w:space="0" w:color="auto"/>
                      </w:divBdr>
                    </w:div>
                    <w:div w:id="896748284">
                      <w:marLeft w:val="0"/>
                      <w:marRight w:val="0"/>
                      <w:marTop w:val="0"/>
                      <w:marBottom w:val="0"/>
                      <w:divBdr>
                        <w:top w:val="none" w:sz="0" w:space="0" w:color="auto"/>
                        <w:left w:val="none" w:sz="0" w:space="0" w:color="auto"/>
                        <w:bottom w:val="none" w:sz="0" w:space="0" w:color="auto"/>
                        <w:right w:val="none" w:sz="0" w:space="0" w:color="auto"/>
                      </w:divBdr>
                    </w:div>
                    <w:div w:id="286938970">
                      <w:marLeft w:val="240"/>
                      <w:marRight w:val="0"/>
                      <w:marTop w:val="0"/>
                      <w:marBottom w:val="0"/>
                      <w:divBdr>
                        <w:top w:val="none" w:sz="0" w:space="0" w:color="auto"/>
                        <w:left w:val="none" w:sz="0" w:space="0" w:color="auto"/>
                        <w:bottom w:val="none" w:sz="0" w:space="0" w:color="auto"/>
                        <w:right w:val="none" w:sz="0" w:space="0" w:color="auto"/>
                      </w:divBdr>
                      <w:divsChild>
                        <w:div w:id="964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69343">
                  <w:marLeft w:val="0"/>
                  <w:marRight w:val="0"/>
                  <w:marTop w:val="0"/>
                  <w:marBottom w:val="0"/>
                  <w:divBdr>
                    <w:top w:val="none" w:sz="0" w:space="0" w:color="auto"/>
                    <w:left w:val="none" w:sz="0" w:space="0" w:color="auto"/>
                    <w:bottom w:val="none" w:sz="0" w:space="0" w:color="auto"/>
                    <w:right w:val="none" w:sz="0" w:space="0" w:color="auto"/>
                  </w:divBdr>
                  <w:divsChild>
                    <w:div w:id="2000111494">
                      <w:marLeft w:val="0"/>
                      <w:marRight w:val="0"/>
                      <w:marTop w:val="0"/>
                      <w:marBottom w:val="0"/>
                      <w:divBdr>
                        <w:top w:val="none" w:sz="0" w:space="0" w:color="auto"/>
                        <w:left w:val="none" w:sz="0" w:space="0" w:color="auto"/>
                        <w:bottom w:val="none" w:sz="0" w:space="0" w:color="auto"/>
                        <w:right w:val="none" w:sz="0" w:space="0" w:color="auto"/>
                      </w:divBdr>
                    </w:div>
                    <w:div w:id="94448467">
                      <w:marLeft w:val="0"/>
                      <w:marRight w:val="0"/>
                      <w:marTop w:val="0"/>
                      <w:marBottom w:val="0"/>
                      <w:divBdr>
                        <w:top w:val="none" w:sz="0" w:space="0" w:color="auto"/>
                        <w:left w:val="none" w:sz="0" w:space="0" w:color="auto"/>
                        <w:bottom w:val="none" w:sz="0" w:space="0" w:color="auto"/>
                        <w:right w:val="none" w:sz="0" w:space="0" w:color="auto"/>
                      </w:divBdr>
                    </w:div>
                    <w:div w:id="67642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70034">
          <w:marLeft w:val="0"/>
          <w:marRight w:val="0"/>
          <w:marTop w:val="166"/>
          <w:marBottom w:val="166"/>
          <w:divBdr>
            <w:top w:val="none" w:sz="0" w:space="0" w:color="auto"/>
            <w:left w:val="none" w:sz="0" w:space="0" w:color="auto"/>
            <w:bottom w:val="none" w:sz="0" w:space="0" w:color="auto"/>
            <w:right w:val="none" w:sz="0" w:space="0" w:color="auto"/>
          </w:divBdr>
          <w:divsChild>
            <w:div w:id="17640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05470">
      <w:bodyDiv w:val="1"/>
      <w:marLeft w:val="0"/>
      <w:marRight w:val="0"/>
      <w:marTop w:val="0"/>
      <w:marBottom w:val="0"/>
      <w:divBdr>
        <w:top w:val="none" w:sz="0" w:space="0" w:color="auto"/>
        <w:left w:val="none" w:sz="0" w:space="0" w:color="auto"/>
        <w:bottom w:val="none" w:sz="0" w:space="0" w:color="auto"/>
        <w:right w:val="none" w:sz="0" w:space="0" w:color="auto"/>
      </w:divBdr>
      <w:divsChild>
        <w:div w:id="1787195379">
          <w:marLeft w:val="0"/>
          <w:marRight w:val="0"/>
          <w:marTop w:val="120"/>
          <w:marBottom w:val="0"/>
          <w:divBdr>
            <w:top w:val="none" w:sz="0" w:space="0" w:color="auto"/>
            <w:left w:val="none" w:sz="0" w:space="0" w:color="auto"/>
            <w:bottom w:val="none" w:sz="0" w:space="0" w:color="auto"/>
            <w:right w:val="none" w:sz="0" w:space="0" w:color="auto"/>
          </w:divBdr>
        </w:div>
        <w:div w:id="1708749192">
          <w:marLeft w:val="0"/>
          <w:marRight w:val="0"/>
          <w:marTop w:val="120"/>
          <w:marBottom w:val="0"/>
          <w:divBdr>
            <w:top w:val="none" w:sz="0" w:space="0" w:color="auto"/>
            <w:left w:val="none" w:sz="0" w:space="0" w:color="auto"/>
            <w:bottom w:val="none" w:sz="0" w:space="0" w:color="auto"/>
            <w:right w:val="none" w:sz="0" w:space="0" w:color="auto"/>
          </w:divBdr>
        </w:div>
      </w:divsChild>
    </w:div>
    <w:div w:id="565189852">
      <w:bodyDiv w:val="1"/>
      <w:marLeft w:val="0"/>
      <w:marRight w:val="0"/>
      <w:marTop w:val="0"/>
      <w:marBottom w:val="0"/>
      <w:divBdr>
        <w:top w:val="none" w:sz="0" w:space="0" w:color="auto"/>
        <w:left w:val="none" w:sz="0" w:space="0" w:color="auto"/>
        <w:bottom w:val="none" w:sz="0" w:space="0" w:color="auto"/>
        <w:right w:val="none" w:sz="0" w:space="0" w:color="auto"/>
      </w:divBdr>
    </w:div>
    <w:div w:id="575869448">
      <w:bodyDiv w:val="1"/>
      <w:marLeft w:val="0"/>
      <w:marRight w:val="0"/>
      <w:marTop w:val="0"/>
      <w:marBottom w:val="0"/>
      <w:divBdr>
        <w:top w:val="none" w:sz="0" w:space="0" w:color="auto"/>
        <w:left w:val="none" w:sz="0" w:space="0" w:color="auto"/>
        <w:bottom w:val="none" w:sz="0" w:space="0" w:color="auto"/>
        <w:right w:val="none" w:sz="0" w:space="0" w:color="auto"/>
      </w:divBdr>
      <w:divsChild>
        <w:div w:id="672149561">
          <w:marLeft w:val="0"/>
          <w:marRight w:val="1"/>
          <w:marTop w:val="0"/>
          <w:marBottom w:val="0"/>
          <w:divBdr>
            <w:top w:val="none" w:sz="0" w:space="0" w:color="auto"/>
            <w:left w:val="none" w:sz="0" w:space="0" w:color="auto"/>
            <w:bottom w:val="none" w:sz="0" w:space="0" w:color="auto"/>
            <w:right w:val="none" w:sz="0" w:space="0" w:color="auto"/>
          </w:divBdr>
          <w:divsChild>
            <w:div w:id="1469975824">
              <w:marLeft w:val="0"/>
              <w:marRight w:val="0"/>
              <w:marTop w:val="0"/>
              <w:marBottom w:val="0"/>
              <w:divBdr>
                <w:top w:val="none" w:sz="0" w:space="0" w:color="auto"/>
                <w:left w:val="none" w:sz="0" w:space="0" w:color="auto"/>
                <w:bottom w:val="none" w:sz="0" w:space="0" w:color="auto"/>
                <w:right w:val="none" w:sz="0" w:space="0" w:color="auto"/>
              </w:divBdr>
              <w:divsChild>
                <w:div w:id="29689255">
                  <w:marLeft w:val="0"/>
                  <w:marRight w:val="1"/>
                  <w:marTop w:val="0"/>
                  <w:marBottom w:val="0"/>
                  <w:divBdr>
                    <w:top w:val="none" w:sz="0" w:space="0" w:color="auto"/>
                    <w:left w:val="none" w:sz="0" w:space="0" w:color="auto"/>
                    <w:bottom w:val="none" w:sz="0" w:space="0" w:color="auto"/>
                    <w:right w:val="none" w:sz="0" w:space="0" w:color="auto"/>
                  </w:divBdr>
                  <w:divsChild>
                    <w:div w:id="953638141">
                      <w:marLeft w:val="0"/>
                      <w:marRight w:val="0"/>
                      <w:marTop w:val="0"/>
                      <w:marBottom w:val="0"/>
                      <w:divBdr>
                        <w:top w:val="none" w:sz="0" w:space="0" w:color="auto"/>
                        <w:left w:val="none" w:sz="0" w:space="0" w:color="auto"/>
                        <w:bottom w:val="none" w:sz="0" w:space="0" w:color="auto"/>
                        <w:right w:val="none" w:sz="0" w:space="0" w:color="auto"/>
                      </w:divBdr>
                      <w:divsChild>
                        <w:div w:id="654846086">
                          <w:marLeft w:val="0"/>
                          <w:marRight w:val="0"/>
                          <w:marTop w:val="0"/>
                          <w:marBottom w:val="0"/>
                          <w:divBdr>
                            <w:top w:val="none" w:sz="0" w:space="0" w:color="auto"/>
                            <w:left w:val="none" w:sz="0" w:space="0" w:color="auto"/>
                            <w:bottom w:val="none" w:sz="0" w:space="0" w:color="auto"/>
                            <w:right w:val="none" w:sz="0" w:space="0" w:color="auto"/>
                          </w:divBdr>
                          <w:divsChild>
                            <w:div w:id="2139881500">
                              <w:marLeft w:val="0"/>
                              <w:marRight w:val="0"/>
                              <w:marTop w:val="120"/>
                              <w:marBottom w:val="360"/>
                              <w:divBdr>
                                <w:top w:val="none" w:sz="0" w:space="0" w:color="auto"/>
                                <w:left w:val="none" w:sz="0" w:space="0" w:color="auto"/>
                                <w:bottom w:val="none" w:sz="0" w:space="0" w:color="auto"/>
                                <w:right w:val="none" w:sz="0" w:space="0" w:color="auto"/>
                              </w:divBdr>
                              <w:divsChild>
                                <w:div w:id="1140418739">
                                  <w:marLeft w:val="0"/>
                                  <w:marRight w:val="0"/>
                                  <w:marTop w:val="0"/>
                                  <w:marBottom w:val="0"/>
                                  <w:divBdr>
                                    <w:top w:val="none" w:sz="0" w:space="0" w:color="auto"/>
                                    <w:left w:val="none" w:sz="0" w:space="0" w:color="auto"/>
                                    <w:bottom w:val="none" w:sz="0" w:space="0" w:color="auto"/>
                                    <w:right w:val="none" w:sz="0" w:space="0" w:color="auto"/>
                                  </w:divBdr>
                                </w:div>
                                <w:div w:id="13540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709224">
      <w:bodyDiv w:val="1"/>
      <w:marLeft w:val="0"/>
      <w:marRight w:val="0"/>
      <w:marTop w:val="0"/>
      <w:marBottom w:val="0"/>
      <w:divBdr>
        <w:top w:val="none" w:sz="0" w:space="0" w:color="auto"/>
        <w:left w:val="none" w:sz="0" w:space="0" w:color="auto"/>
        <w:bottom w:val="none" w:sz="0" w:space="0" w:color="auto"/>
        <w:right w:val="none" w:sz="0" w:space="0" w:color="auto"/>
      </w:divBdr>
    </w:div>
    <w:div w:id="755516880">
      <w:bodyDiv w:val="1"/>
      <w:marLeft w:val="0"/>
      <w:marRight w:val="0"/>
      <w:marTop w:val="0"/>
      <w:marBottom w:val="0"/>
      <w:divBdr>
        <w:top w:val="none" w:sz="0" w:space="0" w:color="auto"/>
        <w:left w:val="none" w:sz="0" w:space="0" w:color="auto"/>
        <w:bottom w:val="none" w:sz="0" w:space="0" w:color="auto"/>
        <w:right w:val="none" w:sz="0" w:space="0" w:color="auto"/>
      </w:divBdr>
      <w:divsChild>
        <w:div w:id="81151270">
          <w:marLeft w:val="0"/>
          <w:marRight w:val="0"/>
          <w:marTop w:val="120"/>
          <w:marBottom w:val="0"/>
          <w:divBdr>
            <w:top w:val="none" w:sz="0" w:space="0" w:color="auto"/>
            <w:left w:val="none" w:sz="0" w:space="0" w:color="auto"/>
            <w:bottom w:val="none" w:sz="0" w:space="0" w:color="auto"/>
            <w:right w:val="none" w:sz="0" w:space="0" w:color="auto"/>
          </w:divBdr>
        </w:div>
        <w:div w:id="1417097364">
          <w:marLeft w:val="0"/>
          <w:marRight w:val="0"/>
          <w:marTop w:val="120"/>
          <w:marBottom w:val="0"/>
          <w:divBdr>
            <w:top w:val="none" w:sz="0" w:space="0" w:color="auto"/>
            <w:left w:val="none" w:sz="0" w:space="0" w:color="auto"/>
            <w:bottom w:val="none" w:sz="0" w:space="0" w:color="auto"/>
            <w:right w:val="none" w:sz="0" w:space="0" w:color="auto"/>
          </w:divBdr>
        </w:div>
      </w:divsChild>
    </w:div>
    <w:div w:id="789006860">
      <w:bodyDiv w:val="1"/>
      <w:marLeft w:val="0"/>
      <w:marRight w:val="0"/>
      <w:marTop w:val="0"/>
      <w:marBottom w:val="0"/>
      <w:divBdr>
        <w:top w:val="none" w:sz="0" w:space="0" w:color="auto"/>
        <w:left w:val="none" w:sz="0" w:space="0" w:color="auto"/>
        <w:bottom w:val="none" w:sz="0" w:space="0" w:color="auto"/>
        <w:right w:val="none" w:sz="0" w:space="0" w:color="auto"/>
      </w:divBdr>
      <w:divsChild>
        <w:div w:id="553279984">
          <w:marLeft w:val="0"/>
          <w:marRight w:val="0"/>
          <w:marTop w:val="0"/>
          <w:marBottom w:val="166"/>
          <w:divBdr>
            <w:top w:val="none" w:sz="0" w:space="0" w:color="auto"/>
            <w:left w:val="none" w:sz="0" w:space="0" w:color="auto"/>
            <w:bottom w:val="none" w:sz="0" w:space="0" w:color="auto"/>
            <w:right w:val="none" w:sz="0" w:space="0" w:color="auto"/>
          </w:divBdr>
          <w:divsChild>
            <w:div w:id="1651904354">
              <w:marLeft w:val="0"/>
              <w:marRight w:val="0"/>
              <w:marTop w:val="0"/>
              <w:marBottom w:val="0"/>
              <w:divBdr>
                <w:top w:val="none" w:sz="0" w:space="0" w:color="auto"/>
                <w:left w:val="none" w:sz="0" w:space="0" w:color="auto"/>
                <w:bottom w:val="none" w:sz="0" w:space="0" w:color="auto"/>
                <w:right w:val="none" w:sz="0" w:space="0" w:color="auto"/>
              </w:divBdr>
              <w:divsChild>
                <w:div w:id="1894266323">
                  <w:marLeft w:val="0"/>
                  <w:marRight w:val="0"/>
                  <w:marTop w:val="0"/>
                  <w:marBottom w:val="0"/>
                  <w:divBdr>
                    <w:top w:val="none" w:sz="0" w:space="0" w:color="auto"/>
                    <w:left w:val="none" w:sz="0" w:space="0" w:color="auto"/>
                    <w:bottom w:val="none" w:sz="0" w:space="0" w:color="auto"/>
                    <w:right w:val="none" w:sz="0" w:space="0" w:color="auto"/>
                  </w:divBdr>
                  <w:divsChild>
                    <w:div w:id="850217288">
                      <w:marLeft w:val="0"/>
                      <w:marRight w:val="0"/>
                      <w:marTop w:val="0"/>
                      <w:marBottom w:val="0"/>
                      <w:divBdr>
                        <w:top w:val="none" w:sz="0" w:space="0" w:color="auto"/>
                        <w:left w:val="none" w:sz="0" w:space="0" w:color="auto"/>
                        <w:bottom w:val="none" w:sz="0" w:space="0" w:color="auto"/>
                        <w:right w:val="none" w:sz="0" w:space="0" w:color="auto"/>
                      </w:divBdr>
                      <w:divsChild>
                        <w:div w:id="1876043945">
                          <w:marLeft w:val="0"/>
                          <w:marRight w:val="0"/>
                          <w:marTop w:val="0"/>
                          <w:marBottom w:val="0"/>
                          <w:divBdr>
                            <w:top w:val="none" w:sz="0" w:space="0" w:color="auto"/>
                            <w:left w:val="none" w:sz="0" w:space="0" w:color="auto"/>
                            <w:bottom w:val="none" w:sz="0" w:space="0" w:color="auto"/>
                            <w:right w:val="none" w:sz="0" w:space="0" w:color="auto"/>
                          </w:divBdr>
                        </w:div>
                        <w:div w:id="21167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07825">
                  <w:marLeft w:val="0"/>
                  <w:marRight w:val="0"/>
                  <w:marTop w:val="0"/>
                  <w:marBottom w:val="0"/>
                  <w:divBdr>
                    <w:top w:val="none" w:sz="0" w:space="0" w:color="auto"/>
                    <w:left w:val="none" w:sz="0" w:space="0" w:color="auto"/>
                    <w:bottom w:val="none" w:sz="0" w:space="0" w:color="auto"/>
                    <w:right w:val="none" w:sz="0" w:space="0" w:color="auto"/>
                  </w:divBdr>
                  <w:divsChild>
                    <w:div w:id="2009744176">
                      <w:marLeft w:val="0"/>
                      <w:marRight w:val="0"/>
                      <w:marTop w:val="0"/>
                      <w:marBottom w:val="0"/>
                      <w:divBdr>
                        <w:top w:val="none" w:sz="0" w:space="0" w:color="auto"/>
                        <w:left w:val="none" w:sz="0" w:space="0" w:color="auto"/>
                        <w:bottom w:val="none" w:sz="0" w:space="0" w:color="auto"/>
                        <w:right w:val="none" w:sz="0" w:space="0" w:color="auto"/>
                      </w:divBdr>
                    </w:div>
                    <w:div w:id="7026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81471">
          <w:marLeft w:val="0"/>
          <w:marRight w:val="0"/>
          <w:marTop w:val="166"/>
          <w:marBottom w:val="166"/>
          <w:divBdr>
            <w:top w:val="none" w:sz="0" w:space="0" w:color="auto"/>
            <w:left w:val="none" w:sz="0" w:space="0" w:color="auto"/>
            <w:bottom w:val="none" w:sz="0" w:space="0" w:color="auto"/>
            <w:right w:val="none" w:sz="0" w:space="0" w:color="auto"/>
          </w:divBdr>
          <w:divsChild>
            <w:div w:id="139816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08544">
      <w:bodyDiv w:val="1"/>
      <w:marLeft w:val="0"/>
      <w:marRight w:val="0"/>
      <w:marTop w:val="0"/>
      <w:marBottom w:val="0"/>
      <w:divBdr>
        <w:top w:val="none" w:sz="0" w:space="0" w:color="auto"/>
        <w:left w:val="none" w:sz="0" w:space="0" w:color="auto"/>
        <w:bottom w:val="none" w:sz="0" w:space="0" w:color="auto"/>
        <w:right w:val="none" w:sz="0" w:space="0" w:color="auto"/>
      </w:divBdr>
    </w:div>
    <w:div w:id="913777082">
      <w:bodyDiv w:val="1"/>
      <w:marLeft w:val="0"/>
      <w:marRight w:val="0"/>
      <w:marTop w:val="0"/>
      <w:marBottom w:val="0"/>
      <w:divBdr>
        <w:top w:val="none" w:sz="0" w:space="0" w:color="auto"/>
        <w:left w:val="none" w:sz="0" w:space="0" w:color="auto"/>
        <w:bottom w:val="none" w:sz="0" w:space="0" w:color="auto"/>
        <w:right w:val="none" w:sz="0" w:space="0" w:color="auto"/>
      </w:divBdr>
    </w:div>
    <w:div w:id="944195264">
      <w:bodyDiv w:val="1"/>
      <w:marLeft w:val="0"/>
      <w:marRight w:val="0"/>
      <w:marTop w:val="0"/>
      <w:marBottom w:val="0"/>
      <w:divBdr>
        <w:top w:val="none" w:sz="0" w:space="0" w:color="auto"/>
        <w:left w:val="none" w:sz="0" w:space="0" w:color="auto"/>
        <w:bottom w:val="none" w:sz="0" w:space="0" w:color="auto"/>
        <w:right w:val="none" w:sz="0" w:space="0" w:color="auto"/>
      </w:divBdr>
      <w:divsChild>
        <w:div w:id="1276710621">
          <w:marLeft w:val="0"/>
          <w:marRight w:val="1"/>
          <w:marTop w:val="0"/>
          <w:marBottom w:val="0"/>
          <w:divBdr>
            <w:top w:val="none" w:sz="0" w:space="0" w:color="auto"/>
            <w:left w:val="none" w:sz="0" w:space="0" w:color="auto"/>
            <w:bottom w:val="none" w:sz="0" w:space="0" w:color="auto"/>
            <w:right w:val="none" w:sz="0" w:space="0" w:color="auto"/>
          </w:divBdr>
          <w:divsChild>
            <w:div w:id="781192742">
              <w:marLeft w:val="0"/>
              <w:marRight w:val="0"/>
              <w:marTop w:val="0"/>
              <w:marBottom w:val="0"/>
              <w:divBdr>
                <w:top w:val="none" w:sz="0" w:space="0" w:color="auto"/>
                <w:left w:val="none" w:sz="0" w:space="0" w:color="auto"/>
                <w:bottom w:val="none" w:sz="0" w:space="0" w:color="auto"/>
                <w:right w:val="none" w:sz="0" w:space="0" w:color="auto"/>
              </w:divBdr>
              <w:divsChild>
                <w:div w:id="645009937">
                  <w:marLeft w:val="0"/>
                  <w:marRight w:val="1"/>
                  <w:marTop w:val="0"/>
                  <w:marBottom w:val="0"/>
                  <w:divBdr>
                    <w:top w:val="none" w:sz="0" w:space="0" w:color="auto"/>
                    <w:left w:val="none" w:sz="0" w:space="0" w:color="auto"/>
                    <w:bottom w:val="none" w:sz="0" w:space="0" w:color="auto"/>
                    <w:right w:val="none" w:sz="0" w:space="0" w:color="auto"/>
                  </w:divBdr>
                  <w:divsChild>
                    <w:div w:id="1524637552">
                      <w:marLeft w:val="0"/>
                      <w:marRight w:val="0"/>
                      <w:marTop w:val="0"/>
                      <w:marBottom w:val="0"/>
                      <w:divBdr>
                        <w:top w:val="none" w:sz="0" w:space="0" w:color="auto"/>
                        <w:left w:val="none" w:sz="0" w:space="0" w:color="auto"/>
                        <w:bottom w:val="none" w:sz="0" w:space="0" w:color="auto"/>
                        <w:right w:val="none" w:sz="0" w:space="0" w:color="auto"/>
                      </w:divBdr>
                      <w:divsChild>
                        <w:div w:id="1490291505">
                          <w:marLeft w:val="0"/>
                          <w:marRight w:val="0"/>
                          <w:marTop w:val="0"/>
                          <w:marBottom w:val="0"/>
                          <w:divBdr>
                            <w:top w:val="none" w:sz="0" w:space="0" w:color="auto"/>
                            <w:left w:val="none" w:sz="0" w:space="0" w:color="auto"/>
                            <w:bottom w:val="none" w:sz="0" w:space="0" w:color="auto"/>
                            <w:right w:val="none" w:sz="0" w:space="0" w:color="auto"/>
                          </w:divBdr>
                          <w:divsChild>
                            <w:div w:id="581455786">
                              <w:marLeft w:val="0"/>
                              <w:marRight w:val="0"/>
                              <w:marTop w:val="120"/>
                              <w:marBottom w:val="360"/>
                              <w:divBdr>
                                <w:top w:val="none" w:sz="0" w:space="0" w:color="auto"/>
                                <w:left w:val="none" w:sz="0" w:space="0" w:color="auto"/>
                                <w:bottom w:val="none" w:sz="0" w:space="0" w:color="auto"/>
                                <w:right w:val="none" w:sz="0" w:space="0" w:color="auto"/>
                              </w:divBdr>
                              <w:divsChild>
                                <w:div w:id="1907258095">
                                  <w:marLeft w:val="0"/>
                                  <w:marRight w:val="0"/>
                                  <w:marTop w:val="0"/>
                                  <w:marBottom w:val="0"/>
                                  <w:divBdr>
                                    <w:top w:val="none" w:sz="0" w:space="0" w:color="auto"/>
                                    <w:left w:val="none" w:sz="0" w:space="0" w:color="auto"/>
                                    <w:bottom w:val="none" w:sz="0" w:space="0" w:color="auto"/>
                                    <w:right w:val="none" w:sz="0" w:space="0" w:color="auto"/>
                                  </w:divBdr>
                                </w:div>
                                <w:div w:id="19482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1693796">
      <w:bodyDiv w:val="1"/>
      <w:marLeft w:val="0"/>
      <w:marRight w:val="0"/>
      <w:marTop w:val="0"/>
      <w:marBottom w:val="0"/>
      <w:divBdr>
        <w:top w:val="none" w:sz="0" w:space="0" w:color="auto"/>
        <w:left w:val="none" w:sz="0" w:space="0" w:color="auto"/>
        <w:bottom w:val="none" w:sz="0" w:space="0" w:color="auto"/>
        <w:right w:val="none" w:sz="0" w:space="0" w:color="auto"/>
      </w:divBdr>
    </w:div>
    <w:div w:id="980766356">
      <w:bodyDiv w:val="1"/>
      <w:marLeft w:val="0"/>
      <w:marRight w:val="0"/>
      <w:marTop w:val="0"/>
      <w:marBottom w:val="0"/>
      <w:divBdr>
        <w:top w:val="none" w:sz="0" w:space="0" w:color="auto"/>
        <w:left w:val="none" w:sz="0" w:space="0" w:color="auto"/>
        <w:bottom w:val="none" w:sz="0" w:space="0" w:color="auto"/>
        <w:right w:val="none" w:sz="0" w:space="0" w:color="auto"/>
      </w:divBdr>
      <w:divsChild>
        <w:div w:id="1502046894">
          <w:marLeft w:val="0"/>
          <w:marRight w:val="0"/>
          <w:marTop w:val="120"/>
          <w:marBottom w:val="360"/>
          <w:divBdr>
            <w:top w:val="none" w:sz="0" w:space="0" w:color="auto"/>
            <w:left w:val="none" w:sz="0" w:space="0" w:color="auto"/>
            <w:bottom w:val="none" w:sz="0" w:space="0" w:color="auto"/>
            <w:right w:val="none" w:sz="0" w:space="0" w:color="auto"/>
          </w:divBdr>
          <w:divsChild>
            <w:div w:id="1136607817">
              <w:marLeft w:val="0"/>
              <w:marRight w:val="0"/>
              <w:marTop w:val="0"/>
              <w:marBottom w:val="0"/>
              <w:divBdr>
                <w:top w:val="none" w:sz="0" w:space="0" w:color="auto"/>
                <w:left w:val="none" w:sz="0" w:space="0" w:color="auto"/>
                <w:bottom w:val="none" w:sz="0" w:space="0" w:color="auto"/>
                <w:right w:val="none" w:sz="0" w:space="0" w:color="auto"/>
              </w:divBdr>
            </w:div>
            <w:div w:id="6804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729993">
      <w:bodyDiv w:val="1"/>
      <w:marLeft w:val="0"/>
      <w:marRight w:val="0"/>
      <w:marTop w:val="0"/>
      <w:marBottom w:val="0"/>
      <w:divBdr>
        <w:top w:val="none" w:sz="0" w:space="0" w:color="auto"/>
        <w:left w:val="none" w:sz="0" w:space="0" w:color="auto"/>
        <w:bottom w:val="none" w:sz="0" w:space="0" w:color="auto"/>
        <w:right w:val="none" w:sz="0" w:space="0" w:color="auto"/>
      </w:divBdr>
      <w:divsChild>
        <w:div w:id="1991015146">
          <w:marLeft w:val="0"/>
          <w:marRight w:val="0"/>
          <w:marTop w:val="120"/>
          <w:marBottom w:val="0"/>
          <w:divBdr>
            <w:top w:val="none" w:sz="0" w:space="0" w:color="auto"/>
            <w:left w:val="none" w:sz="0" w:space="0" w:color="auto"/>
            <w:bottom w:val="none" w:sz="0" w:space="0" w:color="auto"/>
            <w:right w:val="none" w:sz="0" w:space="0" w:color="auto"/>
          </w:divBdr>
        </w:div>
        <w:div w:id="101338729">
          <w:marLeft w:val="0"/>
          <w:marRight w:val="0"/>
          <w:marTop w:val="120"/>
          <w:marBottom w:val="0"/>
          <w:divBdr>
            <w:top w:val="none" w:sz="0" w:space="0" w:color="auto"/>
            <w:left w:val="none" w:sz="0" w:space="0" w:color="auto"/>
            <w:bottom w:val="none" w:sz="0" w:space="0" w:color="auto"/>
            <w:right w:val="none" w:sz="0" w:space="0" w:color="auto"/>
          </w:divBdr>
        </w:div>
      </w:divsChild>
    </w:div>
    <w:div w:id="1097676946">
      <w:bodyDiv w:val="1"/>
      <w:marLeft w:val="0"/>
      <w:marRight w:val="0"/>
      <w:marTop w:val="0"/>
      <w:marBottom w:val="0"/>
      <w:divBdr>
        <w:top w:val="none" w:sz="0" w:space="0" w:color="auto"/>
        <w:left w:val="none" w:sz="0" w:space="0" w:color="auto"/>
        <w:bottom w:val="none" w:sz="0" w:space="0" w:color="auto"/>
        <w:right w:val="none" w:sz="0" w:space="0" w:color="auto"/>
      </w:divBdr>
    </w:div>
    <w:div w:id="1183083168">
      <w:bodyDiv w:val="1"/>
      <w:marLeft w:val="0"/>
      <w:marRight w:val="0"/>
      <w:marTop w:val="0"/>
      <w:marBottom w:val="0"/>
      <w:divBdr>
        <w:top w:val="none" w:sz="0" w:space="0" w:color="auto"/>
        <w:left w:val="none" w:sz="0" w:space="0" w:color="auto"/>
        <w:bottom w:val="none" w:sz="0" w:space="0" w:color="auto"/>
        <w:right w:val="none" w:sz="0" w:space="0" w:color="auto"/>
      </w:divBdr>
    </w:div>
    <w:div w:id="1238858936">
      <w:bodyDiv w:val="1"/>
      <w:marLeft w:val="0"/>
      <w:marRight w:val="0"/>
      <w:marTop w:val="0"/>
      <w:marBottom w:val="0"/>
      <w:divBdr>
        <w:top w:val="none" w:sz="0" w:space="0" w:color="auto"/>
        <w:left w:val="none" w:sz="0" w:space="0" w:color="auto"/>
        <w:bottom w:val="none" w:sz="0" w:space="0" w:color="auto"/>
        <w:right w:val="none" w:sz="0" w:space="0" w:color="auto"/>
      </w:divBdr>
    </w:div>
    <w:div w:id="1249340068">
      <w:bodyDiv w:val="1"/>
      <w:marLeft w:val="0"/>
      <w:marRight w:val="0"/>
      <w:marTop w:val="0"/>
      <w:marBottom w:val="0"/>
      <w:divBdr>
        <w:top w:val="none" w:sz="0" w:space="0" w:color="auto"/>
        <w:left w:val="none" w:sz="0" w:space="0" w:color="auto"/>
        <w:bottom w:val="none" w:sz="0" w:space="0" w:color="auto"/>
        <w:right w:val="none" w:sz="0" w:space="0" w:color="auto"/>
      </w:divBdr>
      <w:divsChild>
        <w:div w:id="427193067">
          <w:marLeft w:val="0"/>
          <w:marRight w:val="1"/>
          <w:marTop w:val="0"/>
          <w:marBottom w:val="0"/>
          <w:divBdr>
            <w:top w:val="none" w:sz="0" w:space="0" w:color="auto"/>
            <w:left w:val="none" w:sz="0" w:space="0" w:color="auto"/>
            <w:bottom w:val="none" w:sz="0" w:space="0" w:color="auto"/>
            <w:right w:val="none" w:sz="0" w:space="0" w:color="auto"/>
          </w:divBdr>
          <w:divsChild>
            <w:div w:id="722170982">
              <w:marLeft w:val="0"/>
              <w:marRight w:val="0"/>
              <w:marTop w:val="0"/>
              <w:marBottom w:val="0"/>
              <w:divBdr>
                <w:top w:val="none" w:sz="0" w:space="0" w:color="auto"/>
                <w:left w:val="none" w:sz="0" w:space="0" w:color="auto"/>
                <w:bottom w:val="none" w:sz="0" w:space="0" w:color="auto"/>
                <w:right w:val="none" w:sz="0" w:space="0" w:color="auto"/>
              </w:divBdr>
              <w:divsChild>
                <w:div w:id="855772425">
                  <w:marLeft w:val="0"/>
                  <w:marRight w:val="1"/>
                  <w:marTop w:val="0"/>
                  <w:marBottom w:val="0"/>
                  <w:divBdr>
                    <w:top w:val="none" w:sz="0" w:space="0" w:color="auto"/>
                    <w:left w:val="none" w:sz="0" w:space="0" w:color="auto"/>
                    <w:bottom w:val="none" w:sz="0" w:space="0" w:color="auto"/>
                    <w:right w:val="none" w:sz="0" w:space="0" w:color="auto"/>
                  </w:divBdr>
                  <w:divsChild>
                    <w:div w:id="628632143">
                      <w:marLeft w:val="0"/>
                      <w:marRight w:val="0"/>
                      <w:marTop w:val="0"/>
                      <w:marBottom w:val="0"/>
                      <w:divBdr>
                        <w:top w:val="none" w:sz="0" w:space="0" w:color="auto"/>
                        <w:left w:val="none" w:sz="0" w:space="0" w:color="auto"/>
                        <w:bottom w:val="none" w:sz="0" w:space="0" w:color="auto"/>
                        <w:right w:val="none" w:sz="0" w:space="0" w:color="auto"/>
                      </w:divBdr>
                      <w:divsChild>
                        <w:div w:id="1550457408">
                          <w:marLeft w:val="0"/>
                          <w:marRight w:val="0"/>
                          <w:marTop w:val="0"/>
                          <w:marBottom w:val="0"/>
                          <w:divBdr>
                            <w:top w:val="none" w:sz="0" w:space="0" w:color="auto"/>
                            <w:left w:val="none" w:sz="0" w:space="0" w:color="auto"/>
                            <w:bottom w:val="none" w:sz="0" w:space="0" w:color="auto"/>
                            <w:right w:val="none" w:sz="0" w:space="0" w:color="auto"/>
                          </w:divBdr>
                          <w:divsChild>
                            <w:div w:id="1124155362">
                              <w:marLeft w:val="0"/>
                              <w:marRight w:val="0"/>
                              <w:marTop w:val="120"/>
                              <w:marBottom w:val="360"/>
                              <w:divBdr>
                                <w:top w:val="none" w:sz="0" w:space="0" w:color="auto"/>
                                <w:left w:val="none" w:sz="0" w:space="0" w:color="auto"/>
                                <w:bottom w:val="none" w:sz="0" w:space="0" w:color="auto"/>
                                <w:right w:val="none" w:sz="0" w:space="0" w:color="auto"/>
                              </w:divBdr>
                              <w:divsChild>
                                <w:div w:id="1402678903">
                                  <w:marLeft w:val="0"/>
                                  <w:marRight w:val="0"/>
                                  <w:marTop w:val="0"/>
                                  <w:marBottom w:val="0"/>
                                  <w:divBdr>
                                    <w:top w:val="none" w:sz="0" w:space="0" w:color="auto"/>
                                    <w:left w:val="none" w:sz="0" w:space="0" w:color="auto"/>
                                    <w:bottom w:val="none" w:sz="0" w:space="0" w:color="auto"/>
                                    <w:right w:val="none" w:sz="0" w:space="0" w:color="auto"/>
                                  </w:divBdr>
                                </w:div>
                                <w:div w:id="3033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067146">
      <w:bodyDiv w:val="1"/>
      <w:marLeft w:val="0"/>
      <w:marRight w:val="0"/>
      <w:marTop w:val="0"/>
      <w:marBottom w:val="0"/>
      <w:divBdr>
        <w:top w:val="none" w:sz="0" w:space="0" w:color="auto"/>
        <w:left w:val="none" w:sz="0" w:space="0" w:color="auto"/>
        <w:bottom w:val="none" w:sz="0" w:space="0" w:color="auto"/>
        <w:right w:val="none" w:sz="0" w:space="0" w:color="auto"/>
      </w:divBdr>
      <w:divsChild>
        <w:div w:id="1625425782">
          <w:marLeft w:val="0"/>
          <w:marRight w:val="0"/>
          <w:marTop w:val="120"/>
          <w:marBottom w:val="0"/>
          <w:divBdr>
            <w:top w:val="none" w:sz="0" w:space="0" w:color="auto"/>
            <w:left w:val="none" w:sz="0" w:space="0" w:color="auto"/>
            <w:bottom w:val="none" w:sz="0" w:space="0" w:color="auto"/>
            <w:right w:val="none" w:sz="0" w:space="0" w:color="auto"/>
          </w:divBdr>
        </w:div>
        <w:div w:id="908928331">
          <w:marLeft w:val="0"/>
          <w:marRight w:val="0"/>
          <w:marTop w:val="120"/>
          <w:marBottom w:val="0"/>
          <w:divBdr>
            <w:top w:val="none" w:sz="0" w:space="0" w:color="auto"/>
            <w:left w:val="none" w:sz="0" w:space="0" w:color="auto"/>
            <w:bottom w:val="none" w:sz="0" w:space="0" w:color="auto"/>
            <w:right w:val="none" w:sz="0" w:space="0" w:color="auto"/>
          </w:divBdr>
        </w:div>
      </w:divsChild>
    </w:div>
    <w:div w:id="1322386081">
      <w:bodyDiv w:val="1"/>
      <w:marLeft w:val="0"/>
      <w:marRight w:val="0"/>
      <w:marTop w:val="0"/>
      <w:marBottom w:val="0"/>
      <w:divBdr>
        <w:top w:val="none" w:sz="0" w:space="0" w:color="auto"/>
        <w:left w:val="none" w:sz="0" w:space="0" w:color="auto"/>
        <w:bottom w:val="none" w:sz="0" w:space="0" w:color="auto"/>
        <w:right w:val="none" w:sz="0" w:space="0" w:color="auto"/>
      </w:divBdr>
    </w:div>
    <w:div w:id="1467359253">
      <w:bodyDiv w:val="1"/>
      <w:marLeft w:val="0"/>
      <w:marRight w:val="0"/>
      <w:marTop w:val="0"/>
      <w:marBottom w:val="0"/>
      <w:divBdr>
        <w:top w:val="none" w:sz="0" w:space="0" w:color="auto"/>
        <w:left w:val="none" w:sz="0" w:space="0" w:color="auto"/>
        <w:bottom w:val="none" w:sz="0" w:space="0" w:color="auto"/>
        <w:right w:val="none" w:sz="0" w:space="0" w:color="auto"/>
      </w:divBdr>
    </w:div>
    <w:div w:id="1530605523">
      <w:bodyDiv w:val="1"/>
      <w:marLeft w:val="0"/>
      <w:marRight w:val="0"/>
      <w:marTop w:val="0"/>
      <w:marBottom w:val="0"/>
      <w:divBdr>
        <w:top w:val="none" w:sz="0" w:space="0" w:color="auto"/>
        <w:left w:val="none" w:sz="0" w:space="0" w:color="auto"/>
        <w:bottom w:val="none" w:sz="0" w:space="0" w:color="auto"/>
        <w:right w:val="none" w:sz="0" w:space="0" w:color="auto"/>
      </w:divBdr>
      <w:divsChild>
        <w:div w:id="671571763">
          <w:marLeft w:val="0"/>
          <w:marRight w:val="0"/>
          <w:marTop w:val="120"/>
          <w:marBottom w:val="0"/>
          <w:divBdr>
            <w:top w:val="none" w:sz="0" w:space="0" w:color="auto"/>
            <w:left w:val="none" w:sz="0" w:space="0" w:color="auto"/>
            <w:bottom w:val="none" w:sz="0" w:space="0" w:color="auto"/>
            <w:right w:val="none" w:sz="0" w:space="0" w:color="auto"/>
          </w:divBdr>
        </w:div>
        <w:div w:id="952520175">
          <w:marLeft w:val="0"/>
          <w:marRight w:val="0"/>
          <w:marTop w:val="120"/>
          <w:marBottom w:val="0"/>
          <w:divBdr>
            <w:top w:val="none" w:sz="0" w:space="0" w:color="auto"/>
            <w:left w:val="none" w:sz="0" w:space="0" w:color="auto"/>
            <w:bottom w:val="none" w:sz="0" w:space="0" w:color="auto"/>
            <w:right w:val="none" w:sz="0" w:space="0" w:color="auto"/>
          </w:divBdr>
        </w:div>
      </w:divsChild>
    </w:div>
    <w:div w:id="1612132302">
      <w:bodyDiv w:val="1"/>
      <w:marLeft w:val="0"/>
      <w:marRight w:val="0"/>
      <w:marTop w:val="0"/>
      <w:marBottom w:val="0"/>
      <w:divBdr>
        <w:top w:val="none" w:sz="0" w:space="0" w:color="auto"/>
        <w:left w:val="none" w:sz="0" w:space="0" w:color="auto"/>
        <w:bottom w:val="none" w:sz="0" w:space="0" w:color="auto"/>
        <w:right w:val="none" w:sz="0" w:space="0" w:color="auto"/>
      </w:divBdr>
    </w:div>
    <w:div w:id="1626540629">
      <w:bodyDiv w:val="1"/>
      <w:marLeft w:val="0"/>
      <w:marRight w:val="0"/>
      <w:marTop w:val="0"/>
      <w:marBottom w:val="0"/>
      <w:divBdr>
        <w:top w:val="none" w:sz="0" w:space="0" w:color="auto"/>
        <w:left w:val="none" w:sz="0" w:space="0" w:color="auto"/>
        <w:bottom w:val="none" w:sz="0" w:space="0" w:color="auto"/>
        <w:right w:val="none" w:sz="0" w:space="0" w:color="auto"/>
      </w:divBdr>
    </w:div>
    <w:div w:id="1704207035">
      <w:bodyDiv w:val="1"/>
      <w:marLeft w:val="0"/>
      <w:marRight w:val="0"/>
      <w:marTop w:val="0"/>
      <w:marBottom w:val="0"/>
      <w:divBdr>
        <w:top w:val="none" w:sz="0" w:space="0" w:color="auto"/>
        <w:left w:val="none" w:sz="0" w:space="0" w:color="auto"/>
        <w:bottom w:val="none" w:sz="0" w:space="0" w:color="auto"/>
        <w:right w:val="none" w:sz="0" w:space="0" w:color="auto"/>
      </w:divBdr>
    </w:div>
    <w:div w:id="1792045634">
      <w:bodyDiv w:val="1"/>
      <w:marLeft w:val="0"/>
      <w:marRight w:val="0"/>
      <w:marTop w:val="0"/>
      <w:marBottom w:val="0"/>
      <w:divBdr>
        <w:top w:val="none" w:sz="0" w:space="0" w:color="auto"/>
        <w:left w:val="none" w:sz="0" w:space="0" w:color="auto"/>
        <w:bottom w:val="none" w:sz="0" w:space="0" w:color="auto"/>
        <w:right w:val="none" w:sz="0" w:space="0" w:color="auto"/>
      </w:divBdr>
    </w:div>
    <w:div w:id="2055614353">
      <w:bodyDiv w:val="1"/>
      <w:marLeft w:val="0"/>
      <w:marRight w:val="0"/>
      <w:marTop w:val="0"/>
      <w:marBottom w:val="0"/>
      <w:divBdr>
        <w:top w:val="none" w:sz="0" w:space="0" w:color="auto"/>
        <w:left w:val="none" w:sz="0" w:space="0" w:color="auto"/>
        <w:bottom w:val="none" w:sz="0" w:space="0" w:color="auto"/>
        <w:right w:val="none" w:sz="0" w:space="0" w:color="auto"/>
      </w:divBdr>
    </w:div>
    <w:div w:id="2133205405">
      <w:bodyDiv w:val="1"/>
      <w:marLeft w:val="0"/>
      <w:marRight w:val="0"/>
      <w:marTop w:val="0"/>
      <w:marBottom w:val="0"/>
      <w:divBdr>
        <w:top w:val="none" w:sz="0" w:space="0" w:color="auto"/>
        <w:left w:val="none" w:sz="0" w:space="0" w:color="auto"/>
        <w:bottom w:val="none" w:sz="0" w:space="0" w:color="auto"/>
        <w:right w:val="none" w:sz="0" w:space="0" w:color="auto"/>
      </w:divBdr>
      <w:divsChild>
        <w:div w:id="1089623862">
          <w:marLeft w:val="0"/>
          <w:marRight w:val="0"/>
          <w:marTop w:val="120"/>
          <w:marBottom w:val="0"/>
          <w:divBdr>
            <w:top w:val="none" w:sz="0" w:space="0" w:color="auto"/>
            <w:left w:val="none" w:sz="0" w:space="0" w:color="auto"/>
            <w:bottom w:val="none" w:sz="0" w:space="0" w:color="auto"/>
            <w:right w:val="none" w:sz="0" w:space="0" w:color="auto"/>
          </w:divBdr>
        </w:div>
        <w:div w:id="1134446850">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ucsd.edu/" TargetMode="External"/><Relationship Id="rId9" Type="http://schemas.openxmlformats.org/officeDocument/2006/relationships/hyperlink" Target="mailto:Thomas.Frodl@med.ovgu.de" TargetMode="External"/><Relationship Id="rId10" Type="http://schemas.openxmlformats.org/officeDocument/2006/relationships/hyperlink" Target="http://enigma.ini.usc.edu/protocols/imaging-protoc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8060F-2326-F441-B73C-429A4BA50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14992</Words>
  <Characters>85460</Characters>
  <Application>Microsoft Macintosh Word</Application>
  <DocSecurity>0</DocSecurity>
  <Lines>712</Lines>
  <Paragraphs>200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Universitätsklinikum Magdeburg A.ö.R.</Company>
  <LinksUpToDate>false</LinksUpToDate>
  <CharactersWithSpaces>100252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Tozzi</dc:creator>
  <cp:lastModifiedBy>Dima, Danai</cp:lastModifiedBy>
  <cp:revision>3</cp:revision>
  <dcterms:created xsi:type="dcterms:W3CDTF">2019-07-09T11:40:00Z</dcterms:created>
  <dcterms:modified xsi:type="dcterms:W3CDTF">2019-07-09T11:41:00Z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id="8jNkujhE"/&gt;&lt;style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