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8AA2A9A" w14:textId="77777777" w:rsidR="0007419D" w:rsidRDefault="00910AA8" w:rsidP="00910AA8">
      <w:pPr>
        <w:rPr>
          <w:lang w:val="en-GB"/>
        </w:rPr>
      </w:pPr>
      <w:r w:rsidRPr="00910AA8">
        <w:rPr>
          <w:lang w:val="en-GB"/>
        </w:rPr>
        <w:t>A new food strategy for England</w:t>
      </w:r>
    </w:p>
    <w:p w14:paraId="7691E3AC" w14:textId="62B246E5" w:rsidR="0007419D" w:rsidRPr="004A6A85" w:rsidRDefault="0007419D" w:rsidP="00910AA8">
      <w:pPr>
        <w:rPr>
          <w:b/>
          <w:bCs/>
          <w:lang w:val="en-GB"/>
        </w:rPr>
      </w:pPr>
      <w:r w:rsidRPr="004A6A85">
        <w:rPr>
          <w:b/>
          <w:bCs/>
          <w:lang w:val="en-GB"/>
        </w:rPr>
        <w:t>Subtitle...</w:t>
      </w:r>
    </w:p>
    <w:p w14:paraId="79788EA7" w14:textId="77777777" w:rsidR="00910AA8" w:rsidRPr="00910AA8" w:rsidRDefault="00910AA8" w:rsidP="00910AA8">
      <w:pPr>
        <w:rPr>
          <w:lang w:val="en-GB"/>
        </w:rPr>
      </w:pPr>
      <w:r w:rsidRPr="00910AA8">
        <w:rPr>
          <w:lang w:val="en-GB"/>
        </w:rPr>
        <w:t>Martin Caraher</w:t>
      </w:r>
    </w:p>
    <w:p w14:paraId="46BEF8F0" w14:textId="19E20E93" w:rsidR="00910AA8" w:rsidRPr="00910AA8" w:rsidRDefault="00910AA8" w:rsidP="00910AA8">
      <w:pPr>
        <w:rPr>
          <w:lang w:val="en-GB"/>
        </w:rPr>
      </w:pPr>
      <w:r w:rsidRPr="00910AA8">
        <w:rPr>
          <w:lang w:val="en-GB"/>
        </w:rPr>
        <w:t xml:space="preserve">Professor </w:t>
      </w:r>
      <w:r w:rsidR="00776BE2" w:rsidRPr="00910AA8">
        <w:rPr>
          <w:lang w:val="en-GB"/>
        </w:rPr>
        <w:t>emeritus food and health policy</w:t>
      </w:r>
      <w:r w:rsidRPr="00910AA8">
        <w:rPr>
          <w:lang w:val="en-GB"/>
        </w:rPr>
        <w:t>, Centre for Food Policy, School of Health Sciences, Northampton Square, City University of London London EC1V OHB</w:t>
      </w:r>
    </w:p>
    <w:p w14:paraId="4C70DC5C" w14:textId="03D11767" w:rsidR="00910AA8" w:rsidRPr="00910AA8" w:rsidRDefault="00910AA8" w:rsidP="00910AA8">
      <w:pPr>
        <w:rPr>
          <w:lang w:val="en-GB"/>
        </w:rPr>
      </w:pPr>
      <w:r w:rsidRPr="00910AA8">
        <w:rPr>
          <w:lang w:val="en-GB"/>
        </w:rPr>
        <w:t>m.caraher@city.ac.uk</w:t>
      </w:r>
    </w:p>
    <w:p w14:paraId="6FE0F4F8" w14:textId="476920C3" w:rsidR="00910AA8" w:rsidRPr="00910AA8" w:rsidRDefault="00910AA8" w:rsidP="00910AA8">
      <w:pPr>
        <w:rPr>
          <w:lang w:val="en-GB"/>
        </w:rPr>
      </w:pPr>
      <w:r w:rsidRPr="00910AA8">
        <w:rPr>
          <w:lang w:val="en-GB"/>
        </w:rPr>
        <w:t>The environment secretary has commissioned for England “an independent review to help the government create its first National Food Strategy for 75 years</w:t>
      </w:r>
      <w:r w:rsidR="00776BE2">
        <w:rPr>
          <w:lang w:val="en-GB"/>
        </w:rPr>
        <w:t xml:space="preserve">. </w:t>
      </w:r>
      <w:r w:rsidR="00776BE2" w:rsidRPr="00776BE2">
        <w:rPr>
          <w:b/>
          <w:bCs/>
          <w:lang w:val="en-GB"/>
        </w:rPr>
        <w:t>[reference</w:t>
      </w:r>
      <w:r w:rsidR="00776BE2">
        <w:rPr>
          <w:b/>
          <w:bCs/>
          <w:lang w:val="en-GB"/>
        </w:rPr>
        <w:t>?</w:t>
      </w:r>
      <w:r w:rsidR="004D751A">
        <w:rPr>
          <w:b/>
          <w:bCs/>
          <w:lang w:val="en-GB"/>
        </w:rPr>
        <w:t xml:space="preserve"> Probably best to use website </w:t>
      </w:r>
      <w:r w:rsidR="004D751A" w:rsidRPr="004D751A">
        <w:rPr>
          <w:b/>
          <w:bCs/>
          <w:lang w:val="en-GB"/>
        </w:rPr>
        <w:t>https://www.nationalfoodstrategy.org</w:t>
      </w:r>
      <w:r w:rsidR="00776BE2" w:rsidRPr="00776BE2">
        <w:rPr>
          <w:b/>
          <w:bCs/>
          <w:lang w:val="en-GB"/>
        </w:rPr>
        <w:t xml:space="preserve">] </w:t>
      </w:r>
      <w:r w:rsidRPr="00910AA8">
        <w:rPr>
          <w:lang w:val="en-GB"/>
        </w:rPr>
        <w:t xml:space="preserve">Reflecting the current trend in Westminster for independent advisers, Henry Dimbleby has been commissioned to carry out the review. He is a co-founder of Leon restaurants, co-author of the School Food Plan, and a non-executive director at DEFRA. </w:t>
      </w:r>
    </w:p>
    <w:p w14:paraId="2422AE87" w14:textId="6B5696FB" w:rsidR="00910AA8" w:rsidRPr="00910AA8" w:rsidRDefault="00910AA8" w:rsidP="00910AA8">
      <w:pPr>
        <w:rPr>
          <w:lang w:val="en-GB"/>
        </w:rPr>
      </w:pPr>
      <w:r w:rsidRPr="00910AA8">
        <w:rPr>
          <w:lang w:val="en-GB"/>
        </w:rPr>
        <w:t>The strategy</w:t>
      </w:r>
    </w:p>
    <w:p w14:paraId="618E4230" w14:textId="68A4B50E" w:rsidR="00910AA8" w:rsidRPr="00910AA8" w:rsidRDefault="00910AA8" w:rsidP="00910AA8">
      <w:pPr>
        <w:rPr>
          <w:lang w:val="en-GB"/>
        </w:rPr>
      </w:pPr>
      <w:r w:rsidRPr="00910AA8">
        <w:rPr>
          <w:lang w:val="en-GB"/>
        </w:rPr>
        <w:t xml:space="preserve">The reference to </w:t>
      </w:r>
      <w:r w:rsidR="00776BE2">
        <w:rPr>
          <w:lang w:val="en-GB"/>
        </w:rPr>
        <w:t>“</w:t>
      </w:r>
      <w:r w:rsidRPr="00910AA8">
        <w:rPr>
          <w:lang w:val="en-GB"/>
        </w:rPr>
        <w:t>75 years</w:t>
      </w:r>
      <w:r w:rsidR="00776BE2">
        <w:rPr>
          <w:lang w:val="en-GB"/>
        </w:rPr>
        <w:t>”</w:t>
      </w:r>
      <w:r w:rsidRPr="00910AA8">
        <w:rPr>
          <w:lang w:val="en-GB"/>
        </w:rPr>
        <w:t xml:space="preserve"> presumably refers to the activities of the Ministry of Food during the second world war.[1] The press release claims that this is a “once in a generation opportunity to shape our food system for the future,” which ignores the 2008 report </w:t>
      </w:r>
      <w:r w:rsidRPr="00910AA8">
        <w:rPr>
          <w:i/>
          <w:iCs/>
          <w:lang w:val="en-GB"/>
        </w:rPr>
        <w:t>Food Matters</w:t>
      </w:r>
      <w:r w:rsidRPr="00776BE2">
        <w:rPr>
          <w:b/>
          <w:bCs/>
          <w:lang w:val="en-GB"/>
        </w:rPr>
        <w:t>,</w:t>
      </w:r>
      <w:r w:rsidR="00776BE2" w:rsidRPr="00776BE2">
        <w:rPr>
          <w:b/>
          <w:bCs/>
          <w:lang w:val="en-GB"/>
        </w:rPr>
        <w:t>[Reference?</w:t>
      </w:r>
      <w:r w:rsidR="004D751A">
        <w:rPr>
          <w:b/>
          <w:bCs/>
          <w:lang w:val="en-GB"/>
        </w:rPr>
        <w:t xml:space="preserve"> </w:t>
      </w:r>
      <w:r w:rsidR="004D751A" w:rsidRPr="00192C5C">
        <w:rPr>
          <w:rFonts w:ascii="Cambria" w:hAnsi="Cambria"/>
        </w:rPr>
        <w:t>Cabinet Office. Food Matters Towards a Strategy for the 21st Century</w:t>
      </w:r>
      <w:r w:rsidR="004D751A">
        <w:rPr>
          <w:rFonts w:ascii="Cambria" w:hAnsi="Cambria"/>
        </w:rPr>
        <w:t xml:space="preserve">. London: Cabinet Office </w:t>
      </w:r>
      <w:r w:rsidR="004D751A" w:rsidRPr="00192C5C">
        <w:rPr>
          <w:rFonts w:ascii="Cambria" w:hAnsi="Cambria"/>
        </w:rPr>
        <w:t>2008.</w:t>
      </w:r>
      <w:r w:rsidR="00776BE2" w:rsidRPr="00776BE2">
        <w:rPr>
          <w:b/>
          <w:bCs/>
          <w:lang w:val="en-GB"/>
        </w:rPr>
        <w:t>]</w:t>
      </w:r>
      <w:r w:rsidRPr="00910AA8">
        <w:rPr>
          <w:lang w:val="en-GB"/>
        </w:rPr>
        <w:t xml:space="preserve"> launched</w:t>
      </w:r>
      <w:r w:rsidR="00626739">
        <w:rPr>
          <w:lang w:val="en-GB"/>
        </w:rPr>
        <w:t xml:space="preserve"> </w:t>
      </w:r>
      <w:r w:rsidR="00626739" w:rsidRPr="008A1F5C">
        <w:rPr>
          <w:b/>
          <w:bCs/>
          <w:lang w:val="en-GB"/>
        </w:rPr>
        <w:t>[by</w:t>
      </w:r>
      <w:r w:rsidR="002B7535">
        <w:rPr>
          <w:b/>
          <w:bCs/>
          <w:lang w:val="en-GB"/>
        </w:rPr>
        <w:t xml:space="preserve"> whom</w:t>
      </w:r>
      <w:r w:rsidR="00626739" w:rsidRPr="008A1F5C">
        <w:rPr>
          <w:b/>
          <w:bCs/>
          <w:lang w:val="en-GB"/>
        </w:rPr>
        <w:t>?</w:t>
      </w:r>
      <w:r w:rsidR="005878BA">
        <w:rPr>
          <w:b/>
          <w:bCs/>
          <w:lang w:val="en-GB"/>
        </w:rPr>
        <w:t xml:space="preserve"> </w:t>
      </w:r>
      <w:r w:rsidR="004D751A">
        <w:rPr>
          <w:b/>
          <w:bCs/>
          <w:lang w:val="en-GB"/>
        </w:rPr>
        <w:t xml:space="preserve">the then PM Gordon Brown </w:t>
      </w:r>
      <w:r w:rsidR="00626739" w:rsidRPr="008A1F5C">
        <w:rPr>
          <w:b/>
          <w:bCs/>
          <w:lang w:val="en-GB"/>
        </w:rPr>
        <w:t>]</w:t>
      </w:r>
      <w:r w:rsidR="00626739">
        <w:rPr>
          <w:lang w:val="en-GB"/>
        </w:rPr>
        <w:t xml:space="preserve"> </w:t>
      </w:r>
      <w:r w:rsidRPr="00910AA8">
        <w:rPr>
          <w:lang w:val="en-GB"/>
        </w:rPr>
        <w:t>as a strategy for the 21st century. This latter strategy got lost in the subsequent elections and the Conservative</w:t>
      </w:r>
      <w:r w:rsidR="00776BE2">
        <w:rPr>
          <w:lang w:val="en-GB"/>
        </w:rPr>
        <w:t>-</w:t>
      </w:r>
      <w:r w:rsidRPr="00910AA8">
        <w:rPr>
          <w:lang w:val="en-GB"/>
        </w:rPr>
        <w:t>Liberal Democrat coalition.[2]</w:t>
      </w:r>
    </w:p>
    <w:p w14:paraId="4C8C3700" w14:textId="2C22F82C" w:rsidR="00910AA8" w:rsidRPr="00910AA8" w:rsidRDefault="00910AA8" w:rsidP="00910AA8">
      <w:pPr>
        <w:rPr>
          <w:lang w:val="en-GB"/>
        </w:rPr>
      </w:pPr>
      <w:r w:rsidRPr="00910AA8">
        <w:rPr>
          <w:lang w:val="en-GB"/>
        </w:rPr>
        <w:lastRenderedPageBreak/>
        <w:t>The purpose of the strategy is to develop an overarching scheme to tackle health and environmental issues and to inform existing bills and strategies under areas such as health, agriculture, fisheries, industry, and environment. This is important at a time when our food system needs better linking to environmental issues of production, manufacturing, and distribution.[2]</w:t>
      </w:r>
    </w:p>
    <w:p w14:paraId="01FEC868" w14:textId="2C13CC27" w:rsidR="00910AA8" w:rsidRPr="00910AA8" w:rsidRDefault="00776BE2" w:rsidP="00910AA8">
      <w:pPr>
        <w:rPr>
          <w:lang w:val="en-GB"/>
        </w:rPr>
      </w:pPr>
      <w:r>
        <w:rPr>
          <w:lang w:val="en-GB"/>
        </w:rPr>
        <w:t>DEFRA has issued</w:t>
      </w:r>
      <w:r w:rsidR="00910AA8" w:rsidRPr="00910AA8">
        <w:rPr>
          <w:lang w:val="en-GB"/>
        </w:rPr>
        <w:t xml:space="preserve"> a call for evidence to inform the strategy</w:t>
      </w:r>
      <w:r>
        <w:rPr>
          <w:lang w:val="en-GB"/>
        </w:rPr>
        <w:t xml:space="preserve"> [</w:t>
      </w:r>
      <w:r w:rsidRPr="00776BE2">
        <w:rPr>
          <w:lang w:val="en-GB"/>
        </w:rPr>
        <w:t>https://consult.defra.gov.uk/agri-food-chain-directorate/national-food-strategy-call-for-evidence/</w:t>
      </w:r>
      <w:r>
        <w:rPr>
          <w:lang w:val="en-GB"/>
        </w:rPr>
        <w:t>]</w:t>
      </w:r>
      <w:r w:rsidR="00910AA8" w:rsidRPr="00910AA8">
        <w:rPr>
          <w:lang w:val="en-GB"/>
        </w:rPr>
        <w:t xml:space="preserve">. This is supported by a series of activities that include the establishment of assemblies, site visits, and focus groups. All of this represents potentially exciting developments as it seeks ideas to link disparate areas of food and build involvement at different levels. </w:t>
      </w:r>
      <w:r w:rsidR="00626739">
        <w:rPr>
          <w:lang w:val="en-GB"/>
        </w:rPr>
        <w:t>A</w:t>
      </w:r>
      <w:r w:rsidR="00910AA8" w:rsidRPr="00910AA8">
        <w:rPr>
          <w:lang w:val="en-GB"/>
        </w:rPr>
        <w:t xml:space="preserve"> review of these responses are due in summer 2020 and will result in a white paper within six months, with further evaluations to follow. An advisory group will support the process. </w:t>
      </w:r>
    </w:p>
    <w:p w14:paraId="0992E668" w14:textId="68679B71" w:rsidR="00910AA8" w:rsidRPr="00910AA8" w:rsidRDefault="00910AA8" w:rsidP="00910AA8">
      <w:pPr>
        <w:rPr>
          <w:lang w:val="en-GB"/>
        </w:rPr>
      </w:pPr>
      <w:r w:rsidRPr="00910AA8">
        <w:rPr>
          <w:lang w:val="en-GB"/>
        </w:rPr>
        <w:t>Policy scepticism</w:t>
      </w:r>
    </w:p>
    <w:p w14:paraId="639DCBDE" w14:textId="6679774D" w:rsidR="00910AA8" w:rsidRPr="00910AA8" w:rsidRDefault="00910AA8" w:rsidP="00910AA8">
      <w:pPr>
        <w:rPr>
          <w:lang w:val="en-GB"/>
        </w:rPr>
      </w:pPr>
      <w:r w:rsidRPr="00910AA8">
        <w:rPr>
          <w:lang w:val="en-GB"/>
        </w:rPr>
        <w:t xml:space="preserve">So what’s not to like,? </w:t>
      </w:r>
      <w:r w:rsidR="00626739">
        <w:rPr>
          <w:lang w:val="en-GB"/>
        </w:rPr>
        <w:t>P</w:t>
      </w:r>
      <w:r w:rsidRPr="00910AA8">
        <w:rPr>
          <w:lang w:val="en-GB"/>
        </w:rPr>
        <w:t xml:space="preserve">olicy scepticism </w:t>
      </w:r>
      <w:r w:rsidR="00626739">
        <w:rPr>
          <w:lang w:val="en-GB"/>
        </w:rPr>
        <w:t>emerges</w:t>
      </w:r>
      <w:r w:rsidR="00626739" w:rsidRPr="00910AA8">
        <w:rPr>
          <w:lang w:val="en-GB"/>
        </w:rPr>
        <w:t xml:space="preserve"> </w:t>
      </w:r>
      <w:r w:rsidRPr="00910AA8">
        <w:rPr>
          <w:lang w:val="en-GB"/>
        </w:rPr>
        <w:t xml:space="preserve">at five levels. </w:t>
      </w:r>
    </w:p>
    <w:p w14:paraId="7F1D6A4F" w14:textId="153677E5" w:rsidR="00910AA8" w:rsidRPr="00910AA8" w:rsidRDefault="00FF734C" w:rsidP="00910AA8">
      <w:pPr>
        <w:rPr>
          <w:lang w:val="en-GB"/>
        </w:rPr>
      </w:pPr>
      <w:r>
        <w:rPr>
          <w:lang w:val="en-GB"/>
        </w:rPr>
        <w:t xml:space="preserve">Firstly, and perhaps most concerning, </w:t>
      </w:r>
      <w:r w:rsidR="00910AA8" w:rsidRPr="00910AA8">
        <w:rPr>
          <w:lang w:val="en-GB"/>
        </w:rPr>
        <w:t xml:space="preserve">the industry representative Food and Drink Sector Council will be “a source of close advice and counsel.” We know from the </w:t>
      </w:r>
      <w:r w:rsidR="00910AA8" w:rsidRPr="008A1F5C">
        <w:rPr>
          <w:b/>
          <w:bCs/>
          <w:lang w:val="en-GB"/>
        </w:rPr>
        <w:t>previous responsibility deal</w:t>
      </w:r>
      <w:r w:rsidR="009A0C73">
        <w:rPr>
          <w:b/>
          <w:bCs/>
          <w:lang w:val="en-GB"/>
        </w:rPr>
        <w:t>,</w:t>
      </w:r>
      <w:r w:rsidR="00910AA8" w:rsidRPr="00910AA8">
        <w:rPr>
          <w:lang w:val="en-GB"/>
        </w:rPr>
        <w:t xml:space="preserve"> </w:t>
      </w:r>
      <w:r w:rsidR="004D751A" w:rsidRPr="004D751A">
        <w:rPr>
          <w:b/>
          <w:lang w:val="en-GB"/>
        </w:rPr>
        <w:t>which involved a partnership between government and the food industry</w:t>
      </w:r>
      <w:r w:rsidR="009A0C73">
        <w:rPr>
          <w:b/>
          <w:lang w:val="en-GB"/>
        </w:rPr>
        <w:t>,</w:t>
      </w:r>
      <w:r w:rsidR="004D751A">
        <w:rPr>
          <w:lang w:val="en-GB"/>
        </w:rPr>
        <w:t xml:space="preserve"> </w:t>
      </w:r>
      <w:r w:rsidR="00626739" w:rsidRPr="008A1F5C">
        <w:rPr>
          <w:b/>
          <w:bCs/>
          <w:lang w:val="en-GB"/>
        </w:rPr>
        <w:t>[what’s this? Readers won’t remember. A brief reminder would be helpful]</w:t>
      </w:r>
      <w:r w:rsidR="00626739">
        <w:rPr>
          <w:lang w:val="en-GB"/>
        </w:rPr>
        <w:t xml:space="preserve"> </w:t>
      </w:r>
      <w:r w:rsidR="00910AA8" w:rsidRPr="00910AA8">
        <w:rPr>
          <w:lang w:val="en-GB"/>
        </w:rPr>
        <w:t>that such engagement with industry is fraught with danger and requires careful management to keep public health targets on the table.[3]</w:t>
      </w:r>
    </w:p>
    <w:p w14:paraId="3F8CB97E" w14:textId="598AE63A" w:rsidR="00910AA8" w:rsidRPr="00ED2807" w:rsidRDefault="00626739" w:rsidP="005878BA">
      <w:pPr>
        <w:rPr>
          <w:b/>
          <w:bCs/>
        </w:rPr>
      </w:pPr>
      <w:r>
        <w:rPr>
          <w:lang w:val="en-GB"/>
        </w:rPr>
        <w:t xml:space="preserve">Secondly, </w:t>
      </w:r>
      <w:r w:rsidR="00910AA8" w:rsidRPr="00910AA8">
        <w:rPr>
          <w:lang w:val="en-GB"/>
        </w:rPr>
        <w:t xml:space="preserve">There is a general problem of government </w:t>
      </w:r>
      <w:r w:rsidR="00910AA8" w:rsidRPr="005878BA">
        <w:rPr>
          <w:strike/>
          <w:lang w:val="en-GB"/>
        </w:rPr>
        <w:t>insouciance</w:t>
      </w:r>
      <w:r>
        <w:rPr>
          <w:lang w:val="en-GB"/>
        </w:rPr>
        <w:t xml:space="preserve"> [meaning?] </w:t>
      </w:r>
      <w:r w:rsidR="00910AA8" w:rsidRPr="00910AA8">
        <w:rPr>
          <w:lang w:val="en-GB"/>
        </w:rPr>
        <w:t xml:space="preserve"> </w:t>
      </w:r>
      <w:r w:rsidR="005878BA" w:rsidRPr="005878BA">
        <w:rPr>
          <w:b/>
          <w:lang w:val="en-GB"/>
        </w:rPr>
        <w:t>stalling on</w:t>
      </w:r>
      <w:r w:rsidR="00910AA8" w:rsidRPr="00910AA8">
        <w:rPr>
          <w:lang w:val="en-GB"/>
        </w:rPr>
        <w:t xml:space="preserve"> existing commitment and plans. </w:t>
      </w:r>
      <w:r w:rsidR="00776BE2">
        <w:rPr>
          <w:lang w:val="en-GB"/>
        </w:rPr>
        <w:t>Q</w:t>
      </w:r>
      <w:r w:rsidR="00910AA8" w:rsidRPr="00910AA8">
        <w:rPr>
          <w:lang w:val="en-GB"/>
        </w:rPr>
        <w:t xml:space="preserve">uestions </w:t>
      </w:r>
      <w:r w:rsidR="00776BE2">
        <w:rPr>
          <w:lang w:val="en-GB"/>
        </w:rPr>
        <w:t xml:space="preserve">arise </w:t>
      </w:r>
      <w:r w:rsidR="00910AA8" w:rsidRPr="00910AA8">
        <w:rPr>
          <w:lang w:val="en-GB"/>
        </w:rPr>
        <w:t xml:space="preserve">as to what happens </w:t>
      </w:r>
      <w:r>
        <w:rPr>
          <w:lang w:val="en-GB"/>
        </w:rPr>
        <w:t xml:space="preserve">while the strategy is under </w:t>
      </w:r>
      <w:r>
        <w:rPr>
          <w:lang w:val="en-GB"/>
        </w:rPr>
        <w:lastRenderedPageBreak/>
        <w:t>development</w:t>
      </w:r>
      <w:r w:rsidR="002B7535">
        <w:rPr>
          <w:lang w:val="en-GB"/>
        </w:rPr>
        <w:t xml:space="preserve"> </w:t>
      </w:r>
      <w:r w:rsidR="002B7535" w:rsidRPr="008A1F5C">
        <w:rPr>
          <w:b/>
          <w:bCs/>
          <w:lang w:val="en-GB"/>
        </w:rPr>
        <w:t>[okay</w:t>
      </w:r>
      <w:r w:rsidRPr="008A1F5C">
        <w:rPr>
          <w:b/>
          <w:bCs/>
          <w:lang w:val="en-GB"/>
        </w:rPr>
        <w:t>?</w:t>
      </w:r>
      <w:r w:rsidR="004D751A">
        <w:rPr>
          <w:b/>
          <w:bCs/>
          <w:lang w:val="en-GB"/>
        </w:rPr>
        <w:t xml:space="preserve"> YES </w:t>
      </w:r>
      <w:r w:rsidRPr="008A1F5C">
        <w:rPr>
          <w:b/>
          <w:bCs/>
          <w:lang w:val="en-GB"/>
        </w:rPr>
        <w:t>]</w:t>
      </w:r>
      <w:r w:rsidR="00776BE2">
        <w:rPr>
          <w:lang w:val="en-GB"/>
        </w:rPr>
        <w:t>,</w:t>
      </w:r>
      <w:r w:rsidR="00910AA8" w:rsidRPr="00910AA8">
        <w:rPr>
          <w:lang w:val="en-GB"/>
        </w:rPr>
        <w:t xml:space="preserve"> with initiatives such as climate change, </w:t>
      </w:r>
      <w:r w:rsidR="009A0C73" w:rsidRPr="005878BA">
        <w:rPr>
          <w:b/>
          <w:lang w:val="en-GB"/>
        </w:rPr>
        <w:t xml:space="preserve">existing public </w:t>
      </w:r>
      <w:r w:rsidR="00910AA8" w:rsidRPr="005878BA">
        <w:rPr>
          <w:b/>
          <w:lang w:val="en-GB"/>
        </w:rPr>
        <w:t>health</w:t>
      </w:r>
      <w:r w:rsidRPr="005878BA">
        <w:rPr>
          <w:b/>
          <w:lang w:val="en-GB"/>
        </w:rPr>
        <w:t xml:space="preserve"> </w:t>
      </w:r>
      <w:r w:rsidR="009A0C73" w:rsidRPr="005878BA">
        <w:rPr>
          <w:b/>
          <w:lang w:val="en-GB"/>
        </w:rPr>
        <w:t>commitments</w:t>
      </w:r>
      <w:r w:rsidR="009A0C73">
        <w:rPr>
          <w:lang w:val="en-GB"/>
        </w:rPr>
        <w:t xml:space="preserve"> </w:t>
      </w:r>
      <w:r w:rsidRPr="008A1F5C">
        <w:rPr>
          <w:b/>
          <w:bCs/>
          <w:lang w:val="en-GB"/>
        </w:rPr>
        <w:t>[which public health initiative? public health cuts?</w:t>
      </w:r>
      <w:r w:rsidR="00ED2807">
        <w:rPr>
          <w:b/>
          <w:bCs/>
          <w:lang w:val="en-GB"/>
        </w:rPr>
        <w:t xml:space="preserve"> Could use and insert the DHSC ref </w:t>
      </w:r>
      <w:r w:rsidR="00ED2807" w:rsidRPr="005878BA">
        <w:rPr>
          <w:b/>
          <w:bCs/>
        </w:rPr>
        <w:t>Department of Health and Social Care. Prevention is better than cure: our vision to help</w:t>
      </w:r>
      <w:r w:rsidR="00ED2807">
        <w:rPr>
          <w:b/>
          <w:bCs/>
        </w:rPr>
        <w:t xml:space="preserve"> </w:t>
      </w:r>
      <w:r w:rsidR="00ED2807" w:rsidRPr="005878BA">
        <w:rPr>
          <w:b/>
          <w:bCs/>
        </w:rPr>
        <w:t>you live well for longer. 2018. https://assets.publishing.service.gov.uk/government/uploads/system/uploads/attachment_data/file/753688/Prevention_is_better_than_cure_5-11.pdf</w:t>
      </w:r>
      <w:r w:rsidRPr="008A1F5C">
        <w:rPr>
          <w:b/>
          <w:bCs/>
          <w:lang w:val="en-GB"/>
        </w:rPr>
        <w:t xml:space="preserve">] </w:t>
      </w:r>
      <w:r w:rsidR="00910AA8" w:rsidRPr="00910AA8">
        <w:rPr>
          <w:lang w:val="en-GB"/>
        </w:rPr>
        <w:t xml:space="preserve">and welfare policies such as universal credit. For example, the Department of Health and Social Care committed </w:t>
      </w:r>
      <w:r w:rsidRPr="008A1F5C">
        <w:rPr>
          <w:b/>
          <w:bCs/>
          <w:lang w:val="en-GB"/>
        </w:rPr>
        <w:t>[when?]</w:t>
      </w:r>
      <w:r>
        <w:rPr>
          <w:lang w:val="en-GB"/>
        </w:rPr>
        <w:t xml:space="preserve"> </w:t>
      </w:r>
      <w:r w:rsidR="00ED2807" w:rsidRPr="0020235D">
        <w:rPr>
          <w:b/>
          <w:lang w:val="en-GB"/>
        </w:rPr>
        <w:t xml:space="preserve">in 2018 </w:t>
      </w:r>
      <w:r w:rsidR="00910AA8" w:rsidRPr="00910AA8">
        <w:rPr>
          <w:lang w:val="en-GB"/>
        </w:rPr>
        <w:t xml:space="preserve">to setting out steps towards reducing salt consumption by Easter </w:t>
      </w:r>
      <w:r w:rsidR="00910AA8" w:rsidRPr="00776BE2">
        <w:rPr>
          <w:lang w:val="en-GB"/>
        </w:rPr>
        <w:t xml:space="preserve">2019, </w:t>
      </w:r>
      <w:r w:rsidR="00776BE2" w:rsidRPr="00776BE2">
        <w:rPr>
          <w:lang w:val="en-GB"/>
        </w:rPr>
        <w:t xml:space="preserve">but </w:t>
      </w:r>
      <w:r w:rsidR="00776BE2">
        <w:rPr>
          <w:b/>
          <w:bCs/>
          <w:lang w:val="en-GB"/>
        </w:rPr>
        <w:t>a</w:t>
      </w:r>
      <w:r w:rsidR="00776BE2" w:rsidRPr="00776BE2">
        <w:rPr>
          <w:b/>
          <w:bCs/>
          <w:lang w:val="en-GB"/>
        </w:rPr>
        <w:t xml:space="preserve"> concrete plan [</w:t>
      </w:r>
      <w:r w:rsidR="00776BE2">
        <w:rPr>
          <w:b/>
          <w:bCs/>
          <w:lang w:val="en-GB"/>
        </w:rPr>
        <w:t xml:space="preserve">or recommendations? </w:t>
      </w:r>
      <w:r w:rsidR="00776BE2" w:rsidRPr="00776BE2">
        <w:rPr>
          <w:b/>
          <w:bCs/>
          <w:lang w:val="en-GB"/>
        </w:rPr>
        <w:t>okay?</w:t>
      </w:r>
      <w:r w:rsidR="004D751A">
        <w:rPr>
          <w:b/>
          <w:bCs/>
          <w:lang w:val="en-GB"/>
        </w:rPr>
        <w:t xml:space="preserve"> YES </w:t>
      </w:r>
      <w:r w:rsidR="00776BE2" w:rsidRPr="00776BE2">
        <w:rPr>
          <w:b/>
          <w:bCs/>
          <w:lang w:val="en-GB"/>
        </w:rPr>
        <w:t>]</w:t>
      </w:r>
      <w:r w:rsidR="00776BE2" w:rsidRPr="00776BE2">
        <w:rPr>
          <w:lang w:val="en-GB"/>
        </w:rPr>
        <w:t xml:space="preserve"> </w:t>
      </w:r>
      <w:r w:rsidR="00910AA8" w:rsidRPr="00776BE2">
        <w:rPr>
          <w:lang w:val="en-GB"/>
        </w:rPr>
        <w:t>has yet to appear</w:t>
      </w:r>
      <w:r w:rsidR="00910AA8" w:rsidRPr="00910AA8">
        <w:rPr>
          <w:lang w:val="en-GB"/>
        </w:rPr>
        <w:t>.[4]</w:t>
      </w:r>
      <w:r w:rsidR="000B2755">
        <w:rPr>
          <w:lang w:val="en-GB"/>
        </w:rPr>
        <w:t xml:space="preserve"> </w:t>
      </w:r>
      <w:r w:rsidR="00ED2807" w:rsidRPr="00ED2807">
        <w:rPr>
          <w:b/>
          <w:lang w:val="en-GB"/>
        </w:rPr>
        <w:t>And insert DHSC ref here as well</w:t>
      </w:r>
    </w:p>
    <w:p w14:paraId="14B4FB55" w14:textId="77777777" w:rsidR="00910AA8" w:rsidRPr="00910AA8" w:rsidRDefault="00910AA8" w:rsidP="00910AA8">
      <w:pPr>
        <w:rPr>
          <w:lang w:val="en-GB"/>
        </w:rPr>
      </w:pPr>
    </w:p>
    <w:p w14:paraId="7E1A9636" w14:textId="1AFAF50D" w:rsidR="00910AA8" w:rsidRPr="008A4422" w:rsidRDefault="00910AA8" w:rsidP="00910AA8">
      <w:pPr>
        <w:rPr>
          <w:b/>
          <w:bCs/>
          <w:lang w:val="en-GB"/>
        </w:rPr>
      </w:pPr>
      <w:r w:rsidRPr="00910AA8">
        <w:rPr>
          <w:lang w:val="en-GB"/>
        </w:rPr>
        <w:t>Thirdly the call for evidence is focused on ideas and what works at the micro policy level</w:t>
      </w:r>
      <w:r w:rsidR="00776BE2">
        <w:rPr>
          <w:lang w:val="en-GB"/>
        </w:rPr>
        <w:t>,</w:t>
      </w:r>
      <w:r w:rsidRPr="00910AA8">
        <w:rPr>
          <w:lang w:val="en-GB"/>
        </w:rPr>
        <w:t xml:space="preserve"> with formal evidence being relegated to a supporting position. </w:t>
      </w:r>
      <w:r w:rsidR="0020235D" w:rsidRPr="004A6A85">
        <w:rPr>
          <w:lang w:val="en-GB"/>
        </w:rPr>
        <w:t xml:space="preserve">This focus on downstream initiatives runs the danger of “localism” and a belief that small business and community alternatives can outcompete big corporations and lead to reform in the food system.[7] </w:t>
      </w:r>
      <w:r w:rsidR="0020235D" w:rsidRPr="008A4422">
        <w:rPr>
          <w:b/>
          <w:lang w:val="en-GB"/>
        </w:rPr>
        <w:t>Community and small business initiatives  are part of the solution</w:t>
      </w:r>
      <w:r w:rsidR="008A4422" w:rsidRPr="008A4422">
        <w:rPr>
          <w:b/>
          <w:lang w:val="en-GB"/>
        </w:rPr>
        <w:t xml:space="preserve"> they are in essence necessary but not sufficient</w:t>
      </w:r>
      <w:r w:rsidR="008A4422" w:rsidRPr="008A4422">
        <w:rPr>
          <w:b/>
          <w:lang w:val="en-GB"/>
        </w:rPr>
        <w:t xml:space="preserve"> to </w:t>
      </w:r>
      <w:r w:rsidR="008A4422" w:rsidRPr="008A4422">
        <w:rPr>
          <w:b/>
          <w:lang w:val="en-GB"/>
        </w:rPr>
        <w:t>bring about population</w:t>
      </w:r>
      <w:r w:rsidR="008A4422" w:rsidRPr="008A4422">
        <w:rPr>
          <w:b/>
          <w:lang w:val="en-GB"/>
        </w:rPr>
        <w:t xml:space="preserve"> change</w:t>
      </w:r>
      <w:r w:rsidR="008A4422" w:rsidRPr="008A4422">
        <w:rPr>
          <w:b/>
          <w:lang w:val="en-GB"/>
        </w:rPr>
        <w:t xml:space="preserve">. </w:t>
      </w:r>
      <w:r w:rsidR="0020235D" w:rsidRPr="008A4422">
        <w:rPr>
          <w:b/>
          <w:lang w:val="en-GB"/>
        </w:rPr>
        <w:t xml:space="preserve"> </w:t>
      </w:r>
      <w:r w:rsidR="008A4422" w:rsidRPr="008A4422">
        <w:rPr>
          <w:b/>
          <w:lang w:val="en-GB"/>
        </w:rPr>
        <w:t xml:space="preserve">Such change cannot be achieved </w:t>
      </w:r>
      <w:r w:rsidR="0020235D" w:rsidRPr="008A4422">
        <w:rPr>
          <w:b/>
          <w:lang w:val="en-GB"/>
        </w:rPr>
        <w:t>without regulation of the major companies</w:t>
      </w:r>
      <w:r w:rsidR="008A4422">
        <w:rPr>
          <w:lang w:val="en-GB"/>
        </w:rPr>
        <w:t xml:space="preserve">. </w:t>
      </w:r>
      <w:r w:rsidR="0020235D" w:rsidRPr="004A6A85">
        <w:rPr>
          <w:lang w:val="en-GB"/>
        </w:rPr>
        <w:t>[</w:t>
      </w:r>
      <w:r w:rsidR="0020235D" w:rsidRPr="004A6A85">
        <w:rPr>
          <w:b/>
          <w:bCs/>
          <w:lang w:val="en-GB"/>
        </w:rPr>
        <w:t>can you explain this a bit more, please</w:t>
      </w:r>
      <w:r w:rsidR="008A4422">
        <w:rPr>
          <w:b/>
          <w:bCs/>
          <w:lang w:val="en-GB"/>
        </w:rPr>
        <w:t xml:space="preserve"> is this okay could support with the following ref </w:t>
      </w:r>
      <w:r w:rsidR="008A4422" w:rsidRPr="00192C5C">
        <w:rPr>
          <w:rFonts w:ascii="Cambria" w:hAnsi="Cambria"/>
        </w:rPr>
        <w:t>Shill J, Mavoa H, Allender S, et al. Government regulation to promote healthy food environments – a view from inside state governments</w:t>
      </w:r>
      <w:r w:rsidR="008A4422" w:rsidRPr="00192C5C">
        <w:rPr>
          <w:rFonts w:ascii="Cambria" w:hAnsi="Cambria"/>
          <w:i/>
          <w:iCs/>
        </w:rPr>
        <w:t>. Obesity Reviews</w:t>
      </w:r>
      <w:r w:rsidR="008A4422" w:rsidRPr="00192C5C">
        <w:rPr>
          <w:rFonts w:ascii="Cambria" w:hAnsi="Cambria"/>
        </w:rPr>
        <w:t xml:space="preserve"> 2012;13:162-73 doi:10.1111/j.1467-789X.2011.00937.x.</w:t>
      </w:r>
      <w:r w:rsidR="0020235D" w:rsidRPr="004A6A85">
        <w:rPr>
          <w:lang w:val="en-GB"/>
        </w:rPr>
        <w:t xml:space="preserve">] </w:t>
      </w:r>
      <w:r w:rsidRPr="00910AA8">
        <w:rPr>
          <w:lang w:val="en-GB"/>
        </w:rPr>
        <w:t>There is little acknowledgment of the work by bodies such as the National Institute for Health and Care Excellence (NICE) or evaluations of community interventions.</w:t>
      </w:r>
      <w:r w:rsidR="00626739">
        <w:rPr>
          <w:lang w:val="en-GB"/>
        </w:rPr>
        <w:t xml:space="preserve"> </w:t>
      </w:r>
      <w:r w:rsidRPr="00910AA8">
        <w:rPr>
          <w:lang w:val="en-GB"/>
        </w:rPr>
        <w:t xml:space="preserve">[5][6] </w:t>
      </w:r>
      <w:r w:rsidRPr="005878BA">
        <w:rPr>
          <w:strike/>
          <w:lang w:val="en-GB"/>
        </w:rPr>
        <w:t>Th</w:t>
      </w:r>
      <w:r w:rsidR="00626739" w:rsidRPr="005878BA">
        <w:rPr>
          <w:strike/>
          <w:lang w:val="en-GB"/>
        </w:rPr>
        <w:t>is</w:t>
      </w:r>
      <w:r w:rsidR="00626739">
        <w:rPr>
          <w:lang w:val="en-GB"/>
        </w:rPr>
        <w:t xml:space="preserve"> </w:t>
      </w:r>
      <w:r w:rsidR="005878BA">
        <w:rPr>
          <w:lang w:val="en-GB"/>
        </w:rPr>
        <w:t xml:space="preserve">Such </w:t>
      </w:r>
      <w:r w:rsidR="00626739">
        <w:rPr>
          <w:lang w:val="en-GB"/>
        </w:rPr>
        <w:t xml:space="preserve">previous work </w:t>
      </w:r>
      <w:r w:rsidRPr="00910AA8">
        <w:rPr>
          <w:lang w:val="en-GB"/>
        </w:rPr>
        <w:t xml:space="preserve">should help set and establish the parameters for the </w:t>
      </w:r>
      <w:r w:rsidR="00626739">
        <w:rPr>
          <w:lang w:val="en-GB"/>
        </w:rPr>
        <w:t xml:space="preserve">new </w:t>
      </w:r>
      <w:r w:rsidRPr="00910AA8">
        <w:rPr>
          <w:lang w:val="en-GB"/>
        </w:rPr>
        <w:t xml:space="preserve">review; instead such evidence </w:t>
      </w:r>
      <w:r w:rsidR="00626739">
        <w:rPr>
          <w:lang w:val="en-GB"/>
        </w:rPr>
        <w:t xml:space="preserve">will be examined only </w:t>
      </w:r>
      <w:r w:rsidRPr="00910AA8">
        <w:rPr>
          <w:lang w:val="en-GB"/>
        </w:rPr>
        <w:t xml:space="preserve">after </w:t>
      </w:r>
      <w:r w:rsidRPr="00910AA8">
        <w:rPr>
          <w:lang w:val="en-GB"/>
        </w:rPr>
        <w:lastRenderedPageBreak/>
        <w:t xml:space="preserve">submissions have been received. </w:t>
      </w:r>
      <w:r w:rsidRPr="004A6A85">
        <w:rPr>
          <w:lang w:val="en-GB"/>
        </w:rPr>
        <w:t>Linked to this is the danger that processes</w:t>
      </w:r>
      <w:r w:rsidR="008A1F5C" w:rsidRPr="004A6A85">
        <w:rPr>
          <w:lang w:val="en-GB"/>
        </w:rPr>
        <w:t>—</w:t>
      </w:r>
      <w:r w:rsidR="00626739" w:rsidRPr="004A6A85">
        <w:rPr>
          <w:lang w:val="en-GB"/>
        </w:rPr>
        <w:t>not outcomes</w:t>
      </w:r>
      <w:r w:rsidR="008A1F5C" w:rsidRPr="004A6A85">
        <w:rPr>
          <w:lang w:val="en-GB"/>
        </w:rPr>
        <w:t>—</w:t>
      </w:r>
      <w:r w:rsidRPr="004A6A85">
        <w:rPr>
          <w:lang w:val="en-GB"/>
        </w:rPr>
        <w:t xml:space="preserve">will act as indicators of success.[8] </w:t>
      </w:r>
      <w:r w:rsidR="001C3ECA" w:rsidRPr="004A6A85">
        <w:rPr>
          <w:lang w:val="en-GB"/>
        </w:rPr>
        <w:t>O</w:t>
      </w:r>
      <w:r w:rsidRPr="004A6A85">
        <w:rPr>
          <w:lang w:val="en-GB"/>
        </w:rPr>
        <w:t>verwhelming evidence in</w:t>
      </w:r>
      <w:r w:rsidR="001C3ECA" w:rsidRPr="004A6A85">
        <w:rPr>
          <w:lang w:val="en-GB"/>
        </w:rPr>
        <w:t xml:space="preserve">dicates that regulation is the best way to effect change in the food sector </w:t>
      </w:r>
      <w:r w:rsidR="001C3ECA" w:rsidRPr="004A6A85">
        <w:rPr>
          <w:b/>
          <w:bCs/>
          <w:lang w:val="en-GB"/>
        </w:rPr>
        <w:t>[</w:t>
      </w:r>
      <w:r w:rsidR="008A1F5C" w:rsidRPr="004A6A85">
        <w:rPr>
          <w:b/>
          <w:bCs/>
          <w:lang w:val="en-GB"/>
        </w:rPr>
        <w:t>correct?</w:t>
      </w:r>
      <w:r w:rsidR="005878BA">
        <w:rPr>
          <w:b/>
          <w:bCs/>
          <w:lang w:val="en-GB"/>
        </w:rPr>
        <w:t xml:space="preserve"> YES </w:t>
      </w:r>
      <w:r w:rsidR="001C3ECA" w:rsidRPr="004A6A85">
        <w:rPr>
          <w:lang w:val="en-GB"/>
        </w:rPr>
        <w:t>]</w:t>
      </w:r>
      <w:r w:rsidRPr="004A6A85">
        <w:rPr>
          <w:lang w:val="en-GB"/>
        </w:rPr>
        <w:t>.[9]</w:t>
      </w:r>
    </w:p>
    <w:p w14:paraId="5694AE10" w14:textId="77777777" w:rsidR="005878BA" w:rsidRPr="004A6A85" w:rsidRDefault="005878BA" w:rsidP="00910AA8">
      <w:pPr>
        <w:rPr>
          <w:lang w:val="en-GB"/>
        </w:rPr>
      </w:pPr>
    </w:p>
    <w:p w14:paraId="1EB863AA" w14:textId="68E7F5D4" w:rsidR="00910AA8" w:rsidRPr="00910AA8" w:rsidRDefault="00910AA8" w:rsidP="00910AA8">
      <w:pPr>
        <w:rPr>
          <w:lang w:val="en-GB"/>
        </w:rPr>
      </w:pPr>
      <w:r w:rsidRPr="004A6A85">
        <w:rPr>
          <w:lang w:val="en-GB"/>
        </w:rPr>
        <w:t xml:space="preserve">Fourthly the </w:t>
      </w:r>
      <w:r w:rsidR="001C3ECA" w:rsidRPr="004A6A85">
        <w:rPr>
          <w:lang w:val="en-GB"/>
        </w:rPr>
        <w:t>[House of ?</w:t>
      </w:r>
      <w:r w:rsidR="005878BA">
        <w:rPr>
          <w:lang w:val="en-GB"/>
        </w:rPr>
        <w:t xml:space="preserve"> </w:t>
      </w:r>
      <w:r w:rsidR="005878BA" w:rsidRPr="005878BA">
        <w:rPr>
          <w:b/>
          <w:lang w:val="en-GB"/>
        </w:rPr>
        <w:t>Yes</w:t>
      </w:r>
      <w:r w:rsidR="005878BA">
        <w:rPr>
          <w:lang w:val="en-GB"/>
        </w:rPr>
        <w:t xml:space="preserve"> </w:t>
      </w:r>
      <w:r w:rsidR="001C3ECA" w:rsidRPr="004A6A85">
        <w:rPr>
          <w:lang w:val="en-GB"/>
        </w:rPr>
        <w:t xml:space="preserve">] </w:t>
      </w:r>
      <w:r w:rsidRPr="004A6A85">
        <w:rPr>
          <w:lang w:val="en-GB"/>
        </w:rPr>
        <w:t>Common</w:t>
      </w:r>
      <w:r w:rsidR="00776BE2" w:rsidRPr="004A6A85">
        <w:rPr>
          <w:lang w:val="en-GB"/>
        </w:rPr>
        <w:t>s</w:t>
      </w:r>
      <w:r w:rsidRPr="004A6A85">
        <w:rPr>
          <w:lang w:val="en-GB"/>
        </w:rPr>
        <w:t xml:space="preserve">’ environmental audit committee highlights government complacency over the risks to food supply </w:t>
      </w:r>
      <w:r w:rsidR="001C3ECA" w:rsidRPr="004A6A85">
        <w:rPr>
          <w:lang w:val="en-GB"/>
        </w:rPr>
        <w:t xml:space="preserve">caused by </w:t>
      </w:r>
      <w:r w:rsidRPr="004A6A85">
        <w:rPr>
          <w:lang w:val="en-GB"/>
        </w:rPr>
        <w:t>Brexit, climate change, and the current lack of integration of food across departments.</w:t>
      </w:r>
      <w:r w:rsidR="001C3ECA" w:rsidRPr="004A6A85">
        <w:rPr>
          <w:lang w:val="en-GB"/>
        </w:rPr>
        <w:t xml:space="preserve"> </w:t>
      </w:r>
      <w:r w:rsidR="001C3ECA" w:rsidRPr="004A6A85">
        <w:rPr>
          <w:b/>
          <w:bCs/>
          <w:lang w:val="en-GB"/>
        </w:rPr>
        <w:t>[current</w:t>
      </w:r>
      <w:r w:rsidR="001C3ECA" w:rsidRPr="008A1F5C">
        <w:rPr>
          <w:b/>
          <w:bCs/>
          <w:lang w:val="en-GB"/>
        </w:rPr>
        <w:t xml:space="preserve"> lack of integration across government departments with respect to food policy?</w:t>
      </w:r>
      <w:r w:rsidR="005878BA">
        <w:rPr>
          <w:b/>
          <w:bCs/>
          <w:lang w:val="en-GB"/>
        </w:rPr>
        <w:t xml:space="preserve"> YES </w:t>
      </w:r>
      <w:r w:rsidR="001C3ECA" w:rsidRPr="008A1F5C">
        <w:rPr>
          <w:b/>
          <w:bCs/>
          <w:lang w:val="en-GB"/>
        </w:rPr>
        <w:t>]</w:t>
      </w:r>
      <w:r w:rsidR="001C3ECA">
        <w:rPr>
          <w:lang w:val="en-GB"/>
        </w:rPr>
        <w:t xml:space="preserve"> </w:t>
      </w:r>
      <w:r w:rsidRPr="00910AA8">
        <w:rPr>
          <w:lang w:val="en-GB"/>
        </w:rPr>
        <w:t xml:space="preserve">[10] To improve public health in the UK while improving the environment will require data sharing and cross departmental working.[10] The evidence points to a need for </w:t>
      </w:r>
      <w:r w:rsidRPr="008A1F5C">
        <w:rPr>
          <w:b/>
          <w:bCs/>
          <w:lang w:val="en-GB"/>
        </w:rPr>
        <w:t xml:space="preserve">an audit </w:t>
      </w:r>
      <w:r w:rsidR="001C3ECA" w:rsidRPr="008A1F5C">
        <w:rPr>
          <w:b/>
          <w:bCs/>
          <w:lang w:val="en-GB"/>
        </w:rPr>
        <w:t>[of what?]</w:t>
      </w:r>
      <w:r w:rsidR="001C3ECA">
        <w:rPr>
          <w:lang w:val="en-GB"/>
        </w:rPr>
        <w:t xml:space="preserve"> </w:t>
      </w:r>
      <w:r w:rsidR="005878BA" w:rsidRPr="005878BA">
        <w:rPr>
          <w:b/>
          <w:lang w:val="en-GB"/>
        </w:rPr>
        <w:t>of existing food policy</w:t>
      </w:r>
      <w:r w:rsidR="005878BA">
        <w:rPr>
          <w:lang w:val="en-GB"/>
        </w:rPr>
        <w:t xml:space="preserve"> activity </w:t>
      </w:r>
      <w:r w:rsidRPr="00910AA8">
        <w:rPr>
          <w:lang w:val="en-GB"/>
        </w:rPr>
        <w:t>across Whitehall departments.</w:t>
      </w:r>
    </w:p>
    <w:p w14:paraId="426761F9" w14:textId="2897B822" w:rsidR="00910AA8" w:rsidRPr="00910AA8" w:rsidRDefault="00910AA8" w:rsidP="00910AA8">
      <w:pPr>
        <w:rPr>
          <w:lang w:val="en-GB"/>
        </w:rPr>
      </w:pPr>
      <w:r w:rsidRPr="00910AA8">
        <w:rPr>
          <w:lang w:val="en-GB"/>
        </w:rPr>
        <w:t>Finally the government has been starving local government of the resources</w:t>
      </w:r>
      <w:r w:rsidR="001C3ECA">
        <w:rPr>
          <w:lang w:val="en-GB"/>
        </w:rPr>
        <w:t xml:space="preserve"> to prioritise prevention</w:t>
      </w:r>
      <w:r w:rsidR="00B10C88">
        <w:rPr>
          <w:lang w:val="en-GB"/>
        </w:rPr>
        <w:t>,</w:t>
      </w:r>
      <w:r w:rsidRPr="00910AA8">
        <w:rPr>
          <w:lang w:val="en-GB"/>
        </w:rPr>
        <w:t xml:space="preserve"> with £72.5 million less spent </w:t>
      </w:r>
      <w:r w:rsidR="00B10C88">
        <w:rPr>
          <w:lang w:val="en-GB"/>
        </w:rPr>
        <w:t xml:space="preserve">on public health </w:t>
      </w:r>
      <w:r w:rsidRPr="00910AA8">
        <w:rPr>
          <w:lang w:val="en-GB"/>
        </w:rPr>
        <w:t>in 2019</w:t>
      </w:r>
      <w:r w:rsidR="00B10C88">
        <w:rPr>
          <w:lang w:val="en-GB"/>
        </w:rPr>
        <w:t>-</w:t>
      </w:r>
      <w:r w:rsidRPr="00910AA8">
        <w:rPr>
          <w:lang w:val="en-GB"/>
        </w:rPr>
        <w:t>20 than in 2018</w:t>
      </w:r>
      <w:r w:rsidR="00B10C88">
        <w:rPr>
          <w:lang w:val="en-GB"/>
        </w:rPr>
        <w:t>-</w:t>
      </w:r>
      <w:r w:rsidRPr="00910AA8">
        <w:rPr>
          <w:lang w:val="en-GB"/>
        </w:rPr>
        <w:t>19.</w:t>
      </w:r>
      <w:r w:rsidR="00B10C88">
        <w:rPr>
          <w:lang w:val="en-GB"/>
        </w:rPr>
        <w:t>[</w:t>
      </w:r>
      <w:r w:rsidRPr="00910AA8">
        <w:rPr>
          <w:lang w:val="en-GB"/>
        </w:rPr>
        <w:t>11</w:t>
      </w:r>
      <w:r w:rsidR="00B10C88">
        <w:rPr>
          <w:lang w:val="en-GB"/>
        </w:rPr>
        <w:t>]</w:t>
      </w:r>
      <w:r w:rsidRPr="00910AA8">
        <w:rPr>
          <w:lang w:val="en-GB"/>
        </w:rPr>
        <w:t xml:space="preserve"> This is mirrored in cuts </w:t>
      </w:r>
      <w:r w:rsidR="002C1DE2">
        <w:rPr>
          <w:lang w:val="en-GB"/>
        </w:rPr>
        <w:t>to</w:t>
      </w:r>
      <w:r w:rsidRPr="00910AA8">
        <w:rPr>
          <w:lang w:val="en-GB"/>
        </w:rPr>
        <w:t xml:space="preserve"> education and welfare budgets.</w:t>
      </w:r>
      <w:r w:rsidR="00B10C88">
        <w:rPr>
          <w:lang w:val="en-GB"/>
        </w:rPr>
        <w:t>[</w:t>
      </w:r>
      <w:r w:rsidRPr="00910AA8">
        <w:rPr>
          <w:lang w:val="en-GB"/>
        </w:rPr>
        <w:t>12</w:t>
      </w:r>
      <w:r w:rsidR="00B10C88">
        <w:rPr>
          <w:lang w:val="en-GB"/>
        </w:rPr>
        <w:t>]</w:t>
      </w:r>
      <w:r w:rsidRPr="00910AA8">
        <w:rPr>
          <w:lang w:val="en-GB"/>
        </w:rPr>
        <w:t xml:space="preserve"> All this despite the fact that spending on public health </w:t>
      </w:r>
      <w:r w:rsidR="001C3ECA">
        <w:rPr>
          <w:lang w:val="en-GB"/>
        </w:rPr>
        <w:t xml:space="preserve">by </w:t>
      </w:r>
      <w:r w:rsidRPr="00910AA8">
        <w:rPr>
          <w:lang w:val="en-GB"/>
        </w:rPr>
        <w:t xml:space="preserve">local government results in </w:t>
      </w:r>
      <w:r w:rsidR="001C3ECA">
        <w:rPr>
          <w:lang w:val="en-GB"/>
        </w:rPr>
        <w:t>returns that are four times greater than those from comparable spending on the NHS [check meaning]</w:t>
      </w:r>
      <w:r w:rsidR="00ED2807" w:rsidRPr="00ED2807">
        <w:rPr>
          <w:lang w:val="en-GB"/>
        </w:rPr>
        <w:t xml:space="preserve"> </w:t>
      </w:r>
      <w:r w:rsidR="00ED2807" w:rsidRPr="00910AA8">
        <w:rPr>
          <w:lang w:val="en-GB"/>
        </w:rPr>
        <w:t>.[13]</w:t>
      </w:r>
      <w:r w:rsidRPr="00910AA8">
        <w:rPr>
          <w:lang w:val="en-GB"/>
        </w:rPr>
        <w:t xml:space="preserve"> </w:t>
      </w:r>
      <w:r w:rsidR="001C3ECA">
        <w:rPr>
          <w:lang w:val="en-GB"/>
        </w:rPr>
        <w:t>[needs a ref</w:t>
      </w:r>
      <w:r w:rsidR="005878BA">
        <w:rPr>
          <w:lang w:val="en-GB"/>
        </w:rPr>
        <w:t xml:space="preserve"> </w:t>
      </w:r>
      <w:r w:rsidR="005878BA" w:rsidRPr="00ED2807">
        <w:rPr>
          <w:b/>
          <w:lang w:val="en-GB"/>
        </w:rPr>
        <w:t xml:space="preserve">13 is the ref to both </w:t>
      </w:r>
      <w:r w:rsidR="008A4422">
        <w:rPr>
          <w:b/>
          <w:lang w:val="en-GB"/>
        </w:rPr>
        <w:t>sentences</w:t>
      </w:r>
      <w:r w:rsidR="001C3ECA">
        <w:rPr>
          <w:lang w:val="en-GB"/>
        </w:rPr>
        <w:t xml:space="preserve">] </w:t>
      </w:r>
      <w:r w:rsidRPr="00910AA8">
        <w:rPr>
          <w:lang w:val="en-GB"/>
        </w:rPr>
        <w:t>Yet the NHS budget is protected and prioritised while local government public health budgets are cut.[13]</w:t>
      </w:r>
    </w:p>
    <w:p w14:paraId="13266DAB" w14:textId="527C4413" w:rsidR="00910AA8" w:rsidRPr="00910AA8" w:rsidRDefault="002A6A46" w:rsidP="00910AA8">
      <w:pPr>
        <w:rPr>
          <w:lang w:val="en-GB"/>
        </w:rPr>
      </w:pPr>
      <w:r>
        <w:rPr>
          <w:lang w:val="en-GB"/>
        </w:rPr>
        <w:t xml:space="preserve"> </w:t>
      </w:r>
      <w:bookmarkStart w:id="0" w:name="_GoBack"/>
      <w:bookmarkEnd w:id="0"/>
    </w:p>
    <w:p w14:paraId="4449F54A" w14:textId="677F0515" w:rsidR="00910AA8" w:rsidRPr="00910AA8" w:rsidRDefault="00910AA8" w:rsidP="00910AA8">
      <w:pPr>
        <w:rPr>
          <w:lang w:val="en-GB"/>
        </w:rPr>
      </w:pPr>
      <w:r w:rsidRPr="00910AA8">
        <w:rPr>
          <w:lang w:val="en-GB"/>
        </w:rPr>
        <w:t xml:space="preserve">Next </w:t>
      </w:r>
      <w:r w:rsidR="00B10C88" w:rsidRPr="00910AA8">
        <w:rPr>
          <w:lang w:val="en-GB"/>
        </w:rPr>
        <w:t>steps</w:t>
      </w:r>
    </w:p>
    <w:p w14:paraId="6453EC40" w14:textId="67A66760" w:rsidR="00910AA8" w:rsidRPr="00910AA8" w:rsidRDefault="001C3ECA" w:rsidP="00910AA8">
      <w:pPr>
        <w:rPr>
          <w:lang w:val="en-GB"/>
        </w:rPr>
      </w:pPr>
      <w:r>
        <w:rPr>
          <w:lang w:val="en-GB"/>
        </w:rPr>
        <w:lastRenderedPageBreak/>
        <w:t>L</w:t>
      </w:r>
      <w:r w:rsidR="00910AA8" w:rsidRPr="00910AA8">
        <w:rPr>
          <w:lang w:val="en-GB"/>
        </w:rPr>
        <w:t>ooking to the future</w:t>
      </w:r>
      <w:r w:rsidR="00B10C88">
        <w:rPr>
          <w:lang w:val="en-GB"/>
        </w:rPr>
        <w:t>,</w:t>
      </w:r>
      <w:r w:rsidR="00910AA8" w:rsidRPr="00910AA8">
        <w:rPr>
          <w:lang w:val="en-GB"/>
        </w:rPr>
        <w:t xml:space="preserve"> it is often instructive to look to the past</w:t>
      </w:r>
      <w:r w:rsidR="00B10C88">
        <w:rPr>
          <w:lang w:val="en-GB"/>
        </w:rPr>
        <w:t xml:space="preserve">. </w:t>
      </w:r>
      <w:r>
        <w:rPr>
          <w:lang w:val="en-GB"/>
        </w:rPr>
        <w:t>In</w:t>
      </w:r>
      <w:r w:rsidR="00910AA8" w:rsidRPr="00910AA8">
        <w:rPr>
          <w:lang w:val="en-GB"/>
        </w:rPr>
        <w:t xml:space="preserve"> 1939</w:t>
      </w:r>
      <w:r w:rsidR="00B10C88">
        <w:rPr>
          <w:lang w:val="en-GB"/>
        </w:rPr>
        <w:t>,</w:t>
      </w:r>
      <w:r w:rsidR="00910AA8" w:rsidRPr="00910AA8">
        <w:rPr>
          <w:lang w:val="en-GB"/>
        </w:rPr>
        <w:t xml:space="preserve"> le Gross Clark and Titmuss set out the basis for national security.</w:t>
      </w:r>
      <w:r w:rsidR="00B10C88">
        <w:rPr>
          <w:lang w:val="en-GB"/>
        </w:rPr>
        <w:t>[</w:t>
      </w:r>
      <w:r w:rsidR="00910AA8" w:rsidRPr="00910AA8">
        <w:rPr>
          <w:lang w:val="en-GB"/>
        </w:rPr>
        <w:t>14</w:t>
      </w:r>
      <w:r w:rsidR="00B10C88">
        <w:rPr>
          <w:lang w:val="en-GB"/>
        </w:rPr>
        <w:t>]</w:t>
      </w:r>
      <w:r w:rsidR="00910AA8" w:rsidRPr="00910AA8">
        <w:rPr>
          <w:lang w:val="en-GB"/>
        </w:rPr>
        <w:t xml:space="preserve"> There is much to be learn</w:t>
      </w:r>
      <w:r w:rsidR="00B10C88">
        <w:rPr>
          <w:lang w:val="en-GB"/>
        </w:rPr>
        <w:t>t</w:t>
      </w:r>
      <w:r w:rsidR="00910AA8" w:rsidRPr="00910AA8">
        <w:rPr>
          <w:lang w:val="en-GB"/>
        </w:rPr>
        <w:t xml:space="preserve"> from both world wars</w:t>
      </w:r>
      <w:r w:rsidR="00B10C88">
        <w:rPr>
          <w:lang w:val="en-GB"/>
        </w:rPr>
        <w:t>,</w:t>
      </w:r>
      <w:r w:rsidR="00910AA8" w:rsidRPr="00910AA8">
        <w:rPr>
          <w:lang w:val="en-GB"/>
        </w:rPr>
        <w:t xml:space="preserve"> whe</w:t>
      </w:r>
      <w:r>
        <w:rPr>
          <w:lang w:val="en-GB"/>
        </w:rPr>
        <w:t xml:space="preserve">n </w:t>
      </w:r>
      <w:r w:rsidR="00910AA8" w:rsidRPr="00910AA8">
        <w:rPr>
          <w:lang w:val="en-GB"/>
        </w:rPr>
        <w:t xml:space="preserve"> </w:t>
      </w:r>
      <w:r w:rsidR="00910AA8" w:rsidRPr="004A6A85">
        <w:rPr>
          <w:lang w:val="en-GB"/>
        </w:rPr>
        <w:t>a series of up to 2000 local committees were established to feed</w:t>
      </w:r>
      <w:r w:rsidR="00B10C88" w:rsidRPr="004A6A85">
        <w:rPr>
          <w:lang w:val="en-GB"/>
        </w:rPr>
        <w:t xml:space="preserve"> </w:t>
      </w:r>
      <w:r w:rsidR="00910AA8" w:rsidRPr="004A6A85">
        <w:rPr>
          <w:lang w:val="en-GB"/>
        </w:rPr>
        <w:t xml:space="preserve">back </w:t>
      </w:r>
      <w:r w:rsidR="008A1F5C" w:rsidRPr="004A6A85">
        <w:rPr>
          <w:b/>
          <w:bCs/>
          <w:lang w:val="en-GB"/>
        </w:rPr>
        <w:t>to the government [correct?]</w:t>
      </w:r>
      <w:r w:rsidR="008A1F5C" w:rsidRPr="004A6A85">
        <w:rPr>
          <w:lang w:val="en-GB"/>
        </w:rPr>
        <w:t xml:space="preserve"> </w:t>
      </w:r>
      <w:r w:rsidR="00910AA8" w:rsidRPr="004A6A85">
        <w:rPr>
          <w:lang w:val="en-GB"/>
        </w:rPr>
        <w:t xml:space="preserve">on food issues and </w:t>
      </w:r>
      <w:r w:rsidR="008A1F5C" w:rsidRPr="004A6A85">
        <w:rPr>
          <w:lang w:val="en-GB"/>
        </w:rPr>
        <w:t xml:space="preserve">this </w:t>
      </w:r>
      <w:r w:rsidR="00910AA8" w:rsidRPr="004A6A85">
        <w:rPr>
          <w:lang w:val="en-GB"/>
        </w:rPr>
        <w:t>provided a communication channel with local communities</w:t>
      </w:r>
      <w:r w:rsidR="00910AA8" w:rsidRPr="00910AA8">
        <w:rPr>
          <w:lang w:val="en-GB"/>
        </w:rPr>
        <w:t>.</w:t>
      </w:r>
      <w:r w:rsidR="00B10C88">
        <w:rPr>
          <w:lang w:val="en-GB"/>
        </w:rPr>
        <w:t>[</w:t>
      </w:r>
      <w:r w:rsidR="00910AA8" w:rsidRPr="00910AA8">
        <w:rPr>
          <w:lang w:val="en-GB"/>
        </w:rPr>
        <w:t>15</w:t>
      </w:r>
      <w:r w:rsidR="00B10C88">
        <w:rPr>
          <w:lang w:val="en-GB"/>
        </w:rPr>
        <w:t>][</w:t>
      </w:r>
      <w:r w:rsidR="00910AA8" w:rsidRPr="00910AA8">
        <w:rPr>
          <w:lang w:val="en-GB"/>
        </w:rPr>
        <w:t>16</w:t>
      </w:r>
      <w:r w:rsidR="00B10C88">
        <w:rPr>
          <w:lang w:val="en-GB"/>
        </w:rPr>
        <w:t>]</w:t>
      </w:r>
      <w:r>
        <w:rPr>
          <w:lang w:val="en-GB"/>
        </w:rPr>
        <w:t xml:space="preserve"> </w:t>
      </w:r>
    </w:p>
    <w:p w14:paraId="1925BA1D" w14:textId="738707BF" w:rsidR="00910AA8" w:rsidRDefault="00FF734C" w:rsidP="00910AA8">
      <w:pPr>
        <w:rPr>
          <w:lang w:val="en-GB"/>
        </w:rPr>
      </w:pPr>
      <w:r>
        <w:rPr>
          <w:lang w:val="en-GB"/>
        </w:rPr>
        <w:t xml:space="preserve">DEFRA’s </w:t>
      </w:r>
      <w:r w:rsidR="00910AA8" w:rsidRPr="00910AA8">
        <w:rPr>
          <w:lang w:val="en-GB"/>
        </w:rPr>
        <w:t>call for evidence</w:t>
      </w:r>
      <w:r>
        <w:rPr>
          <w:lang w:val="en-GB"/>
        </w:rPr>
        <w:t xml:space="preserve"> to inform a new food strategy for England</w:t>
      </w:r>
      <w:r w:rsidR="00910AA8" w:rsidRPr="00910AA8">
        <w:rPr>
          <w:lang w:val="en-GB"/>
        </w:rPr>
        <w:t xml:space="preserve"> is certainly worth</w:t>
      </w:r>
      <w:r w:rsidR="002B7535">
        <w:rPr>
          <w:lang w:val="en-GB"/>
        </w:rPr>
        <w:t xml:space="preserve"> </w:t>
      </w:r>
      <w:r>
        <w:rPr>
          <w:lang w:val="en-GB"/>
        </w:rPr>
        <w:t xml:space="preserve">while </w:t>
      </w:r>
      <w:r w:rsidR="00910AA8" w:rsidRPr="00910AA8">
        <w:rPr>
          <w:lang w:val="en-GB"/>
        </w:rPr>
        <w:t xml:space="preserve">and the linking of public health and environment </w:t>
      </w:r>
      <w:r>
        <w:rPr>
          <w:lang w:val="en-GB"/>
        </w:rPr>
        <w:t>welcome</w:t>
      </w:r>
      <w:r w:rsidR="00910AA8" w:rsidRPr="00910AA8">
        <w:rPr>
          <w:lang w:val="en-GB"/>
        </w:rPr>
        <w:t xml:space="preserve">. However, </w:t>
      </w:r>
      <w:r>
        <w:rPr>
          <w:lang w:val="en-GB"/>
        </w:rPr>
        <w:t>evidence already exists that can</w:t>
      </w:r>
      <w:r w:rsidR="00910AA8" w:rsidRPr="00910AA8">
        <w:rPr>
          <w:lang w:val="en-GB"/>
        </w:rPr>
        <w:t xml:space="preserve"> help shape </w:t>
      </w:r>
      <w:r>
        <w:rPr>
          <w:lang w:val="en-GB"/>
        </w:rPr>
        <w:t xml:space="preserve">food </w:t>
      </w:r>
      <w:r w:rsidR="00910AA8" w:rsidRPr="00910AA8">
        <w:rPr>
          <w:lang w:val="en-GB"/>
        </w:rPr>
        <w:t xml:space="preserve">policy. </w:t>
      </w:r>
      <w:r>
        <w:rPr>
          <w:lang w:val="en-GB"/>
        </w:rPr>
        <w:t xml:space="preserve">A more urgent need is for </w:t>
      </w:r>
      <w:r w:rsidR="00910AA8" w:rsidRPr="00910AA8">
        <w:rPr>
          <w:lang w:val="en-GB"/>
        </w:rPr>
        <w:t xml:space="preserve">evidence on how </w:t>
      </w:r>
      <w:r>
        <w:rPr>
          <w:lang w:val="en-GB"/>
        </w:rPr>
        <w:t>ongoing underfunding of</w:t>
      </w:r>
      <w:r w:rsidR="00910AA8" w:rsidRPr="00910AA8">
        <w:rPr>
          <w:lang w:val="en-GB"/>
        </w:rPr>
        <w:t xml:space="preserve"> services will </w:t>
      </w:r>
      <w:r w:rsidR="002C1DE2">
        <w:rPr>
          <w:lang w:val="en-GB"/>
        </w:rPr>
        <w:t>affect</w:t>
      </w:r>
      <w:r w:rsidR="00910AA8" w:rsidRPr="00910AA8">
        <w:rPr>
          <w:lang w:val="en-GB"/>
        </w:rPr>
        <w:t xml:space="preserve"> delivery.</w:t>
      </w:r>
      <w:r>
        <w:rPr>
          <w:lang w:val="en-GB"/>
        </w:rPr>
        <w:t xml:space="preserve"> </w:t>
      </w:r>
      <w:r w:rsidRPr="008A1F5C">
        <w:rPr>
          <w:b/>
          <w:bCs/>
          <w:lang w:val="en-GB"/>
        </w:rPr>
        <w:t>[meaning ok?]</w:t>
      </w:r>
    </w:p>
    <w:p w14:paraId="08F08A72" w14:textId="77777777" w:rsidR="002C1DE2" w:rsidRPr="00910AA8" w:rsidRDefault="002C1DE2" w:rsidP="00910AA8">
      <w:pPr>
        <w:rPr>
          <w:lang w:val="en-GB"/>
        </w:rPr>
      </w:pPr>
    </w:p>
    <w:p w14:paraId="079DFD68" w14:textId="3BBA702D" w:rsidR="00910AA8" w:rsidRPr="00910AA8" w:rsidRDefault="00910AA8" w:rsidP="00910AA8">
      <w:pPr>
        <w:rPr>
          <w:lang w:val="en-GB"/>
        </w:rPr>
      </w:pPr>
      <w:r w:rsidRPr="00910AA8">
        <w:rPr>
          <w:lang w:val="en-GB"/>
        </w:rPr>
        <w:t>Competing interests: I have read and understood BMJ policy on declaration of</w:t>
      </w:r>
      <w:r w:rsidR="00B10C88">
        <w:rPr>
          <w:lang w:val="en-GB"/>
        </w:rPr>
        <w:t xml:space="preserve"> </w:t>
      </w:r>
      <w:r w:rsidRPr="00910AA8">
        <w:rPr>
          <w:lang w:val="en-GB"/>
        </w:rPr>
        <w:t>interests and have no relevant interests to declare.</w:t>
      </w:r>
    </w:p>
    <w:p w14:paraId="530F2478" w14:textId="032AB65D" w:rsidR="00910AA8" w:rsidRPr="00910AA8" w:rsidRDefault="00A934E2" w:rsidP="00910AA8">
      <w:pPr>
        <w:rPr>
          <w:lang w:val="en-GB"/>
        </w:rPr>
      </w:pPr>
      <w:r>
        <w:rPr>
          <w:lang w:val="en-GB"/>
        </w:rPr>
        <w:t>Provenance: Commissioned, not externally peer reviewed.</w:t>
      </w:r>
    </w:p>
    <w:p w14:paraId="06F6F773" w14:textId="77777777" w:rsidR="00910AA8" w:rsidRPr="00910AA8" w:rsidRDefault="00910AA8" w:rsidP="00910AA8">
      <w:pPr>
        <w:rPr>
          <w:lang w:val="en-GB"/>
        </w:rPr>
      </w:pPr>
    </w:p>
    <w:p w14:paraId="4B7FA0D0" w14:textId="77777777" w:rsidR="00910AA8" w:rsidRPr="00910AA8" w:rsidRDefault="00910AA8" w:rsidP="00910AA8">
      <w:pPr>
        <w:rPr>
          <w:lang w:val="en-GB"/>
        </w:rPr>
      </w:pPr>
      <w:r w:rsidRPr="00910AA8">
        <w:rPr>
          <w:lang w:val="en-GB"/>
        </w:rPr>
        <w:t xml:space="preserve">References </w:t>
      </w:r>
    </w:p>
    <w:p w14:paraId="7A492194" w14:textId="12B28060" w:rsidR="00910AA8" w:rsidRPr="00910AA8" w:rsidRDefault="00910AA8" w:rsidP="00910AA8">
      <w:pPr>
        <w:rPr>
          <w:lang w:val="en-GB"/>
        </w:rPr>
      </w:pPr>
      <w:r w:rsidRPr="00910AA8">
        <w:rPr>
          <w:lang w:val="en-GB"/>
        </w:rPr>
        <w:t xml:space="preserve">1 Vernon J. </w:t>
      </w:r>
      <w:r w:rsidRPr="00B10C88">
        <w:rPr>
          <w:i/>
          <w:iCs/>
          <w:lang w:val="en-GB"/>
        </w:rPr>
        <w:t>Hunger: a modern history</w:t>
      </w:r>
      <w:r w:rsidRPr="00910AA8">
        <w:rPr>
          <w:lang w:val="en-GB"/>
        </w:rPr>
        <w:t>. Cambridge, Mass</w:t>
      </w:r>
      <w:r w:rsidR="00B10C88">
        <w:rPr>
          <w:lang w:val="en-GB"/>
        </w:rPr>
        <w:t>/</w:t>
      </w:r>
      <w:r w:rsidRPr="00910AA8">
        <w:rPr>
          <w:lang w:val="en-GB"/>
        </w:rPr>
        <w:t>London: Belknap Press of Harvard University Press</w:t>
      </w:r>
      <w:r w:rsidR="00B10C88">
        <w:rPr>
          <w:lang w:val="en-GB"/>
        </w:rPr>
        <w:t>,</w:t>
      </w:r>
      <w:r w:rsidRPr="00910AA8">
        <w:rPr>
          <w:lang w:val="en-GB"/>
        </w:rPr>
        <w:t xml:space="preserve"> 2007.</w:t>
      </w:r>
    </w:p>
    <w:p w14:paraId="629A18AF" w14:textId="659AFC14" w:rsidR="00910AA8" w:rsidRPr="00910AA8" w:rsidRDefault="00910AA8" w:rsidP="00910AA8">
      <w:pPr>
        <w:rPr>
          <w:lang w:val="en-GB"/>
        </w:rPr>
      </w:pPr>
      <w:r w:rsidRPr="00910AA8">
        <w:rPr>
          <w:lang w:val="en-GB"/>
        </w:rPr>
        <w:t xml:space="preserve">2 Mason P, Lang T. </w:t>
      </w:r>
      <w:r w:rsidRPr="00776BE2">
        <w:rPr>
          <w:i/>
          <w:iCs/>
          <w:lang w:val="en-GB"/>
        </w:rPr>
        <w:t>Sust</w:t>
      </w:r>
      <w:r w:rsidR="00776BE2" w:rsidRPr="00776BE2">
        <w:rPr>
          <w:i/>
          <w:iCs/>
          <w:lang w:val="en-GB"/>
        </w:rPr>
        <w:t>a</w:t>
      </w:r>
      <w:r w:rsidRPr="00776BE2">
        <w:rPr>
          <w:i/>
          <w:iCs/>
          <w:lang w:val="en-GB"/>
        </w:rPr>
        <w:t xml:space="preserve">inable </w:t>
      </w:r>
      <w:r w:rsidR="00B10C88" w:rsidRPr="00776BE2">
        <w:rPr>
          <w:i/>
          <w:iCs/>
          <w:lang w:val="en-GB"/>
        </w:rPr>
        <w:t>d</w:t>
      </w:r>
      <w:r w:rsidRPr="00776BE2">
        <w:rPr>
          <w:i/>
          <w:iCs/>
          <w:lang w:val="en-GB"/>
        </w:rPr>
        <w:t>iets: Ho</w:t>
      </w:r>
      <w:r w:rsidR="00B10C88" w:rsidRPr="00776BE2">
        <w:rPr>
          <w:i/>
          <w:iCs/>
          <w:lang w:val="en-GB"/>
        </w:rPr>
        <w:t>w</w:t>
      </w:r>
      <w:r w:rsidRPr="00776BE2">
        <w:rPr>
          <w:i/>
          <w:iCs/>
          <w:lang w:val="en-GB"/>
        </w:rPr>
        <w:t xml:space="preserve"> </w:t>
      </w:r>
      <w:r w:rsidR="00B10C88" w:rsidRPr="00776BE2">
        <w:rPr>
          <w:i/>
          <w:iCs/>
          <w:lang w:val="en-GB"/>
        </w:rPr>
        <w:t>ecological nutrition can transform consumption and the food system</w:t>
      </w:r>
      <w:r w:rsidRPr="00910AA8">
        <w:rPr>
          <w:lang w:val="en-GB"/>
        </w:rPr>
        <w:t>. London: Routledge</w:t>
      </w:r>
      <w:r w:rsidR="00B10C88">
        <w:rPr>
          <w:lang w:val="en-GB"/>
        </w:rPr>
        <w:t>,</w:t>
      </w:r>
      <w:r w:rsidRPr="00910AA8">
        <w:rPr>
          <w:lang w:val="en-GB"/>
        </w:rPr>
        <w:t xml:space="preserve"> 2017.</w:t>
      </w:r>
    </w:p>
    <w:p w14:paraId="4CB1DD65" w14:textId="0AD4E1F6" w:rsidR="00910AA8" w:rsidRPr="00910AA8" w:rsidRDefault="00910AA8" w:rsidP="00910AA8">
      <w:pPr>
        <w:rPr>
          <w:lang w:val="en-GB"/>
        </w:rPr>
      </w:pPr>
      <w:r w:rsidRPr="00910AA8">
        <w:rPr>
          <w:lang w:val="en-GB"/>
        </w:rPr>
        <w:lastRenderedPageBreak/>
        <w:t xml:space="preserve">3 Knai C, Petticrew M, Durand MA, et al. Has a public–private partnership resulted in action on healthier diets in England? An analysis of the </w:t>
      </w:r>
      <w:r w:rsidR="00B10C88" w:rsidRPr="00910AA8">
        <w:rPr>
          <w:lang w:val="en-GB"/>
        </w:rPr>
        <w:t xml:space="preserve">public health responsibility deal </w:t>
      </w:r>
      <w:r w:rsidRPr="00910AA8">
        <w:rPr>
          <w:lang w:val="en-GB"/>
        </w:rPr>
        <w:t xml:space="preserve">food pledges. </w:t>
      </w:r>
      <w:r w:rsidRPr="00B10C88">
        <w:rPr>
          <w:i/>
          <w:iCs/>
          <w:lang w:val="en-GB"/>
        </w:rPr>
        <w:t>Food Policy</w:t>
      </w:r>
      <w:r w:rsidRPr="00910AA8">
        <w:rPr>
          <w:lang w:val="en-GB"/>
        </w:rPr>
        <w:t xml:space="preserve"> 2015;54:1-10</w:t>
      </w:r>
      <w:r w:rsidR="00B10C88">
        <w:rPr>
          <w:lang w:val="en-GB"/>
        </w:rPr>
        <w:t>.</w:t>
      </w:r>
    </w:p>
    <w:p w14:paraId="5E875424" w14:textId="2613FEDB" w:rsidR="00910AA8" w:rsidRPr="00910AA8" w:rsidRDefault="00910AA8" w:rsidP="00910AA8">
      <w:pPr>
        <w:rPr>
          <w:lang w:val="en-GB"/>
        </w:rPr>
      </w:pPr>
      <w:r w:rsidRPr="00910AA8">
        <w:rPr>
          <w:lang w:val="en-GB"/>
        </w:rPr>
        <w:t xml:space="preserve">4 Salt targets 2017; Progress report summary. </w:t>
      </w:r>
      <w:r w:rsidR="00371D70" w:rsidRPr="00910AA8">
        <w:rPr>
          <w:lang w:val="en-GB"/>
        </w:rPr>
        <w:t>Updated</w:t>
      </w:r>
      <w:r w:rsidRPr="00910AA8">
        <w:rPr>
          <w:lang w:val="en-GB"/>
        </w:rPr>
        <w:t xml:space="preserve"> 18 January 2019. https://www.gov.uk/government/publications/salt-targets-2017-progress-report/salt-targets-2017-progress-report-summary</w:t>
      </w:r>
    </w:p>
    <w:p w14:paraId="08B3CADD" w14:textId="1F38207B" w:rsidR="00910AA8" w:rsidRPr="00910AA8" w:rsidRDefault="00910AA8" w:rsidP="00910AA8">
      <w:pPr>
        <w:rPr>
          <w:lang w:val="en-GB"/>
        </w:rPr>
      </w:pPr>
      <w:r w:rsidRPr="00910AA8">
        <w:rPr>
          <w:lang w:val="en-GB"/>
        </w:rPr>
        <w:t xml:space="preserve">5 National Institute for Health and Clinical Excellence. </w:t>
      </w:r>
      <w:r w:rsidR="00371D70" w:rsidRPr="00371D70">
        <w:rPr>
          <w:i/>
          <w:iCs/>
          <w:lang w:val="en-GB"/>
        </w:rPr>
        <w:t xml:space="preserve">Behaviour change: general approaches . </w:t>
      </w:r>
      <w:r w:rsidRPr="00371D70">
        <w:rPr>
          <w:i/>
          <w:iCs/>
          <w:lang w:val="en-GB"/>
        </w:rPr>
        <w:t>NICE public health guidance 6</w:t>
      </w:r>
      <w:r w:rsidRPr="00910AA8">
        <w:rPr>
          <w:lang w:val="en-GB"/>
        </w:rPr>
        <w:t>.</w:t>
      </w:r>
      <w:r w:rsidR="00371D70">
        <w:rPr>
          <w:lang w:val="en-GB"/>
        </w:rPr>
        <w:t xml:space="preserve"> London: NICE, 2007.</w:t>
      </w:r>
    </w:p>
    <w:p w14:paraId="747A3555" w14:textId="77B2EEB3" w:rsidR="00910AA8" w:rsidRPr="00910AA8" w:rsidRDefault="00910AA8" w:rsidP="00910AA8">
      <w:pPr>
        <w:rPr>
          <w:lang w:val="en-GB"/>
        </w:rPr>
      </w:pPr>
      <w:r w:rsidRPr="00910AA8">
        <w:rPr>
          <w:lang w:val="en-GB"/>
        </w:rPr>
        <w:t xml:space="preserve">6 Lang T, Dowler E, Hunter DJ. </w:t>
      </w:r>
      <w:r w:rsidRPr="00371D70">
        <w:rPr>
          <w:i/>
          <w:iCs/>
          <w:lang w:val="en-GB"/>
        </w:rPr>
        <w:t xml:space="preserve">Review of the Scottish </w:t>
      </w:r>
      <w:r w:rsidR="00371D70" w:rsidRPr="00371D70">
        <w:rPr>
          <w:i/>
          <w:iCs/>
          <w:lang w:val="en-GB"/>
        </w:rPr>
        <w:t xml:space="preserve">diet action plan progress and </w:t>
      </w:r>
      <w:r w:rsidRPr="00371D70">
        <w:rPr>
          <w:i/>
          <w:iCs/>
          <w:lang w:val="en-GB"/>
        </w:rPr>
        <w:t>Impacts 1996–2005</w:t>
      </w:r>
      <w:r w:rsidR="00371D70">
        <w:rPr>
          <w:lang w:val="en-GB"/>
        </w:rPr>
        <w:t>. Edinburgh/Glasgow: Health Scotland,</w:t>
      </w:r>
      <w:r w:rsidRPr="00910AA8">
        <w:rPr>
          <w:lang w:val="en-GB"/>
        </w:rPr>
        <w:t xml:space="preserve"> 2006.</w:t>
      </w:r>
    </w:p>
    <w:p w14:paraId="0F5CEECD" w14:textId="267C5210" w:rsidR="00910AA8" w:rsidRPr="00910AA8" w:rsidRDefault="00910AA8" w:rsidP="00910AA8">
      <w:pPr>
        <w:rPr>
          <w:lang w:val="en-GB"/>
        </w:rPr>
      </w:pPr>
      <w:r w:rsidRPr="00910AA8">
        <w:rPr>
          <w:lang w:val="en-GB"/>
        </w:rPr>
        <w:t xml:space="preserve">7 Sharzer G. </w:t>
      </w:r>
      <w:r w:rsidRPr="00371D70">
        <w:rPr>
          <w:i/>
          <w:iCs/>
          <w:lang w:val="en-GB"/>
        </w:rPr>
        <w:t>No local: why small-scale alternatives won't change the world</w:t>
      </w:r>
      <w:r w:rsidRPr="00910AA8">
        <w:rPr>
          <w:lang w:val="en-GB"/>
        </w:rPr>
        <w:t>. Winchester: Zero</w:t>
      </w:r>
      <w:r w:rsidR="00371D70">
        <w:rPr>
          <w:lang w:val="en-GB"/>
        </w:rPr>
        <w:t>,</w:t>
      </w:r>
      <w:r w:rsidRPr="00910AA8">
        <w:rPr>
          <w:lang w:val="en-GB"/>
        </w:rPr>
        <w:t xml:space="preserve"> 2012.</w:t>
      </w:r>
    </w:p>
    <w:p w14:paraId="7B41D7C1" w14:textId="1A001BA8" w:rsidR="00910AA8" w:rsidRPr="00910AA8" w:rsidRDefault="00910AA8" w:rsidP="00910AA8">
      <w:pPr>
        <w:rPr>
          <w:lang w:val="en-GB"/>
        </w:rPr>
      </w:pPr>
      <w:r w:rsidRPr="00910AA8">
        <w:rPr>
          <w:lang w:val="en-GB"/>
        </w:rPr>
        <w:t xml:space="preserve">8 Panjwani C, Caraher M. CASE 11 Voluntary agreements and the power of the food industry: the </w:t>
      </w:r>
      <w:r w:rsidR="00371D70" w:rsidRPr="00910AA8">
        <w:rPr>
          <w:lang w:val="en-GB"/>
        </w:rPr>
        <w:t xml:space="preserve">public health responsibility deal </w:t>
      </w:r>
      <w:r w:rsidRPr="00910AA8">
        <w:rPr>
          <w:lang w:val="en-GB"/>
        </w:rPr>
        <w:t xml:space="preserve">in England. In: UK Health Forum, ed. </w:t>
      </w:r>
      <w:r w:rsidRPr="00371D70">
        <w:rPr>
          <w:i/>
          <w:iCs/>
          <w:lang w:val="en-GB"/>
        </w:rPr>
        <w:t>Public health and the food and drinks industry: The governance and ethics of interaction. Lessons from research, policy and practice</w:t>
      </w:r>
      <w:r w:rsidRPr="00910AA8">
        <w:rPr>
          <w:lang w:val="en-GB"/>
        </w:rPr>
        <w:t>. London: UK Health Forum</w:t>
      </w:r>
      <w:r w:rsidR="00371D70">
        <w:rPr>
          <w:lang w:val="en-GB"/>
        </w:rPr>
        <w:t>,</w:t>
      </w:r>
      <w:r w:rsidRPr="00910AA8">
        <w:rPr>
          <w:lang w:val="en-GB"/>
        </w:rPr>
        <w:t xml:space="preserve"> 2018:110-20.</w:t>
      </w:r>
    </w:p>
    <w:p w14:paraId="27FF0A8A" w14:textId="7A56506E" w:rsidR="00910AA8" w:rsidRPr="00910AA8" w:rsidRDefault="00910AA8" w:rsidP="00910AA8">
      <w:pPr>
        <w:rPr>
          <w:lang w:val="en-GB"/>
        </w:rPr>
      </w:pPr>
      <w:r w:rsidRPr="00910AA8">
        <w:rPr>
          <w:lang w:val="en-GB"/>
        </w:rPr>
        <w:t xml:space="preserve">9 Watts N, Adger WN, Agnolucci P, et al. Health and climate change: policy responses to protect public health. </w:t>
      </w:r>
      <w:r w:rsidRPr="00371D70">
        <w:rPr>
          <w:i/>
          <w:iCs/>
          <w:lang w:val="en-GB"/>
        </w:rPr>
        <w:t>Lancet</w:t>
      </w:r>
      <w:r w:rsidRPr="00910AA8">
        <w:rPr>
          <w:lang w:val="en-GB"/>
        </w:rPr>
        <w:t xml:space="preserve"> 2015;386:1861-914.</w:t>
      </w:r>
    </w:p>
    <w:p w14:paraId="7E441AAF" w14:textId="3D62F71C" w:rsidR="00910AA8" w:rsidRPr="00910AA8" w:rsidRDefault="00910AA8" w:rsidP="00910AA8">
      <w:pPr>
        <w:rPr>
          <w:lang w:val="en-GB"/>
        </w:rPr>
      </w:pPr>
      <w:r w:rsidRPr="00910AA8">
        <w:rPr>
          <w:lang w:val="en-GB"/>
        </w:rPr>
        <w:t xml:space="preserve">10 House of Commons Environmental Audit Committee. </w:t>
      </w:r>
      <w:r w:rsidRPr="00371D70">
        <w:rPr>
          <w:i/>
          <w:iCs/>
          <w:lang w:val="en-GB"/>
        </w:rPr>
        <w:t xml:space="preserve">Our </w:t>
      </w:r>
      <w:r w:rsidR="00776BE2" w:rsidRPr="00371D70">
        <w:rPr>
          <w:i/>
          <w:iCs/>
          <w:lang w:val="en-GB"/>
        </w:rPr>
        <w:t>planet, our health</w:t>
      </w:r>
      <w:r w:rsidR="00776BE2">
        <w:rPr>
          <w:lang w:val="en-GB"/>
        </w:rPr>
        <w:t>.</w:t>
      </w:r>
      <w:r w:rsidR="00776BE2" w:rsidRPr="00910AA8">
        <w:rPr>
          <w:lang w:val="en-GB"/>
        </w:rPr>
        <w:t xml:space="preserve"> </w:t>
      </w:r>
      <w:r w:rsidRPr="00910AA8">
        <w:rPr>
          <w:lang w:val="en-GB"/>
        </w:rPr>
        <w:t>2019.</w:t>
      </w:r>
    </w:p>
    <w:p w14:paraId="29C4F76C" w14:textId="676394A6" w:rsidR="00371D70" w:rsidRDefault="00910AA8" w:rsidP="00910AA8">
      <w:pPr>
        <w:rPr>
          <w:lang w:val="en-GB"/>
        </w:rPr>
      </w:pPr>
      <w:r w:rsidRPr="00910AA8">
        <w:rPr>
          <w:lang w:val="en-GB"/>
        </w:rPr>
        <w:t xml:space="preserve">11 </w:t>
      </w:r>
      <w:r w:rsidR="00371D70">
        <w:rPr>
          <w:lang w:val="en-GB"/>
        </w:rPr>
        <w:t xml:space="preserve">Buck D. </w:t>
      </w:r>
      <w:r w:rsidRPr="00910AA8">
        <w:rPr>
          <w:lang w:val="en-GB"/>
        </w:rPr>
        <w:t>Public health spending</w:t>
      </w:r>
      <w:r w:rsidR="00371D70">
        <w:rPr>
          <w:lang w:val="en-GB"/>
        </w:rPr>
        <w:t xml:space="preserve">: </w:t>
      </w:r>
      <w:r w:rsidRPr="00910AA8">
        <w:rPr>
          <w:lang w:val="en-GB"/>
        </w:rPr>
        <w:t xml:space="preserve">where prevention rhetoric meets reality. </w:t>
      </w:r>
      <w:r w:rsidR="00371D70">
        <w:rPr>
          <w:lang w:val="en-GB"/>
        </w:rPr>
        <w:t xml:space="preserve">London: King’s Fund, 2019. </w:t>
      </w:r>
      <w:r w:rsidRPr="00910AA8">
        <w:rPr>
          <w:lang w:val="en-GB"/>
        </w:rPr>
        <w:t>https://www.kingsfund.org.uk/blog/2019/07/public-health-spending-blog</w:t>
      </w:r>
    </w:p>
    <w:p w14:paraId="1A00F4D6" w14:textId="2E55528C" w:rsidR="00910AA8" w:rsidRPr="00910AA8" w:rsidRDefault="00910AA8" w:rsidP="00910AA8">
      <w:pPr>
        <w:rPr>
          <w:lang w:val="en-GB"/>
        </w:rPr>
      </w:pPr>
      <w:r w:rsidRPr="00910AA8">
        <w:rPr>
          <w:lang w:val="en-GB"/>
        </w:rPr>
        <w:lastRenderedPageBreak/>
        <w:t xml:space="preserve">12 Caraher M, Furey S. </w:t>
      </w:r>
      <w:r w:rsidRPr="00371D70">
        <w:rPr>
          <w:i/>
          <w:iCs/>
          <w:lang w:val="en-GB"/>
        </w:rPr>
        <w:t xml:space="preserve">The </w:t>
      </w:r>
      <w:r w:rsidR="00371D70" w:rsidRPr="00371D70">
        <w:rPr>
          <w:i/>
          <w:iCs/>
          <w:lang w:val="en-GB"/>
        </w:rPr>
        <w:t>economics of emergency food aid provision</w:t>
      </w:r>
      <w:r w:rsidRPr="00910AA8">
        <w:rPr>
          <w:lang w:val="en-GB"/>
        </w:rPr>
        <w:t>. London: Springer</w:t>
      </w:r>
      <w:r w:rsidR="00371D70">
        <w:rPr>
          <w:lang w:val="en-GB"/>
        </w:rPr>
        <w:t>,</w:t>
      </w:r>
      <w:r w:rsidRPr="00910AA8">
        <w:rPr>
          <w:lang w:val="en-GB"/>
        </w:rPr>
        <w:t xml:space="preserve"> 2018.</w:t>
      </w:r>
    </w:p>
    <w:p w14:paraId="31BD6BD7" w14:textId="4913A8F2" w:rsidR="00910AA8" w:rsidRPr="00910AA8" w:rsidRDefault="00910AA8" w:rsidP="00910AA8">
      <w:pPr>
        <w:rPr>
          <w:lang w:val="en-GB"/>
        </w:rPr>
      </w:pPr>
      <w:r w:rsidRPr="00910AA8">
        <w:rPr>
          <w:lang w:val="en-GB"/>
        </w:rPr>
        <w:t>13 Martin S, Lomas JRS, Grant UOY. Is an ounce of prevention worth a pound of cure? Estimates of the impact of English public health grant on mortality and morbidity</w:t>
      </w:r>
      <w:r w:rsidR="009335B8">
        <w:rPr>
          <w:lang w:val="en-GB"/>
        </w:rPr>
        <w:t>.</w:t>
      </w:r>
      <w:r w:rsidRPr="00910AA8">
        <w:rPr>
          <w:lang w:val="en-GB"/>
        </w:rPr>
        <w:t xml:space="preserve"> CHE Research Paper, no. 166</w:t>
      </w:r>
      <w:r w:rsidR="009335B8">
        <w:rPr>
          <w:lang w:val="en-GB"/>
        </w:rPr>
        <w:t>,</w:t>
      </w:r>
      <w:r w:rsidRPr="00910AA8">
        <w:rPr>
          <w:lang w:val="en-GB"/>
        </w:rPr>
        <w:t xml:space="preserve"> 2019.</w:t>
      </w:r>
    </w:p>
    <w:p w14:paraId="4ADEF67D" w14:textId="3FF39582" w:rsidR="00910AA8" w:rsidRPr="00910AA8" w:rsidRDefault="00910AA8" w:rsidP="00910AA8">
      <w:pPr>
        <w:rPr>
          <w:lang w:val="en-GB"/>
        </w:rPr>
      </w:pPr>
      <w:r w:rsidRPr="00910AA8">
        <w:rPr>
          <w:lang w:val="en-GB"/>
        </w:rPr>
        <w:t xml:space="preserve">14 Le Gross Clark F, Titmuss R. </w:t>
      </w:r>
      <w:r w:rsidRPr="009335B8">
        <w:rPr>
          <w:i/>
          <w:iCs/>
          <w:lang w:val="en-GB"/>
        </w:rPr>
        <w:t xml:space="preserve">Our </w:t>
      </w:r>
      <w:r w:rsidR="009335B8" w:rsidRPr="009335B8">
        <w:rPr>
          <w:i/>
          <w:iCs/>
          <w:lang w:val="en-GB"/>
        </w:rPr>
        <w:t>food problem: a study of national security</w:t>
      </w:r>
      <w:r w:rsidRPr="00910AA8">
        <w:rPr>
          <w:lang w:val="en-GB"/>
        </w:rPr>
        <w:t>. Harmondsworth: Penguin</w:t>
      </w:r>
      <w:r w:rsidR="009335B8">
        <w:rPr>
          <w:lang w:val="en-GB"/>
        </w:rPr>
        <w:t>,</w:t>
      </w:r>
      <w:r w:rsidRPr="00910AA8">
        <w:rPr>
          <w:lang w:val="en-GB"/>
        </w:rPr>
        <w:t xml:space="preserve"> 1939.</w:t>
      </w:r>
    </w:p>
    <w:p w14:paraId="66A2FC04" w14:textId="1840AA37" w:rsidR="00910AA8" w:rsidRPr="00910AA8" w:rsidRDefault="00910AA8" w:rsidP="00910AA8">
      <w:pPr>
        <w:rPr>
          <w:lang w:val="en-GB"/>
        </w:rPr>
      </w:pPr>
      <w:r w:rsidRPr="00910AA8">
        <w:rPr>
          <w:lang w:val="en-GB"/>
        </w:rPr>
        <w:t xml:space="preserve">15 Beveridge WH. </w:t>
      </w:r>
      <w:r w:rsidRPr="009335B8">
        <w:rPr>
          <w:i/>
          <w:iCs/>
          <w:lang w:val="en-GB"/>
        </w:rPr>
        <w:t xml:space="preserve">British </w:t>
      </w:r>
      <w:r w:rsidR="009335B8" w:rsidRPr="009335B8">
        <w:rPr>
          <w:i/>
          <w:iCs/>
          <w:lang w:val="en-GB"/>
        </w:rPr>
        <w:t>food control</w:t>
      </w:r>
      <w:r w:rsidRPr="00910AA8">
        <w:rPr>
          <w:lang w:val="en-GB"/>
        </w:rPr>
        <w:t>. London: Humphrey Milford</w:t>
      </w:r>
      <w:r w:rsidR="009335B8">
        <w:rPr>
          <w:lang w:val="en-GB"/>
        </w:rPr>
        <w:t>,</w:t>
      </w:r>
      <w:r w:rsidRPr="00910AA8">
        <w:rPr>
          <w:lang w:val="en-GB"/>
        </w:rPr>
        <w:t xml:space="preserve"> 1928.</w:t>
      </w:r>
    </w:p>
    <w:p w14:paraId="0ADC184C" w14:textId="32860EAE" w:rsidR="00626739" w:rsidRPr="00910AA8" w:rsidRDefault="00910AA8">
      <w:pPr>
        <w:rPr>
          <w:lang w:val="en-GB"/>
        </w:rPr>
      </w:pPr>
      <w:r w:rsidRPr="00910AA8">
        <w:rPr>
          <w:lang w:val="en-GB"/>
        </w:rPr>
        <w:t xml:space="preserve">16 Collingham L. </w:t>
      </w:r>
      <w:r w:rsidRPr="00776BE2">
        <w:rPr>
          <w:i/>
          <w:iCs/>
          <w:lang w:val="en-GB"/>
        </w:rPr>
        <w:t xml:space="preserve">The </w:t>
      </w:r>
      <w:r w:rsidR="009335B8" w:rsidRPr="00776BE2">
        <w:rPr>
          <w:i/>
          <w:iCs/>
          <w:lang w:val="en-GB"/>
        </w:rPr>
        <w:t>taste of war: world war two and the battle for hunger</w:t>
      </w:r>
      <w:r w:rsidRPr="00910AA8">
        <w:rPr>
          <w:lang w:val="en-GB"/>
        </w:rPr>
        <w:t>. London: Allen Lane</w:t>
      </w:r>
      <w:r w:rsidR="009335B8">
        <w:rPr>
          <w:lang w:val="en-GB"/>
        </w:rPr>
        <w:t>,</w:t>
      </w:r>
      <w:r w:rsidRPr="00910AA8">
        <w:rPr>
          <w:lang w:val="en-GB"/>
        </w:rPr>
        <w:t xml:space="preserve"> 2011.</w:t>
      </w:r>
    </w:p>
    <w:sectPr w:rsidR="00626739" w:rsidRPr="00910AA8">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Segoe UI">
    <w:altName w:val="Courier New"/>
    <w:charset w:val="00"/>
    <w:family w:val="swiss"/>
    <w:pitch w:val="variable"/>
    <w:sig w:usb0="E4002EFF" w:usb1="C000E47F" w:usb2="00000009" w:usb3="00000000" w:csb0="000001F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游ゴシック Light">
    <w:panose1 w:val="00000000000000000000"/>
    <w:charset w:val="80"/>
    <w:family w:val="roman"/>
    <w:notTrueType/>
    <w:pitch w:val="default"/>
  </w:font>
  <w:font w:name="Calibri Light">
    <w:panose1 w:val="020F0302020204030204"/>
    <w:charset w:val="00"/>
    <w:family w:val="auto"/>
    <w:pitch w:val="variable"/>
    <w:sig w:usb0="A00002EF" w:usb1="4000207B" w:usb2="00000000" w:usb3="00000000" w:csb0="0000009F" w:csb1="00000000"/>
  </w:font>
  <w:font w:name="游明朝">
    <w:panose1 w:val="00000000000000000000"/>
    <w:charset w:val="8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AA8"/>
    <w:rsid w:val="00061C7D"/>
    <w:rsid w:val="0007419D"/>
    <w:rsid w:val="000B2755"/>
    <w:rsid w:val="0015751E"/>
    <w:rsid w:val="001C3ECA"/>
    <w:rsid w:val="0020235D"/>
    <w:rsid w:val="00262667"/>
    <w:rsid w:val="002A6A46"/>
    <w:rsid w:val="002B7535"/>
    <w:rsid w:val="002C1DE2"/>
    <w:rsid w:val="00371D70"/>
    <w:rsid w:val="00430E4A"/>
    <w:rsid w:val="004A6A85"/>
    <w:rsid w:val="004D751A"/>
    <w:rsid w:val="005878BA"/>
    <w:rsid w:val="005D38EB"/>
    <w:rsid w:val="00621A66"/>
    <w:rsid w:val="00625C08"/>
    <w:rsid w:val="00626739"/>
    <w:rsid w:val="006E2038"/>
    <w:rsid w:val="00776BE2"/>
    <w:rsid w:val="00830297"/>
    <w:rsid w:val="008A1F5C"/>
    <w:rsid w:val="008A4422"/>
    <w:rsid w:val="00910AA8"/>
    <w:rsid w:val="009335B8"/>
    <w:rsid w:val="009956C7"/>
    <w:rsid w:val="009A0C73"/>
    <w:rsid w:val="00A32B12"/>
    <w:rsid w:val="00A60757"/>
    <w:rsid w:val="00A6545F"/>
    <w:rsid w:val="00A8444C"/>
    <w:rsid w:val="00A934E2"/>
    <w:rsid w:val="00AC6C74"/>
    <w:rsid w:val="00B10C88"/>
    <w:rsid w:val="00BD1A89"/>
    <w:rsid w:val="00C0013C"/>
    <w:rsid w:val="00DE08F4"/>
    <w:rsid w:val="00ED2807"/>
    <w:rsid w:val="00FF734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7065A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13C"/>
    <w:rPr>
      <w:rFonts w:ascii="Segoe UI" w:hAnsi="Segoe UI" w:cs="Segoe UI"/>
      <w:sz w:val="18"/>
      <w:szCs w:val="18"/>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013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01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64</TotalTime>
  <Pages>7</Pages>
  <Words>1446</Words>
  <Characters>8245</Characters>
  <Application>Microsoft Macintosh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Birte Twisselmann</dc:creator>
  <cp:keywords/>
  <dc:description/>
  <cp:lastModifiedBy>Martin Caraher</cp:lastModifiedBy>
  <cp:revision>9</cp:revision>
  <dcterms:created xsi:type="dcterms:W3CDTF">2019-09-24T08:08:00Z</dcterms:created>
  <dcterms:modified xsi:type="dcterms:W3CDTF">2019-09-24T09:59:00Z</dcterms:modified>
</cp:coreProperties>
</file>