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9824A8"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Accepted by </w:t>
      </w:r>
      <w:r w:rsidRPr="00114ADC">
        <w:rPr>
          <w:rFonts w:ascii="Arial" w:eastAsia="Times New Roman" w:hAnsi="Arial" w:cs="Arial"/>
          <w:b/>
          <w:bCs/>
          <w:kern w:val="0"/>
          <w:sz w:val="22"/>
          <w:szCs w:val="22"/>
          <w:lang w:eastAsia="en-GB"/>
          <w14:ligatures w14:val="none"/>
        </w:rPr>
        <w:t xml:space="preserve">Journal of Clinical Epidemiology </w:t>
      </w:r>
      <w:r w:rsidRPr="00114ADC">
        <w:rPr>
          <w:rFonts w:ascii="ArialMT" w:eastAsia="Times New Roman" w:hAnsi="ArialMT" w:cs="Times New Roman"/>
          <w:kern w:val="0"/>
          <w:sz w:val="22"/>
          <w:szCs w:val="22"/>
          <w:lang w:eastAsia="en-GB"/>
          <w14:ligatures w14:val="none"/>
        </w:rPr>
        <w:t xml:space="preserve">Submission Date: </w:t>
      </w:r>
      <w:r w:rsidRPr="00114ADC">
        <w:rPr>
          <w:rFonts w:ascii="Arial" w:eastAsia="Times New Roman" w:hAnsi="Arial" w:cs="Arial"/>
          <w:b/>
          <w:bCs/>
          <w:kern w:val="0"/>
          <w:sz w:val="22"/>
          <w:szCs w:val="22"/>
          <w:lang w:eastAsia="en-GB"/>
          <w14:ligatures w14:val="none"/>
        </w:rPr>
        <w:t>01 April 2020</w:t>
      </w:r>
      <w:r w:rsidRPr="00114ADC">
        <w:rPr>
          <w:rFonts w:ascii="Arial" w:eastAsia="Times New Roman" w:hAnsi="Arial" w:cs="Arial"/>
          <w:b/>
          <w:bCs/>
          <w:kern w:val="0"/>
          <w:sz w:val="22"/>
          <w:szCs w:val="22"/>
          <w:lang w:eastAsia="en-GB"/>
          <w14:ligatures w14:val="none"/>
        </w:rPr>
        <w:br/>
      </w:r>
      <w:r w:rsidRPr="00114ADC">
        <w:rPr>
          <w:rFonts w:ascii="ArialMT" w:eastAsia="Times New Roman" w:hAnsi="ArialMT" w:cs="Times New Roman"/>
          <w:kern w:val="0"/>
          <w:sz w:val="22"/>
          <w:szCs w:val="22"/>
          <w:lang w:eastAsia="en-GB"/>
          <w14:ligatures w14:val="none"/>
        </w:rPr>
        <w:t xml:space="preserve">Acceptance Date: </w:t>
      </w:r>
      <w:r w:rsidRPr="00114ADC">
        <w:rPr>
          <w:rFonts w:ascii="Arial" w:eastAsia="Times New Roman" w:hAnsi="Arial" w:cs="Arial"/>
          <w:b/>
          <w:bCs/>
          <w:kern w:val="0"/>
          <w:sz w:val="22"/>
          <w:szCs w:val="22"/>
          <w:lang w:eastAsia="en-GB"/>
          <w14:ligatures w14:val="none"/>
        </w:rPr>
        <w:t xml:space="preserve">16 April 2020 </w:t>
      </w:r>
    </w:p>
    <w:p w14:paraId="07C31089"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Title</w:t>
      </w:r>
      <w:r w:rsidRPr="00114ADC">
        <w:rPr>
          <w:rFonts w:ascii="Arial" w:eastAsia="Times New Roman" w:hAnsi="Arial" w:cs="Arial"/>
          <w:b/>
          <w:bCs/>
          <w:kern w:val="0"/>
          <w:sz w:val="22"/>
          <w:szCs w:val="22"/>
          <w:lang w:eastAsia="en-GB"/>
          <w14:ligatures w14:val="none"/>
        </w:rPr>
        <w:t xml:space="preserve">: Lessons from COVID-19 to Future Evidence Synthesis Efforts: First Living Search Strategy and Out of Date Scientific Publishing and Indexing Industry (Submitted) </w:t>
      </w:r>
    </w:p>
    <w:p w14:paraId="615E0087"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Authors: </w:t>
      </w:r>
      <w:r w:rsidRPr="00114ADC">
        <w:rPr>
          <w:rFonts w:ascii="Arial" w:eastAsia="Times New Roman" w:hAnsi="Arial" w:cs="Arial"/>
          <w:b/>
          <w:bCs/>
          <w:kern w:val="0"/>
          <w:sz w:val="22"/>
          <w:szCs w:val="22"/>
          <w:lang w:eastAsia="en-GB"/>
          <w14:ligatures w14:val="none"/>
        </w:rPr>
        <w:t xml:space="preserve">Farhad </w:t>
      </w:r>
      <w:proofErr w:type="spellStart"/>
      <w:r w:rsidRPr="00114ADC">
        <w:rPr>
          <w:rFonts w:ascii="Arial" w:eastAsia="Times New Roman" w:hAnsi="Arial" w:cs="Arial"/>
          <w:b/>
          <w:bCs/>
          <w:kern w:val="0"/>
          <w:sz w:val="22"/>
          <w:szCs w:val="22"/>
          <w:lang w:eastAsia="en-GB"/>
          <w14:ligatures w14:val="none"/>
        </w:rPr>
        <w:t>Shokraneh</w:t>
      </w:r>
      <w:proofErr w:type="spellEnd"/>
      <w:r w:rsidRPr="00114ADC">
        <w:rPr>
          <w:rFonts w:ascii="Arial" w:eastAsia="Times New Roman" w:hAnsi="Arial" w:cs="Arial"/>
          <w:b/>
          <w:bCs/>
          <w:kern w:val="0"/>
          <w:position w:val="10"/>
          <w:sz w:val="14"/>
          <w:szCs w:val="14"/>
          <w:lang w:eastAsia="en-GB"/>
          <w14:ligatures w14:val="none"/>
        </w:rPr>
        <w:t>1,2</w:t>
      </w:r>
      <w:r w:rsidRPr="00114ADC">
        <w:rPr>
          <w:rFonts w:ascii="Arial" w:eastAsia="Times New Roman" w:hAnsi="Arial" w:cs="Arial"/>
          <w:b/>
          <w:bCs/>
          <w:kern w:val="0"/>
          <w:sz w:val="22"/>
          <w:szCs w:val="22"/>
          <w:lang w:eastAsia="en-GB"/>
          <w14:ligatures w14:val="none"/>
        </w:rPr>
        <w:t>, Tony Russell-Rose</w:t>
      </w:r>
      <w:r w:rsidRPr="00114ADC">
        <w:rPr>
          <w:rFonts w:ascii="Arial" w:eastAsia="Times New Roman" w:hAnsi="Arial" w:cs="Arial"/>
          <w:b/>
          <w:bCs/>
          <w:kern w:val="0"/>
          <w:position w:val="10"/>
          <w:sz w:val="14"/>
          <w:szCs w:val="14"/>
          <w:lang w:eastAsia="en-GB"/>
          <w14:ligatures w14:val="none"/>
        </w:rPr>
        <w:t xml:space="preserve">3 </w:t>
      </w:r>
    </w:p>
    <w:p w14:paraId="6E47340D" w14:textId="77777777" w:rsidR="00114ADC" w:rsidRPr="00114ADC" w:rsidRDefault="00114ADC" w:rsidP="00114ADC">
      <w:pPr>
        <w:numPr>
          <w:ilvl w:val="0"/>
          <w:numId w:val="1"/>
        </w:numPr>
        <w:spacing w:before="100" w:beforeAutospacing="1" w:after="100" w:afterAutospacing="1"/>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Information Scientist, Cochrane Schizophrenia Group, Division of Psychiatry and </w:t>
      </w:r>
    </w:p>
    <w:p w14:paraId="3CA4BDF9" w14:textId="77777777" w:rsidR="00114ADC" w:rsidRPr="00114ADC" w:rsidRDefault="00114ADC" w:rsidP="00114ADC">
      <w:pPr>
        <w:spacing w:before="100" w:beforeAutospacing="1" w:after="100" w:afterAutospacing="1"/>
        <w:ind w:left="720"/>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Applied Psychology, School of Medicine, University of Nottingham, Nottingham, UK </w:t>
      </w:r>
    </w:p>
    <w:p w14:paraId="1718DED6" w14:textId="77777777" w:rsidR="00114ADC" w:rsidRPr="00114ADC" w:rsidRDefault="00114ADC" w:rsidP="00114ADC">
      <w:pPr>
        <w:numPr>
          <w:ilvl w:val="0"/>
          <w:numId w:val="1"/>
        </w:numPr>
        <w:spacing w:before="100" w:beforeAutospacing="1" w:after="100" w:afterAutospacing="1"/>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Institute of Mental Health, a Partnership between the University of Nottingham and </w:t>
      </w:r>
    </w:p>
    <w:p w14:paraId="3029885E" w14:textId="77777777" w:rsidR="00114ADC" w:rsidRPr="00114ADC" w:rsidRDefault="00114ADC" w:rsidP="00114ADC">
      <w:pPr>
        <w:spacing w:before="100" w:beforeAutospacing="1" w:after="100" w:afterAutospacing="1"/>
        <w:ind w:left="720"/>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Nottinghamshire Healthcare NHS Trust, Nottingham, UK </w:t>
      </w:r>
    </w:p>
    <w:p w14:paraId="446142B5" w14:textId="77777777" w:rsidR="00114ADC" w:rsidRPr="00114ADC" w:rsidRDefault="00114ADC" w:rsidP="00114ADC">
      <w:pPr>
        <w:numPr>
          <w:ilvl w:val="0"/>
          <w:numId w:val="1"/>
        </w:numPr>
        <w:spacing w:before="100" w:beforeAutospacing="1" w:after="100" w:afterAutospacing="1"/>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Senior Lecturer, Goldsmiths, University of London </w:t>
      </w:r>
    </w:p>
    <w:p w14:paraId="6248FB4F"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Dear Editor, </w:t>
      </w:r>
    </w:p>
    <w:p w14:paraId="24DDF292"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proofErr w:type="spellStart"/>
      <w:r w:rsidRPr="00114ADC">
        <w:rPr>
          <w:rFonts w:ascii="ArialMT" w:eastAsia="Times New Roman" w:hAnsi="ArialMT" w:cs="Times New Roman"/>
          <w:kern w:val="0"/>
          <w:sz w:val="22"/>
          <w:szCs w:val="22"/>
          <w:lang w:eastAsia="en-GB"/>
          <w14:ligatures w14:val="none"/>
        </w:rPr>
        <w:t>Nussbaumer</w:t>
      </w:r>
      <w:proofErr w:type="spellEnd"/>
      <w:r w:rsidRPr="00114ADC">
        <w:rPr>
          <w:rFonts w:ascii="ArialMT" w:eastAsia="Times New Roman" w:hAnsi="ArialMT" w:cs="Times New Roman"/>
          <w:kern w:val="0"/>
          <w:sz w:val="22"/>
          <w:szCs w:val="22"/>
          <w:lang w:eastAsia="en-GB"/>
          <w14:ligatures w14:val="none"/>
        </w:rPr>
        <w:t xml:space="preserve">-Streit </w:t>
      </w:r>
      <w:r w:rsidRPr="00114ADC">
        <w:rPr>
          <w:rFonts w:ascii="Arial" w:eastAsia="Times New Roman" w:hAnsi="Arial" w:cs="Arial"/>
          <w:i/>
          <w:iCs/>
          <w:kern w:val="0"/>
          <w:sz w:val="22"/>
          <w:szCs w:val="22"/>
          <w:lang w:eastAsia="en-GB"/>
          <w14:ligatures w14:val="none"/>
        </w:rPr>
        <w:t>et al</w:t>
      </w:r>
      <w:r w:rsidRPr="00114ADC">
        <w:rPr>
          <w:rFonts w:ascii="ArialMT" w:eastAsia="Times New Roman" w:hAnsi="ArialMT" w:cs="Times New Roman"/>
          <w:kern w:val="0"/>
          <w:sz w:val="22"/>
          <w:szCs w:val="22"/>
          <w:lang w:eastAsia="en-GB"/>
          <w14:ligatures w14:val="none"/>
        </w:rPr>
        <w:t>. reported a timely study on the exclusion of non-English language reports in systematic reviews [</w:t>
      </w:r>
      <w:r w:rsidRPr="00114ADC">
        <w:rPr>
          <w:rFonts w:ascii="Arial" w:eastAsia="Times New Roman" w:hAnsi="Arial" w:cs="Arial"/>
          <w:b/>
          <w:bCs/>
          <w:kern w:val="0"/>
          <w:sz w:val="22"/>
          <w:szCs w:val="22"/>
          <w:lang w:eastAsia="en-GB"/>
          <w14:ligatures w14:val="none"/>
        </w:rPr>
        <w:t>1</w:t>
      </w:r>
      <w:r w:rsidRPr="00114ADC">
        <w:rPr>
          <w:rFonts w:ascii="ArialMT" w:eastAsia="Times New Roman" w:hAnsi="ArialMT" w:cs="Times New Roman"/>
          <w:kern w:val="0"/>
          <w:sz w:val="22"/>
          <w:szCs w:val="22"/>
          <w:lang w:eastAsia="en-GB"/>
          <w14:ligatures w14:val="none"/>
        </w:rPr>
        <w:t>] but cautiously generalised the implications to rapid reviews rather than systematic reviews. The results complement the guidance in the new edition of the Cochrane Handbook [</w:t>
      </w:r>
      <w:r w:rsidRPr="00114ADC">
        <w:rPr>
          <w:rFonts w:ascii="Arial" w:eastAsia="Times New Roman" w:hAnsi="Arial" w:cs="Arial"/>
          <w:b/>
          <w:bCs/>
          <w:kern w:val="0"/>
          <w:sz w:val="22"/>
          <w:szCs w:val="22"/>
          <w:lang w:eastAsia="en-GB"/>
          <w14:ligatures w14:val="none"/>
        </w:rPr>
        <w:t>2</w:t>
      </w:r>
      <w:r w:rsidRPr="00114ADC">
        <w:rPr>
          <w:rFonts w:ascii="ArialMT" w:eastAsia="Times New Roman" w:hAnsi="ArialMT" w:cs="Times New Roman"/>
          <w:kern w:val="0"/>
          <w:sz w:val="22"/>
          <w:szCs w:val="22"/>
          <w:lang w:eastAsia="en-GB"/>
          <w14:ligatures w14:val="none"/>
        </w:rPr>
        <w:t xml:space="preserve">]. However, the time of publication of this report coincides with the COVID-19 outbreak that introduces a geographical bias towards the inclusion of non-English literature. Although many researchers will try to publish in English, literature in non-English should not be ignored. We also thought it will be an added value to share our other experiences on literature search for evidence synthesis on COVID-19. </w:t>
      </w:r>
    </w:p>
    <w:p w14:paraId="71AFA1F4"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 w:eastAsia="Times New Roman" w:hAnsi="Arial" w:cs="Arial"/>
          <w:b/>
          <w:bCs/>
          <w:kern w:val="0"/>
          <w:sz w:val="22"/>
          <w:szCs w:val="22"/>
          <w:lang w:eastAsia="en-GB"/>
          <w14:ligatures w14:val="none"/>
        </w:rPr>
        <w:t xml:space="preserve">Vocabulary Chaos and Controlled Vocabulary </w:t>
      </w:r>
    </w:p>
    <w:p w14:paraId="79E50273"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When the first case of COVID-19 was reported on 17 November 2019, neither the virus nor the disease it causes had a name. It is hard to describe and report such a thing in academic literature especially when journals’ submission systems can mandate using at least five keywords to describe your work. As a result, researchers started creating names using terms related to geography (e.g. ‘</w:t>
      </w:r>
      <w:proofErr w:type="spellStart"/>
      <w:r w:rsidRPr="00114ADC">
        <w:rPr>
          <w:rFonts w:ascii="ArialMT" w:eastAsia="Times New Roman" w:hAnsi="ArialMT" w:cs="Times New Roman"/>
          <w:kern w:val="0"/>
          <w:sz w:val="22"/>
          <w:szCs w:val="22"/>
          <w:lang w:eastAsia="en-GB"/>
          <w14:ligatures w14:val="none"/>
        </w:rPr>
        <w:t>Wuahan</w:t>
      </w:r>
      <w:proofErr w:type="spellEnd"/>
      <w:r w:rsidRPr="00114ADC">
        <w:rPr>
          <w:rFonts w:ascii="ArialMT" w:eastAsia="Times New Roman" w:hAnsi="ArialMT" w:cs="Times New Roman"/>
          <w:kern w:val="0"/>
          <w:sz w:val="22"/>
          <w:szCs w:val="22"/>
          <w:lang w:eastAsia="en-GB"/>
          <w14:ligatures w14:val="none"/>
        </w:rPr>
        <w:t xml:space="preserve"> Pneumonia’), some adding a date (‘Coronavirus 2019’), and the others having a setting (‘Wuhan Seafood Market Pneumonia Virus’). </w:t>
      </w:r>
    </w:p>
    <w:p w14:paraId="619BFCDF"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Until the </w:t>
      </w:r>
      <w:proofErr w:type="spellStart"/>
      <w:r w:rsidRPr="00114ADC">
        <w:rPr>
          <w:rFonts w:ascii="ArialMT" w:eastAsia="Times New Roman" w:hAnsi="ArialMT" w:cs="Times New Roman"/>
          <w:kern w:val="0"/>
          <w:sz w:val="22"/>
          <w:szCs w:val="22"/>
          <w:lang w:eastAsia="en-GB"/>
          <w14:ligatures w14:val="none"/>
        </w:rPr>
        <w:t>Coronaviridae</w:t>
      </w:r>
      <w:proofErr w:type="spellEnd"/>
      <w:r w:rsidRPr="00114ADC">
        <w:rPr>
          <w:rFonts w:ascii="ArialMT" w:eastAsia="Times New Roman" w:hAnsi="ArialMT" w:cs="Times New Roman"/>
          <w:kern w:val="0"/>
          <w:sz w:val="22"/>
          <w:szCs w:val="22"/>
          <w:lang w:eastAsia="en-GB"/>
          <w14:ligatures w14:val="none"/>
        </w:rPr>
        <w:t xml:space="preserve"> Study Group of International Committee on Taxonomy of Viruses (ICTV) named it "Severe Acute Respiratory Syndrome Coronavirus 2" (SARS-CoV-2) [3] and WHO designated the disease it causes as COVID-19 [</w:t>
      </w:r>
      <w:r w:rsidRPr="00114ADC">
        <w:rPr>
          <w:rFonts w:ascii="Arial" w:eastAsia="Times New Roman" w:hAnsi="Arial" w:cs="Arial"/>
          <w:b/>
          <w:bCs/>
          <w:kern w:val="0"/>
          <w:sz w:val="22"/>
          <w:szCs w:val="22"/>
          <w:lang w:eastAsia="en-GB"/>
          <w14:ligatures w14:val="none"/>
        </w:rPr>
        <w:t>4</w:t>
      </w:r>
      <w:r w:rsidRPr="00114ADC">
        <w:rPr>
          <w:rFonts w:ascii="ArialMT" w:eastAsia="Times New Roman" w:hAnsi="ArialMT" w:cs="Times New Roman"/>
          <w:kern w:val="0"/>
          <w:sz w:val="22"/>
          <w:szCs w:val="22"/>
          <w:lang w:eastAsia="en-GB"/>
          <w14:ligatures w14:val="none"/>
        </w:rPr>
        <w:t>], a variety of designations were used and are still being used to describe the same concept. Medical Subject Headings (</w:t>
      </w:r>
      <w:proofErr w:type="spellStart"/>
      <w:r w:rsidRPr="00114ADC">
        <w:rPr>
          <w:rFonts w:ascii="ArialMT" w:eastAsia="Times New Roman" w:hAnsi="ArialMT" w:cs="Times New Roman"/>
          <w:kern w:val="0"/>
          <w:sz w:val="22"/>
          <w:szCs w:val="22"/>
          <w:lang w:eastAsia="en-GB"/>
          <w14:ligatures w14:val="none"/>
        </w:rPr>
        <w:t>MeSH</w:t>
      </w:r>
      <w:proofErr w:type="spellEnd"/>
      <w:r w:rsidRPr="00114ADC">
        <w:rPr>
          <w:rFonts w:ascii="ArialMT" w:eastAsia="Times New Roman" w:hAnsi="ArialMT" w:cs="Times New Roman"/>
          <w:kern w:val="0"/>
          <w:sz w:val="22"/>
          <w:szCs w:val="22"/>
          <w:lang w:eastAsia="en-GB"/>
          <w14:ligatures w14:val="none"/>
        </w:rPr>
        <w:t xml:space="preserve">) were being updated so frequently that it was hard to keep up. My colleague </w:t>
      </w:r>
      <w:proofErr w:type="gramStart"/>
      <w:r w:rsidRPr="00114ADC">
        <w:rPr>
          <w:rFonts w:ascii="ArialMT" w:eastAsia="Times New Roman" w:hAnsi="ArialMT" w:cs="Times New Roman"/>
          <w:kern w:val="0"/>
          <w:sz w:val="22"/>
          <w:szCs w:val="22"/>
          <w:lang w:eastAsia="en-GB"/>
          <w14:ligatures w14:val="none"/>
        </w:rPr>
        <w:t>asked</w:t>
      </w:r>
      <w:proofErr w:type="gramEnd"/>
      <w:r w:rsidRPr="00114ADC">
        <w:rPr>
          <w:rFonts w:ascii="ArialMT" w:eastAsia="Times New Roman" w:hAnsi="ArialMT" w:cs="Times New Roman"/>
          <w:kern w:val="0"/>
          <w:sz w:val="22"/>
          <w:szCs w:val="22"/>
          <w:lang w:eastAsia="en-GB"/>
          <w14:ligatures w14:val="none"/>
        </w:rPr>
        <w:t xml:space="preserve"> ‘What if they change the Supplementary Concept tomorrow?’. Ironically, I had to change my search strategy the following day because </w:t>
      </w:r>
      <w:proofErr w:type="spellStart"/>
      <w:r w:rsidRPr="00114ADC">
        <w:rPr>
          <w:rFonts w:ascii="ArialMT" w:eastAsia="Times New Roman" w:hAnsi="ArialMT" w:cs="Times New Roman"/>
          <w:kern w:val="0"/>
          <w:sz w:val="22"/>
          <w:szCs w:val="22"/>
          <w:lang w:eastAsia="en-GB"/>
          <w14:ligatures w14:val="none"/>
        </w:rPr>
        <w:t>MeSH</w:t>
      </w:r>
      <w:proofErr w:type="spellEnd"/>
      <w:r w:rsidRPr="00114ADC">
        <w:rPr>
          <w:rFonts w:ascii="ArialMT" w:eastAsia="Times New Roman" w:hAnsi="ArialMT" w:cs="Times New Roman"/>
          <w:kern w:val="0"/>
          <w:sz w:val="22"/>
          <w:szCs w:val="22"/>
          <w:lang w:eastAsia="en-GB"/>
          <w14:ligatures w14:val="none"/>
        </w:rPr>
        <w:t xml:space="preserve"> changed the concept from ‘Wuhan Coronavirus’ to ‘Severe Acute Respiratory Syndrome Coronavirus 2’. Fortunately, NLM has documented these changes [</w:t>
      </w:r>
      <w:r w:rsidRPr="00114ADC">
        <w:rPr>
          <w:rFonts w:ascii="Arial" w:eastAsia="Times New Roman" w:hAnsi="Arial" w:cs="Arial"/>
          <w:b/>
          <w:bCs/>
          <w:kern w:val="0"/>
          <w:sz w:val="22"/>
          <w:szCs w:val="22"/>
          <w:lang w:eastAsia="en-GB"/>
          <w14:ligatures w14:val="none"/>
        </w:rPr>
        <w:t>5, 6</w:t>
      </w:r>
      <w:r w:rsidRPr="00114ADC">
        <w:rPr>
          <w:rFonts w:ascii="ArialMT" w:eastAsia="Times New Roman" w:hAnsi="ArialMT" w:cs="Times New Roman"/>
          <w:kern w:val="0"/>
          <w:sz w:val="22"/>
          <w:szCs w:val="22"/>
          <w:lang w:eastAsia="en-GB"/>
          <w14:ligatures w14:val="none"/>
        </w:rPr>
        <w:t xml:space="preserve">]. When some of the Supplementary Concepts become a Subject Heading, they may change again. It may take decades until a well-known concept becomes a subject heading. Recent examples are ‘Meta-Analysis’ and 'Systematic Reviews’ that were added to </w:t>
      </w:r>
      <w:proofErr w:type="spellStart"/>
      <w:r w:rsidRPr="00114ADC">
        <w:rPr>
          <w:rFonts w:ascii="ArialMT" w:eastAsia="Times New Roman" w:hAnsi="ArialMT" w:cs="Times New Roman"/>
          <w:kern w:val="0"/>
          <w:sz w:val="22"/>
          <w:szCs w:val="22"/>
          <w:lang w:eastAsia="en-GB"/>
          <w14:ligatures w14:val="none"/>
        </w:rPr>
        <w:t>MeSH</w:t>
      </w:r>
      <w:proofErr w:type="spellEnd"/>
      <w:r w:rsidRPr="00114ADC">
        <w:rPr>
          <w:rFonts w:ascii="ArialMT" w:eastAsia="Times New Roman" w:hAnsi="ArialMT" w:cs="Times New Roman"/>
          <w:kern w:val="0"/>
          <w:sz w:val="22"/>
          <w:szCs w:val="22"/>
          <w:lang w:eastAsia="en-GB"/>
          <w14:ligatures w14:val="none"/>
        </w:rPr>
        <w:t xml:space="preserve"> only in 2008 and 2019 respectively, when hitherto they were not even supplementary concepts. </w:t>
      </w:r>
    </w:p>
    <w:p w14:paraId="3840E408"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 w:eastAsia="Times New Roman" w:hAnsi="Arial" w:cs="Arial"/>
          <w:b/>
          <w:bCs/>
          <w:kern w:val="0"/>
          <w:sz w:val="22"/>
          <w:szCs w:val="22"/>
          <w:lang w:eastAsia="en-GB"/>
          <w14:ligatures w14:val="none"/>
        </w:rPr>
        <w:lastRenderedPageBreak/>
        <w:t xml:space="preserve">Lesson One: Problem - Many Search Strategies, </w:t>
      </w:r>
      <w:proofErr w:type="gramStart"/>
      <w:r w:rsidRPr="00114ADC">
        <w:rPr>
          <w:rFonts w:ascii="Arial" w:eastAsia="Times New Roman" w:hAnsi="Arial" w:cs="Arial"/>
          <w:b/>
          <w:bCs/>
          <w:kern w:val="0"/>
          <w:sz w:val="22"/>
          <w:szCs w:val="22"/>
          <w:lang w:eastAsia="en-GB"/>
          <w14:ligatures w14:val="none"/>
        </w:rPr>
        <w:t>None Stable</w:t>
      </w:r>
      <w:proofErr w:type="gramEnd"/>
      <w:r w:rsidRPr="00114ADC">
        <w:rPr>
          <w:rFonts w:ascii="Arial" w:eastAsia="Times New Roman" w:hAnsi="Arial" w:cs="Arial"/>
          <w:b/>
          <w:bCs/>
          <w:kern w:val="0"/>
          <w:sz w:val="22"/>
          <w:szCs w:val="22"/>
          <w:lang w:eastAsia="en-GB"/>
          <w14:ligatures w14:val="none"/>
        </w:rPr>
        <w:t xml:space="preserve"> </w:t>
      </w:r>
    </w:p>
    <w:p w14:paraId="2C78EBC3"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Librarians and Information Specialists are frequently asked to design and run searches for literature on COVID-19. Apart from the fact that designing search strategies can be subjective and strategies may vary from one search expert to another, terminology is changing rapidly and search strategies that were accurate when first published can become unreliable and unable to retrieve relevant literature in a consistent manner. Although search experts rely on reported terms by the authors and indexing terms from indexing bodies - both shown to be insufficient for COVID-19 - we would all benefit from a single source of truth: a standardised and up-to-date way to find literature on a particular concept. Using a validated search filter could certainly help but the rapid growth of relevant literature and a lack of stable Subject Headings both mitigate against the reliability of this approach. </w:t>
      </w:r>
    </w:p>
    <w:p w14:paraId="35F95E0C"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 w:eastAsia="Times New Roman" w:hAnsi="Arial" w:cs="Arial"/>
          <w:b/>
          <w:bCs/>
          <w:kern w:val="0"/>
          <w:sz w:val="22"/>
          <w:szCs w:val="22"/>
          <w:lang w:eastAsia="en-GB"/>
          <w14:ligatures w14:val="none"/>
        </w:rPr>
        <w:t xml:space="preserve">Lesson Two: Solution - The First Living Search Strategy </w:t>
      </w:r>
    </w:p>
    <w:p w14:paraId="3A99D3C4"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Although COVID-19 is an extreme example, search experts are aware that changes in </w:t>
      </w:r>
      <w:proofErr w:type="spellStart"/>
      <w:r w:rsidRPr="00114ADC">
        <w:rPr>
          <w:rFonts w:ascii="ArialMT" w:eastAsia="Times New Roman" w:hAnsi="ArialMT" w:cs="Times New Roman"/>
          <w:kern w:val="0"/>
          <w:sz w:val="22"/>
          <w:szCs w:val="22"/>
          <w:lang w:eastAsia="en-GB"/>
          <w14:ligatures w14:val="none"/>
        </w:rPr>
        <w:t>MeSH</w:t>
      </w:r>
      <w:proofErr w:type="spellEnd"/>
      <w:r w:rsidRPr="00114ADC">
        <w:rPr>
          <w:rFonts w:ascii="ArialMT" w:eastAsia="Times New Roman" w:hAnsi="ArialMT" w:cs="Times New Roman"/>
          <w:kern w:val="0"/>
          <w:sz w:val="22"/>
          <w:szCs w:val="22"/>
          <w:lang w:eastAsia="en-GB"/>
          <w14:ligatures w14:val="none"/>
        </w:rPr>
        <w:t xml:space="preserve"> (Subject Headings annually and Supplementary Concepts weekly) and </w:t>
      </w:r>
      <w:proofErr w:type="spellStart"/>
      <w:r w:rsidRPr="00114ADC">
        <w:rPr>
          <w:rFonts w:ascii="ArialMT" w:eastAsia="Times New Roman" w:hAnsi="ArialMT" w:cs="Times New Roman"/>
          <w:kern w:val="0"/>
          <w:sz w:val="22"/>
          <w:szCs w:val="22"/>
          <w:lang w:eastAsia="en-GB"/>
          <w14:ligatures w14:val="none"/>
        </w:rPr>
        <w:t>Emtree</w:t>
      </w:r>
      <w:proofErr w:type="spellEnd"/>
      <w:r w:rsidRPr="00114ADC">
        <w:rPr>
          <w:rFonts w:ascii="ArialMT" w:eastAsia="Times New Roman" w:hAnsi="ArialMT" w:cs="Times New Roman"/>
          <w:kern w:val="0"/>
          <w:sz w:val="22"/>
          <w:szCs w:val="22"/>
          <w:lang w:eastAsia="en-GB"/>
          <w14:ligatures w14:val="none"/>
        </w:rPr>
        <w:t xml:space="preserve"> (thrice a year) may mean that search strategies may become out of date within a year and may require an update, and limiting the search to publication date or database entry date may offer only a temporary workaround. In addition, databases may change their records and add, modify or delete fields that necessitate changes to the syntax of search strategies. The need for living search strategies has always been there, but COVID-19 has brought this need into sharper focus. To date there has been no open platform to develop living search strategies and search experts have become accustomed to writing searches using word processing programs and sharing them in text documents (e.g. spreadsheet or PDF) with all the limitations this implies [</w:t>
      </w:r>
      <w:r w:rsidRPr="00114ADC">
        <w:rPr>
          <w:rFonts w:ascii="Arial" w:eastAsia="Times New Roman" w:hAnsi="Arial" w:cs="Arial"/>
          <w:b/>
          <w:bCs/>
          <w:kern w:val="0"/>
          <w:sz w:val="22"/>
          <w:szCs w:val="22"/>
          <w:lang w:eastAsia="en-GB"/>
          <w14:ligatures w14:val="none"/>
        </w:rPr>
        <w:t>7</w:t>
      </w:r>
      <w:r w:rsidRPr="00114ADC">
        <w:rPr>
          <w:rFonts w:ascii="ArialMT" w:eastAsia="Times New Roman" w:hAnsi="ArialMT" w:cs="Times New Roman"/>
          <w:kern w:val="0"/>
          <w:sz w:val="22"/>
          <w:szCs w:val="22"/>
          <w:lang w:eastAsia="en-GB"/>
          <w14:ligatures w14:val="none"/>
        </w:rPr>
        <w:t>].</w:t>
      </w:r>
      <w:r w:rsidRPr="00114ADC">
        <w:rPr>
          <w:rFonts w:ascii="ArialMT" w:eastAsia="Times New Roman" w:hAnsi="ArialMT" w:cs="Times New Roman"/>
          <w:kern w:val="0"/>
          <w:sz w:val="22"/>
          <w:szCs w:val="22"/>
          <w:lang w:eastAsia="en-GB"/>
          <w14:ligatures w14:val="none"/>
        </w:rPr>
        <w:br/>
        <w:t xml:space="preserve">As a response we offer what may be the first living search strategy with live search results using the 2Dsearch platform. This search strategy is being updated and curated as the concept develops and as the new terminology appears in </w:t>
      </w:r>
      <w:proofErr w:type="spellStart"/>
      <w:r w:rsidRPr="00114ADC">
        <w:rPr>
          <w:rFonts w:ascii="ArialMT" w:eastAsia="Times New Roman" w:hAnsi="ArialMT" w:cs="Times New Roman"/>
          <w:kern w:val="0"/>
          <w:sz w:val="22"/>
          <w:szCs w:val="22"/>
          <w:lang w:eastAsia="en-GB"/>
          <w14:ligatures w14:val="none"/>
        </w:rPr>
        <w:t>MeSH</w:t>
      </w:r>
      <w:proofErr w:type="spellEnd"/>
      <w:r w:rsidRPr="00114ADC">
        <w:rPr>
          <w:rFonts w:ascii="ArialMT" w:eastAsia="Times New Roman" w:hAnsi="ArialMT" w:cs="Times New Roman"/>
          <w:kern w:val="0"/>
          <w:sz w:val="22"/>
          <w:szCs w:val="22"/>
          <w:lang w:eastAsia="en-GB"/>
          <w14:ligatures w14:val="none"/>
        </w:rPr>
        <w:t xml:space="preserve"> via the following permanent link:</w:t>
      </w:r>
      <w:r w:rsidRPr="00114ADC">
        <w:rPr>
          <w:rFonts w:ascii="ArialMT" w:eastAsia="Times New Roman" w:hAnsi="ArialMT" w:cs="Times New Roman"/>
          <w:kern w:val="0"/>
          <w:sz w:val="22"/>
          <w:szCs w:val="22"/>
          <w:lang w:eastAsia="en-GB"/>
          <w14:ligatures w14:val="none"/>
        </w:rPr>
        <w:br/>
      </w:r>
      <w:r w:rsidRPr="00114ADC">
        <w:rPr>
          <w:rFonts w:ascii="ArialMT" w:eastAsia="Times New Roman" w:hAnsi="ArialMT" w:cs="Times New Roman"/>
          <w:color w:val="0F54CC"/>
          <w:kern w:val="0"/>
          <w:sz w:val="22"/>
          <w:szCs w:val="22"/>
          <w:lang w:eastAsia="en-GB"/>
          <w14:ligatures w14:val="none"/>
        </w:rPr>
        <w:t xml:space="preserve">https://app.2dsearch.com/new-query/5e8072c5e0b7360004cd2b74 </w:t>
      </w:r>
    </w:p>
    <w:p w14:paraId="3A5DE523"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We expect that this search strategy (</w:t>
      </w:r>
      <w:r w:rsidRPr="00114ADC">
        <w:rPr>
          <w:rFonts w:ascii="Arial" w:eastAsia="Times New Roman" w:hAnsi="Arial" w:cs="Arial"/>
          <w:b/>
          <w:bCs/>
          <w:kern w:val="0"/>
          <w:sz w:val="22"/>
          <w:szCs w:val="22"/>
          <w:lang w:eastAsia="en-GB"/>
          <w14:ligatures w14:val="none"/>
        </w:rPr>
        <w:t>Figure 1</w:t>
      </w:r>
      <w:r w:rsidRPr="00114ADC">
        <w:rPr>
          <w:rFonts w:ascii="ArialMT" w:eastAsia="Times New Roman" w:hAnsi="ArialMT" w:cs="Times New Roman"/>
          <w:kern w:val="0"/>
          <w:sz w:val="22"/>
          <w:szCs w:val="22"/>
          <w:lang w:eastAsia="en-GB"/>
          <w14:ligatures w14:val="none"/>
        </w:rPr>
        <w:t xml:space="preserve">) is going to be updated continually in the coming weeks adding at least the following concepts that are currently inactive: </w:t>
      </w:r>
    </w:p>
    <w:p w14:paraId="3F2C4EE0" w14:textId="5C3AC76A" w:rsidR="00114ADC" w:rsidRPr="00114ADC" w:rsidRDefault="00114ADC" w:rsidP="00114AD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COVID-19 diagnostic testing [Supplementary Concept] </w:t>
      </w:r>
    </w:p>
    <w:p w14:paraId="21DAB514" w14:textId="7E79C0E2" w:rsidR="00114ADC" w:rsidRPr="00114ADC" w:rsidRDefault="00114ADC" w:rsidP="00114AD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COVID-19 serotherapy [Supplementary Concept] </w:t>
      </w:r>
    </w:p>
    <w:p w14:paraId="5E61819A" w14:textId="6886FC1D" w:rsidR="00114ADC" w:rsidRPr="00114ADC" w:rsidRDefault="00114ADC" w:rsidP="00114AD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proofErr w:type="gramStart"/>
      <w:r w:rsidRPr="00114ADC">
        <w:rPr>
          <w:rFonts w:ascii="ArialMT" w:eastAsia="Times New Roman" w:hAnsi="ArialMT" w:cs="Times New Roman"/>
          <w:kern w:val="0"/>
          <w:sz w:val="22"/>
          <w:szCs w:val="22"/>
          <w:lang w:eastAsia="en-GB"/>
          <w14:ligatures w14:val="none"/>
        </w:rPr>
        <w:t>COVID</w:t>
      </w:r>
      <w:proofErr w:type="gramEnd"/>
      <w:r w:rsidRPr="00114ADC">
        <w:rPr>
          <w:rFonts w:ascii="ArialMT" w:eastAsia="Times New Roman" w:hAnsi="ArialMT" w:cs="Times New Roman"/>
          <w:kern w:val="0"/>
          <w:sz w:val="22"/>
          <w:szCs w:val="22"/>
          <w:lang w:eastAsia="en-GB"/>
          <w14:ligatures w14:val="none"/>
        </w:rPr>
        <w:t xml:space="preserve">-19 drug treatment [Supplementary Concept] </w:t>
      </w:r>
    </w:p>
    <w:p w14:paraId="5DB5D9C5" w14:textId="2CA971E0" w:rsidR="00114ADC" w:rsidRPr="00114ADC" w:rsidRDefault="00114ADC" w:rsidP="00114ADC">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COVID-19 vaccine [Supplementary Concept] </w:t>
      </w:r>
    </w:p>
    <w:p w14:paraId="247038D4" w14:textId="6AE4CA3F" w:rsidR="00114ADC" w:rsidRPr="00114ADC" w:rsidRDefault="00114ADC" w:rsidP="00114ADC">
      <w:pPr>
        <w:rPr>
          <w:rFonts w:ascii="Times New Roman" w:eastAsia="Times New Roman" w:hAnsi="Times New Roman" w:cs="Times New Roman"/>
          <w:kern w:val="0"/>
          <w:lang w:eastAsia="en-GB"/>
          <w14:ligatures w14:val="none"/>
        </w:rPr>
      </w:pPr>
    </w:p>
    <w:p w14:paraId="0040E3D4" w14:textId="2229A8E7" w:rsidR="00114ADC" w:rsidRPr="00114ADC" w:rsidRDefault="00114ADC" w:rsidP="00114ADC">
      <w:pPr>
        <w:rPr>
          <w:rFonts w:ascii="Times New Roman" w:eastAsia="Times New Roman" w:hAnsi="Times New Roman" w:cs="Times New Roman"/>
          <w:kern w:val="0"/>
          <w:lang w:eastAsia="en-GB"/>
          <w14:ligatures w14:val="none"/>
        </w:rPr>
      </w:pPr>
      <w:r w:rsidRPr="00114ADC">
        <w:rPr>
          <w:rFonts w:ascii="Times New Roman" w:eastAsia="Times New Roman" w:hAnsi="Times New Roman" w:cs="Times New Roman"/>
          <w:kern w:val="0"/>
          <w:lang w:eastAsia="en-GB"/>
          <w14:ligatures w14:val="none"/>
        </w:rPr>
        <w:lastRenderedPageBreak/>
        <w:fldChar w:fldCharType="begin"/>
      </w:r>
      <w:r w:rsidRPr="00114ADC">
        <w:rPr>
          <w:rFonts w:ascii="Times New Roman" w:eastAsia="Times New Roman" w:hAnsi="Times New Roman" w:cs="Times New Roman"/>
          <w:kern w:val="0"/>
          <w:lang w:eastAsia="en-GB"/>
          <w14:ligatures w14:val="none"/>
        </w:rPr>
        <w:instrText xml:space="preserve"> INCLUDEPICTURE "/Users/tonyrussell-rose/Library/Group Containers/UBF8T346G9.ms/WebArchiveCopyPasteTempFiles/com.microsoft.Word/page4image27093360" \* MERGEFORMATINET </w:instrText>
      </w:r>
      <w:r w:rsidRPr="00114ADC">
        <w:rPr>
          <w:rFonts w:ascii="Times New Roman" w:eastAsia="Times New Roman" w:hAnsi="Times New Roman" w:cs="Times New Roman"/>
          <w:kern w:val="0"/>
          <w:lang w:eastAsia="en-GB"/>
          <w14:ligatures w14:val="none"/>
        </w:rPr>
        <w:fldChar w:fldCharType="separate"/>
      </w:r>
      <w:r w:rsidRPr="00114ADC">
        <w:rPr>
          <w:rFonts w:ascii="Times New Roman" w:eastAsia="Times New Roman" w:hAnsi="Times New Roman" w:cs="Times New Roman"/>
          <w:noProof/>
          <w:kern w:val="0"/>
          <w:lang w:eastAsia="en-GB"/>
          <w14:ligatures w14:val="none"/>
        </w:rPr>
        <w:drawing>
          <wp:inline distT="0" distB="0" distL="0" distR="0" wp14:anchorId="7CADBB6C" wp14:editId="146C84A7">
            <wp:extent cx="5731510" cy="4304665"/>
            <wp:effectExtent l="0" t="0" r="0" b="635"/>
            <wp:docPr id="442094097" name="Picture 4" descr="page4image27093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ge4image27093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4304665"/>
                    </a:xfrm>
                    <a:prstGeom prst="rect">
                      <a:avLst/>
                    </a:prstGeom>
                    <a:noFill/>
                    <a:ln>
                      <a:noFill/>
                    </a:ln>
                  </pic:spPr>
                </pic:pic>
              </a:graphicData>
            </a:graphic>
          </wp:inline>
        </w:drawing>
      </w:r>
      <w:r w:rsidRPr="00114ADC">
        <w:rPr>
          <w:rFonts w:ascii="Times New Roman" w:eastAsia="Times New Roman" w:hAnsi="Times New Roman" w:cs="Times New Roman"/>
          <w:kern w:val="0"/>
          <w:lang w:eastAsia="en-GB"/>
          <w14:ligatures w14:val="none"/>
        </w:rPr>
        <w:fldChar w:fldCharType="end"/>
      </w:r>
    </w:p>
    <w:p w14:paraId="5470E214"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 w:eastAsia="Times New Roman" w:hAnsi="Arial" w:cs="Arial"/>
          <w:b/>
          <w:bCs/>
          <w:kern w:val="0"/>
          <w:sz w:val="22"/>
          <w:szCs w:val="22"/>
          <w:lang w:eastAsia="en-GB"/>
          <w14:ligatures w14:val="none"/>
        </w:rPr>
        <w:t>Figure 1</w:t>
      </w:r>
      <w:r w:rsidRPr="00114ADC">
        <w:rPr>
          <w:rFonts w:ascii="ArialMT" w:eastAsia="Times New Roman" w:hAnsi="ArialMT" w:cs="Times New Roman"/>
          <w:kern w:val="0"/>
          <w:sz w:val="22"/>
          <w:szCs w:val="22"/>
          <w:lang w:eastAsia="en-GB"/>
          <w14:ligatures w14:val="none"/>
        </w:rPr>
        <w:t xml:space="preserve">. Visualisation of COVID-19 Search Strategy </w:t>
      </w:r>
    </w:p>
    <w:p w14:paraId="099DFD9A"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 w:eastAsia="Times New Roman" w:hAnsi="Arial" w:cs="Arial"/>
          <w:b/>
          <w:bCs/>
          <w:kern w:val="0"/>
          <w:sz w:val="22"/>
          <w:szCs w:val="22"/>
          <w:lang w:eastAsia="en-GB"/>
          <w14:ligatures w14:val="none"/>
        </w:rPr>
        <w:t xml:space="preserve">Lesson Three: Future - Updating Publishing and Indexing Industry </w:t>
      </w:r>
    </w:p>
    <w:p w14:paraId="0D16A0C4"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Since criticism continues against the traditional long process of publishing peer-reviewed papers and indexing delays [</w:t>
      </w:r>
      <w:r w:rsidRPr="00114ADC">
        <w:rPr>
          <w:rFonts w:ascii="Arial" w:eastAsia="Times New Roman" w:hAnsi="Arial" w:cs="Arial"/>
          <w:b/>
          <w:bCs/>
          <w:kern w:val="0"/>
          <w:sz w:val="22"/>
          <w:szCs w:val="22"/>
          <w:lang w:eastAsia="en-GB"/>
          <w14:ligatures w14:val="none"/>
        </w:rPr>
        <w:t>8</w:t>
      </w:r>
      <w:r w:rsidRPr="00114ADC">
        <w:rPr>
          <w:rFonts w:ascii="ArialMT" w:eastAsia="Times New Roman" w:hAnsi="ArialMT" w:cs="Times New Roman"/>
          <w:kern w:val="0"/>
          <w:sz w:val="22"/>
          <w:szCs w:val="22"/>
          <w:lang w:eastAsia="en-GB"/>
          <w14:ligatures w14:val="none"/>
        </w:rPr>
        <w:t xml:space="preserve">], at the time of writing, more than a quarter of studies on COVID-19 are not published in any journal and are not indexed in MEDLINE or Embase. This means that any evidence synthesis effort must consider searching pre-print servers such as </w:t>
      </w:r>
      <w:proofErr w:type="spellStart"/>
      <w:r w:rsidRPr="00114ADC">
        <w:rPr>
          <w:rFonts w:ascii="ArialMT" w:eastAsia="Times New Roman" w:hAnsi="ArialMT" w:cs="Times New Roman"/>
          <w:kern w:val="0"/>
          <w:sz w:val="22"/>
          <w:szCs w:val="22"/>
          <w:lang w:eastAsia="en-GB"/>
          <w14:ligatures w14:val="none"/>
        </w:rPr>
        <w:t>medRxiv</w:t>
      </w:r>
      <w:proofErr w:type="spellEnd"/>
      <w:r w:rsidRPr="00114ADC">
        <w:rPr>
          <w:rFonts w:ascii="ArialMT" w:eastAsia="Times New Roman" w:hAnsi="ArialMT" w:cs="Times New Roman"/>
          <w:kern w:val="0"/>
          <w:sz w:val="22"/>
          <w:szCs w:val="22"/>
          <w:lang w:eastAsia="en-GB"/>
          <w14:ligatures w14:val="none"/>
        </w:rPr>
        <w:t xml:space="preserve"> and </w:t>
      </w:r>
      <w:proofErr w:type="spellStart"/>
      <w:r w:rsidRPr="00114ADC">
        <w:rPr>
          <w:rFonts w:ascii="ArialMT" w:eastAsia="Times New Roman" w:hAnsi="ArialMT" w:cs="Times New Roman"/>
          <w:kern w:val="0"/>
          <w:sz w:val="22"/>
          <w:szCs w:val="22"/>
          <w:lang w:eastAsia="en-GB"/>
          <w14:ligatures w14:val="none"/>
        </w:rPr>
        <w:t>bioRxiv</w:t>
      </w:r>
      <w:proofErr w:type="spellEnd"/>
      <w:r w:rsidRPr="00114ADC">
        <w:rPr>
          <w:rFonts w:ascii="ArialMT" w:eastAsia="Times New Roman" w:hAnsi="ArialMT" w:cs="Times New Roman"/>
          <w:kern w:val="0"/>
          <w:sz w:val="22"/>
          <w:szCs w:val="22"/>
          <w:lang w:eastAsia="en-GB"/>
          <w14:ligatures w14:val="none"/>
        </w:rPr>
        <w:t xml:space="preserve"> in addition to ClinicalTrials.Gov at least in rapidly growing topics [</w:t>
      </w:r>
      <w:r w:rsidRPr="00114ADC">
        <w:rPr>
          <w:rFonts w:ascii="Arial" w:eastAsia="Times New Roman" w:hAnsi="Arial" w:cs="Arial"/>
          <w:b/>
          <w:bCs/>
          <w:kern w:val="0"/>
          <w:sz w:val="22"/>
          <w:szCs w:val="22"/>
          <w:lang w:eastAsia="en-GB"/>
          <w14:ligatures w14:val="none"/>
        </w:rPr>
        <w:t>9</w:t>
      </w:r>
      <w:r w:rsidRPr="00114ADC">
        <w:rPr>
          <w:rFonts w:ascii="ArialMT" w:eastAsia="Times New Roman" w:hAnsi="ArialMT" w:cs="Times New Roman"/>
          <w:kern w:val="0"/>
          <w:sz w:val="22"/>
          <w:szCs w:val="22"/>
          <w:lang w:eastAsia="en-GB"/>
          <w14:ligatures w14:val="none"/>
        </w:rPr>
        <w:t xml:space="preserve">]. It is unfortunate that none of the main bibliographic databases index these unpublished literature sources. This is the time for both academic publishers and indexing bodies to consider whether they are letting science down by not being more inclusive. </w:t>
      </w:r>
    </w:p>
    <w:p w14:paraId="38222BF0"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Bearing in mind these lessons, search experts such as librarians and information professionals are designing and sharing search strategies in all the possible ways and formats freely and openly. We hope these efforts could be systematised via a common platform </w:t>
      </w:r>
      <w:proofErr w:type="gramStart"/>
      <w:r w:rsidRPr="00114ADC">
        <w:rPr>
          <w:rFonts w:ascii="ArialMT" w:eastAsia="Times New Roman" w:hAnsi="ArialMT" w:cs="Times New Roman"/>
          <w:kern w:val="0"/>
          <w:sz w:val="22"/>
          <w:szCs w:val="22"/>
          <w:lang w:eastAsia="en-GB"/>
          <w14:ligatures w14:val="none"/>
        </w:rPr>
        <w:t>in the near future</w:t>
      </w:r>
      <w:proofErr w:type="gramEnd"/>
      <w:r w:rsidRPr="00114ADC">
        <w:rPr>
          <w:rFonts w:ascii="ArialMT" w:eastAsia="Times New Roman" w:hAnsi="ArialMT" w:cs="Times New Roman"/>
          <w:kern w:val="0"/>
          <w:sz w:val="22"/>
          <w:szCs w:val="22"/>
          <w:lang w:eastAsia="en-GB"/>
          <w14:ligatures w14:val="none"/>
        </w:rPr>
        <w:t xml:space="preserve">. At the same time, this pandemic puts a great responsibility on information professionals’ shoulders who are volunteering their time and expertise in designing search strategies to answer the most crucial questions. Now more than ever we need to share what we have learned. </w:t>
      </w:r>
    </w:p>
    <w:p w14:paraId="11FC5A86"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 w:eastAsia="Times New Roman" w:hAnsi="Arial" w:cs="Arial"/>
          <w:b/>
          <w:bCs/>
          <w:kern w:val="0"/>
          <w:sz w:val="22"/>
          <w:szCs w:val="22"/>
          <w:lang w:eastAsia="en-GB"/>
          <w14:ligatures w14:val="none"/>
        </w:rPr>
        <w:t xml:space="preserve">Conflict of interests </w:t>
      </w:r>
    </w:p>
    <w:p w14:paraId="19299356"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The authors declare they have no conflict of interests. </w:t>
      </w:r>
    </w:p>
    <w:p w14:paraId="6B05F6BF"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 w:eastAsia="Times New Roman" w:hAnsi="Arial" w:cs="Arial"/>
          <w:b/>
          <w:bCs/>
          <w:kern w:val="0"/>
          <w:sz w:val="22"/>
          <w:szCs w:val="22"/>
          <w:lang w:eastAsia="en-GB"/>
          <w14:ligatures w14:val="none"/>
        </w:rPr>
        <w:t xml:space="preserve">References </w:t>
      </w:r>
    </w:p>
    <w:p w14:paraId="5ED7F98B" w14:textId="77777777" w:rsidR="00114ADC" w:rsidRPr="00114ADC" w:rsidRDefault="00114ADC" w:rsidP="00114ADC">
      <w:pPr>
        <w:numPr>
          <w:ilvl w:val="0"/>
          <w:numId w:val="3"/>
        </w:numPr>
        <w:spacing w:before="100" w:beforeAutospacing="1" w:after="100" w:afterAutospacing="1"/>
        <w:rPr>
          <w:rFonts w:ascii="ArialMT" w:eastAsia="Times New Roman" w:hAnsi="ArialMT" w:cs="Times New Roman"/>
          <w:kern w:val="0"/>
          <w:sz w:val="22"/>
          <w:szCs w:val="22"/>
          <w:lang w:eastAsia="en-GB"/>
          <w14:ligatures w14:val="none"/>
        </w:rPr>
      </w:pPr>
      <w:proofErr w:type="spellStart"/>
      <w:r w:rsidRPr="00114ADC">
        <w:rPr>
          <w:rFonts w:ascii="ArialMT" w:eastAsia="Times New Roman" w:hAnsi="ArialMT" w:cs="Times New Roman"/>
          <w:kern w:val="0"/>
          <w:sz w:val="22"/>
          <w:szCs w:val="22"/>
          <w:lang w:eastAsia="en-GB"/>
          <w14:ligatures w14:val="none"/>
        </w:rPr>
        <w:lastRenderedPageBreak/>
        <w:t>Nussbaumer</w:t>
      </w:r>
      <w:proofErr w:type="spellEnd"/>
      <w:r w:rsidRPr="00114ADC">
        <w:rPr>
          <w:rFonts w:ascii="ArialMT" w:eastAsia="Times New Roman" w:hAnsi="ArialMT" w:cs="Times New Roman"/>
          <w:kern w:val="0"/>
          <w:sz w:val="22"/>
          <w:szCs w:val="22"/>
          <w:lang w:eastAsia="en-GB"/>
          <w14:ligatures w14:val="none"/>
        </w:rPr>
        <w:t xml:space="preserve">-Streit B, </w:t>
      </w:r>
      <w:proofErr w:type="spellStart"/>
      <w:r w:rsidRPr="00114ADC">
        <w:rPr>
          <w:rFonts w:ascii="ArialMT" w:eastAsia="Times New Roman" w:hAnsi="ArialMT" w:cs="Times New Roman"/>
          <w:kern w:val="0"/>
          <w:sz w:val="22"/>
          <w:szCs w:val="22"/>
          <w:lang w:eastAsia="en-GB"/>
          <w14:ligatures w14:val="none"/>
        </w:rPr>
        <w:t>Klerings</w:t>
      </w:r>
      <w:proofErr w:type="spellEnd"/>
      <w:r w:rsidRPr="00114ADC">
        <w:rPr>
          <w:rFonts w:ascii="ArialMT" w:eastAsia="Times New Roman" w:hAnsi="ArialMT" w:cs="Times New Roman"/>
          <w:kern w:val="0"/>
          <w:sz w:val="22"/>
          <w:szCs w:val="22"/>
          <w:lang w:eastAsia="en-GB"/>
          <w14:ligatures w14:val="none"/>
        </w:rPr>
        <w:t xml:space="preserve"> I, </w:t>
      </w:r>
      <w:proofErr w:type="spellStart"/>
      <w:r w:rsidRPr="00114ADC">
        <w:rPr>
          <w:rFonts w:ascii="ArialMT" w:eastAsia="Times New Roman" w:hAnsi="ArialMT" w:cs="Times New Roman"/>
          <w:kern w:val="0"/>
          <w:sz w:val="22"/>
          <w:szCs w:val="22"/>
          <w:lang w:eastAsia="en-GB"/>
          <w14:ligatures w14:val="none"/>
        </w:rPr>
        <w:t>Dobrescu</w:t>
      </w:r>
      <w:proofErr w:type="spellEnd"/>
      <w:r w:rsidRPr="00114ADC">
        <w:rPr>
          <w:rFonts w:ascii="ArialMT" w:eastAsia="Times New Roman" w:hAnsi="ArialMT" w:cs="Times New Roman"/>
          <w:kern w:val="0"/>
          <w:sz w:val="22"/>
          <w:szCs w:val="22"/>
          <w:lang w:eastAsia="en-GB"/>
          <w14:ligatures w14:val="none"/>
        </w:rPr>
        <w:t xml:space="preserve"> AI, Persad E, Stevens A, </w:t>
      </w:r>
      <w:proofErr w:type="spellStart"/>
      <w:r w:rsidRPr="00114ADC">
        <w:rPr>
          <w:rFonts w:ascii="ArialMT" w:eastAsia="Times New Roman" w:hAnsi="ArialMT" w:cs="Times New Roman"/>
          <w:kern w:val="0"/>
          <w:sz w:val="22"/>
          <w:szCs w:val="22"/>
          <w:lang w:eastAsia="en-GB"/>
          <w14:ligatures w14:val="none"/>
        </w:rPr>
        <w:t>Garritty</w:t>
      </w:r>
      <w:proofErr w:type="spellEnd"/>
      <w:r w:rsidRPr="00114ADC">
        <w:rPr>
          <w:rFonts w:ascii="ArialMT" w:eastAsia="Times New Roman" w:hAnsi="ArialMT" w:cs="Times New Roman"/>
          <w:kern w:val="0"/>
          <w:sz w:val="22"/>
          <w:szCs w:val="22"/>
          <w:lang w:eastAsia="en-GB"/>
          <w14:ligatures w14:val="none"/>
        </w:rPr>
        <w:t xml:space="preserve"> C, Kamel C, </w:t>
      </w:r>
      <w:proofErr w:type="spellStart"/>
      <w:r w:rsidRPr="00114ADC">
        <w:rPr>
          <w:rFonts w:ascii="ArialMT" w:eastAsia="Times New Roman" w:hAnsi="ArialMT" w:cs="Times New Roman"/>
          <w:kern w:val="0"/>
          <w:sz w:val="22"/>
          <w:szCs w:val="22"/>
          <w:lang w:eastAsia="en-GB"/>
          <w14:ligatures w14:val="none"/>
        </w:rPr>
        <w:t>Affengruber</w:t>
      </w:r>
      <w:proofErr w:type="spellEnd"/>
      <w:r w:rsidRPr="00114ADC">
        <w:rPr>
          <w:rFonts w:ascii="ArialMT" w:eastAsia="Times New Roman" w:hAnsi="ArialMT" w:cs="Times New Roman"/>
          <w:kern w:val="0"/>
          <w:sz w:val="22"/>
          <w:szCs w:val="22"/>
          <w:lang w:eastAsia="en-GB"/>
          <w14:ligatures w14:val="none"/>
        </w:rPr>
        <w:t xml:space="preserve"> L, King VJ, </w:t>
      </w:r>
      <w:proofErr w:type="spellStart"/>
      <w:r w:rsidRPr="00114ADC">
        <w:rPr>
          <w:rFonts w:ascii="ArialMT" w:eastAsia="Times New Roman" w:hAnsi="ArialMT" w:cs="Times New Roman"/>
          <w:kern w:val="0"/>
          <w:sz w:val="22"/>
          <w:szCs w:val="22"/>
          <w:lang w:eastAsia="en-GB"/>
          <w14:ligatures w14:val="none"/>
        </w:rPr>
        <w:t>Gartlehner</w:t>
      </w:r>
      <w:proofErr w:type="spellEnd"/>
      <w:r w:rsidRPr="00114ADC">
        <w:rPr>
          <w:rFonts w:ascii="ArialMT" w:eastAsia="Times New Roman" w:hAnsi="ArialMT" w:cs="Times New Roman"/>
          <w:kern w:val="0"/>
          <w:sz w:val="22"/>
          <w:szCs w:val="22"/>
          <w:lang w:eastAsia="en-GB"/>
          <w14:ligatures w14:val="none"/>
        </w:rPr>
        <w:t xml:space="preserve"> G. Excluding non-English publications from evidence-syntheses did not change conclusions: a meta-epidemiological study. </w:t>
      </w:r>
      <w:r w:rsidRPr="00114ADC">
        <w:rPr>
          <w:rFonts w:ascii="Arial" w:eastAsia="Times New Roman" w:hAnsi="Arial" w:cs="Arial"/>
          <w:b/>
          <w:bCs/>
          <w:i/>
          <w:iCs/>
          <w:kern w:val="0"/>
          <w:sz w:val="22"/>
          <w:szCs w:val="22"/>
          <w:lang w:eastAsia="en-GB"/>
          <w14:ligatures w14:val="none"/>
        </w:rPr>
        <w:t xml:space="preserve">J Clin </w:t>
      </w:r>
      <w:proofErr w:type="spellStart"/>
      <w:r w:rsidRPr="00114ADC">
        <w:rPr>
          <w:rFonts w:ascii="Arial" w:eastAsia="Times New Roman" w:hAnsi="Arial" w:cs="Arial"/>
          <w:b/>
          <w:bCs/>
          <w:i/>
          <w:iCs/>
          <w:kern w:val="0"/>
          <w:sz w:val="22"/>
          <w:szCs w:val="22"/>
          <w:lang w:eastAsia="en-GB"/>
          <w14:ligatures w14:val="none"/>
        </w:rPr>
        <w:t>Epidemiol</w:t>
      </w:r>
      <w:proofErr w:type="spellEnd"/>
      <w:r w:rsidRPr="00114ADC">
        <w:rPr>
          <w:rFonts w:ascii="ArialMT" w:eastAsia="Times New Roman" w:hAnsi="ArialMT" w:cs="Times New Roman"/>
          <w:kern w:val="0"/>
          <w:sz w:val="22"/>
          <w:szCs w:val="22"/>
          <w:lang w:eastAsia="en-GB"/>
          <w14:ligatures w14:val="none"/>
        </w:rPr>
        <w:t xml:space="preserve">. 2020 </w:t>
      </w:r>
      <w:proofErr w:type="gramStart"/>
      <w:r w:rsidRPr="00114ADC">
        <w:rPr>
          <w:rFonts w:ascii="ArialMT" w:eastAsia="Times New Roman" w:hAnsi="ArialMT" w:cs="Times New Roman"/>
          <w:kern w:val="0"/>
          <w:sz w:val="22"/>
          <w:szCs w:val="22"/>
          <w:lang w:eastAsia="en-GB"/>
          <w14:ligatures w14:val="none"/>
        </w:rPr>
        <w:t>Feb;118:42</w:t>
      </w:r>
      <w:proofErr w:type="gramEnd"/>
      <w:r w:rsidRPr="00114ADC">
        <w:rPr>
          <w:rFonts w:ascii="ArialMT" w:eastAsia="Times New Roman" w:hAnsi="ArialMT" w:cs="Times New Roman"/>
          <w:kern w:val="0"/>
          <w:sz w:val="22"/>
          <w:szCs w:val="22"/>
          <w:lang w:eastAsia="en-GB"/>
          <w14:ligatures w14:val="none"/>
        </w:rPr>
        <w:t xml:space="preserve">-54. </w:t>
      </w:r>
      <w:proofErr w:type="spellStart"/>
      <w:r w:rsidRPr="00114ADC">
        <w:rPr>
          <w:rFonts w:ascii="ArialMT" w:eastAsia="Times New Roman" w:hAnsi="ArialMT" w:cs="Times New Roman"/>
          <w:kern w:val="0"/>
          <w:sz w:val="22"/>
          <w:szCs w:val="22"/>
          <w:lang w:eastAsia="en-GB"/>
          <w14:ligatures w14:val="none"/>
        </w:rPr>
        <w:t>doi</w:t>
      </w:r>
      <w:proofErr w:type="spellEnd"/>
      <w:r w:rsidRPr="00114ADC">
        <w:rPr>
          <w:rFonts w:ascii="ArialMT" w:eastAsia="Times New Roman" w:hAnsi="ArialMT" w:cs="Times New Roman"/>
          <w:kern w:val="0"/>
          <w:sz w:val="22"/>
          <w:szCs w:val="22"/>
          <w:lang w:eastAsia="en-GB"/>
          <w14:ligatures w14:val="none"/>
        </w:rPr>
        <w:t xml:space="preserve">: 10.1016/j.jclinepi.2019.10.011 </w:t>
      </w:r>
    </w:p>
    <w:p w14:paraId="1E8D2297" w14:textId="77777777" w:rsidR="00114ADC" w:rsidRPr="00114ADC" w:rsidRDefault="00114ADC" w:rsidP="00114ADC">
      <w:pPr>
        <w:numPr>
          <w:ilvl w:val="0"/>
          <w:numId w:val="3"/>
        </w:numPr>
        <w:spacing w:before="100" w:beforeAutospacing="1" w:after="100" w:afterAutospacing="1"/>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Lefebvre C, Glanville J, Briscoe S, Littlewood A, Marshall C, </w:t>
      </w:r>
      <w:proofErr w:type="spellStart"/>
      <w:r w:rsidRPr="00114ADC">
        <w:rPr>
          <w:rFonts w:ascii="ArialMT" w:eastAsia="Times New Roman" w:hAnsi="ArialMT" w:cs="Times New Roman"/>
          <w:kern w:val="0"/>
          <w:sz w:val="22"/>
          <w:szCs w:val="22"/>
          <w:lang w:eastAsia="en-GB"/>
          <w14:ligatures w14:val="none"/>
        </w:rPr>
        <w:t>Metzendorf</w:t>
      </w:r>
      <w:proofErr w:type="spellEnd"/>
      <w:r w:rsidRPr="00114ADC">
        <w:rPr>
          <w:rFonts w:ascii="ArialMT" w:eastAsia="Times New Roman" w:hAnsi="ArialMT" w:cs="Times New Roman"/>
          <w:kern w:val="0"/>
          <w:sz w:val="22"/>
          <w:szCs w:val="22"/>
          <w:lang w:eastAsia="en-GB"/>
          <w14:ligatures w14:val="none"/>
        </w:rPr>
        <w:t xml:space="preserve"> M, Noel- Storr A, Rader T, </w:t>
      </w:r>
      <w:proofErr w:type="spellStart"/>
      <w:r w:rsidRPr="00114ADC">
        <w:rPr>
          <w:rFonts w:ascii="ArialMT" w:eastAsia="Times New Roman" w:hAnsi="ArialMT" w:cs="Times New Roman"/>
          <w:kern w:val="0"/>
          <w:sz w:val="22"/>
          <w:szCs w:val="22"/>
          <w:lang w:eastAsia="en-GB"/>
          <w14:ligatures w14:val="none"/>
        </w:rPr>
        <w:t>Shokraneh</w:t>
      </w:r>
      <w:proofErr w:type="spellEnd"/>
      <w:r w:rsidRPr="00114ADC">
        <w:rPr>
          <w:rFonts w:ascii="ArialMT" w:eastAsia="Times New Roman" w:hAnsi="ArialMT" w:cs="Times New Roman"/>
          <w:kern w:val="0"/>
          <w:sz w:val="22"/>
          <w:szCs w:val="22"/>
          <w:lang w:eastAsia="en-GB"/>
          <w14:ligatures w14:val="none"/>
        </w:rPr>
        <w:t xml:space="preserve"> F, Thomas J, Wieland LS. Searching for and selecting studies. In: Higgins JPT, Thomas J, Chandler J, Cumpston M, Li T, Page MJ, Welch VA (editors). </w:t>
      </w:r>
      <w:r w:rsidRPr="00114ADC">
        <w:rPr>
          <w:rFonts w:ascii="Arial" w:eastAsia="Times New Roman" w:hAnsi="Arial" w:cs="Arial"/>
          <w:b/>
          <w:bCs/>
          <w:kern w:val="0"/>
          <w:sz w:val="22"/>
          <w:szCs w:val="22"/>
          <w:lang w:eastAsia="en-GB"/>
          <w14:ligatures w14:val="none"/>
        </w:rPr>
        <w:t>Cochrane Handbook for Systematic Reviews of Interventions</w:t>
      </w:r>
      <w:r w:rsidRPr="00114ADC">
        <w:rPr>
          <w:rFonts w:ascii="ArialMT" w:eastAsia="Times New Roman" w:hAnsi="ArialMT" w:cs="Times New Roman"/>
          <w:kern w:val="0"/>
          <w:sz w:val="22"/>
          <w:szCs w:val="22"/>
          <w:lang w:eastAsia="en-GB"/>
          <w14:ligatures w14:val="none"/>
        </w:rPr>
        <w:t xml:space="preserve">. 2nd Edition. Chichester (UK): John Wiley &amp; Sons, 2019: 67-107. </w:t>
      </w:r>
    </w:p>
    <w:p w14:paraId="2774AD36" w14:textId="77777777" w:rsidR="00114ADC" w:rsidRPr="00114ADC" w:rsidRDefault="00114ADC" w:rsidP="00114ADC">
      <w:pPr>
        <w:numPr>
          <w:ilvl w:val="0"/>
          <w:numId w:val="3"/>
        </w:numPr>
        <w:spacing w:before="100" w:beforeAutospacing="1" w:after="100" w:afterAutospacing="1"/>
        <w:rPr>
          <w:rFonts w:ascii="ArialMT" w:eastAsia="Times New Roman" w:hAnsi="ArialMT" w:cs="Times New Roman"/>
          <w:kern w:val="0"/>
          <w:sz w:val="22"/>
          <w:szCs w:val="22"/>
          <w:lang w:eastAsia="en-GB"/>
          <w14:ligatures w14:val="none"/>
        </w:rPr>
      </w:pPr>
      <w:proofErr w:type="spellStart"/>
      <w:r w:rsidRPr="00114ADC">
        <w:rPr>
          <w:rFonts w:ascii="ArialMT" w:eastAsia="Times New Roman" w:hAnsi="ArialMT" w:cs="Times New Roman"/>
          <w:kern w:val="0"/>
          <w:sz w:val="22"/>
          <w:szCs w:val="22"/>
          <w:lang w:eastAsia="en-GB"/>
          <w14:ligatures w14:val="none"/>
        </w:rPr>
        <w:t>Coronaviridae</w:t>
      </w:r>
      <w:proofErr w:type="spellEnd"/>
      <w:r w:rsidRPr="00114ADC">
        <w:rPr>
          <w:rFonts w:ascii="ArialMT" w:eastAsia="Times New Roman" w:hAnsi="ArialMT" w:cs="Times New Roman"/>
          <w:kern w:val="0"/>
          <w:sz w:val="22"/>
          <w:szCs w:val="22"/>
          <w:lang w:eastAsia="en-GB"/>
          <w14:ligatures w14:val="none"/>
        </w:rPr>
        <w:t xml:space="preserve"> Study Group of the International Committee on Taxonomy of Viruses. The species </w:t>
      </w:r>
      <w:proofErr w:type="gramStart"/>
      <w:r w:rsidRPr="00114ADC">
        <w:rPr>
          <w:rFonts w:ascii="ArialMT" w:eastAsia="Times New Roman" w:hAnsi="ArialMT" w:cs="Times New Roman"/>
          <w:kern w:val="0"/>
          <w:sz w:val="22"/>
          <w:szCs w:val="22"/>
          <w:lang w:eastAsia="en-GB"/>
          <w14:ligatures w14:val="none"/>
        </w:rPr>
        <w:t>Severe acute respiratory syndrome</w:t>
      </w:r>
      <w:proofErr w:type="gramEnd"/>
      <w:r w:rsidRPr="00114ADC">
        <w:rPr>
          <w:rFonts w:ascii="ArialMT" w:eastAsia="Times New Roman" w:hAnsi="ArialMT" w:cs="Times New Roman"/>
          <w:kern w:val="0"/>
          <w:sz w:val="22"/>
          <w:szCs w:val="22"/>
          <w:lang w:eastAsia="en-GB"/>
          <w14:ligatures w14:val="none"/>
        </w:rPr>
        <w:t xml:space="preserve">-related coronavirus: classifying 2019-nCoV and naming it SARS-CoV-2. </w:t>
      </w:r>
      <w:r w:rsidRPr="00114ADC">
        <w:rPr>
          <w:rFonts w:ascii="Arial" w:eastAsia="Times New Roman" w:hAnsi="Arial" w:cs="Arial"/>
          <w:b/>
          <w:bCs/>
          <w:i/>
          <w:iCs/>
          <w:kern w:val="0"/>
          <w:sz w:val="22"/>
          <w:szCs w:val="22"/>
          <w:lang w:eastAsia="en-GB"/>
          <w14:ligatures w14:val="none"/>
        </w:rPr>
        <w:t xml:space="preserve">Nat </w:t>
      </w:r>
      <w:proofErr w:type="spellStart"/>
      <w:r w:rsidRPr="00114ADC">
        <w:rPr>
          <w:rFonts w:ascii="Arial" w:eastAsia="Times New Roman" w:hAnsi="Arial" w:cs="Arial"/>
          <w:b/>
          <w:bCs/>
          <w:i/>
          <w:iCs/>
          <w:kern w:val="0"/>
          <w:sz w:val="22"/>
          <w:szCs w:val="22"/>
          <w:lang w:eastAsia="en-GB"/>
          <w14:ligatures w14:val="none"/>
        </w:rPr>
        <w:t>Microbiol</w:t>
      </w:r>
      <w:proofErr w:type="spellEnd"/>
      <w:r w:rsidRPr="00114ADC">
        <w:rPr>
          <w:rFonts w:ascii="ArialMT" w:eastAsia="Times New Roman" w:hAnsi="ArialMT" w:cs="Times New Roman"/>
          <w:kern w:val="0"/>
          <w:sz w:val="22"/>
          <w:szCs w:val="22"/>
          <w:lang w:eastAsia="en-GB"/>
          <w14:ligatures w14:val="none"/>
        </w:rPr>
        <w:t xml:space="preserve">. 2020 Apr;5(4):536-544. </w:t>
      </w:r>
      <w:proofErr w:type="spellStart"/>
      <w:r w:rsidRPr="00114ADC">
        <w:rPr>
          <w:rFonts w:ascii="ArialMT" w:eastAsia="Times New Roman" w:hAnsi="ArialMT" w:cs="Times New Roman"/>
          <w:kern w:val="0"/>
          <w:sz w:val="22"/>
          <w:szCs w:val="22"/>
          <w:lang w:eastAsia="en-GB"/>
          <w14:ligatures w14:val="none"/>
        </w:rPr>
        <w:t>doi</w:t>
      </w:r>
      <w:proofErr w:type="spellEnd"/>
      <w:r w:rsidRPr="00114ADC">
        <w:rPr>
          <w:rFonts w:ascii="ArialMT" w:eastAsia="Times New Roman" w:hAnsi="ArialMT" w:cs="Times New Roman"/>
          <w:kern w:val="0"/>
          <w:sz w:val="22"/>
          <w:szCs w:val="22"/>
          <w:lang w:eastAsia="en-GB"/>
          <w14:ligatures w14:val="none"/>
        </w:rPr>
        <w:t xml:space="preserve">: 10.1038/s41564-020-0695-z </w:t>
      </w:r>
    </w:p>
    <w:p w14:paraId="4225A67E" w14:textId="77777777" w:rsidR="00114ADC" w:rsidRPr="00114ADC" w:rsidRDefault="00114ADC" w:rsidP="00114ADC">
      <w:pPr>
        <w:numPr>
          <w:ilvl w:val="0"/>
          <w:numId w:val="3"/>
        </w:numPr>
        <w:spacing w:before="100" w:beforeAutospacing="1" w:after="100" w:afterAutospacing="1"/>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World Health Organization. Naming the coronavirus disease (COVID-19) and the virus that causes it. Available as: </w:t>
      </w:r>
      <w:r w:rsidRPr="00114ADC">
        <w:rPr>
          <w:rFonts w:ascii="ArialMT" w:eastAsia="Times New Roman" w:hAnsi="ArialMT" w:cs="Times New Roman"/>
          <w:color w:val="0F54CC"/>
          <w:kern w:val="0"/>
          <w:sz w:val="22"/>
          <w:szCs w:val="22"/>
          <w:lang w:eastAsia="en-GB"/>
          <w14:ligatures w14:val="none"/>
        </w:rPr>
        <w:t xml:space="preserve">https://tinyurl.com/t82w9ka </w:t>
      </w:r>
      <w:r w:rsidRPr="00114ADC">
        <w:rPr>
          <w:rFonts w:ascii="ArialMT" w:eastAsia="Times New Roman" w:hAnsi="ArialMT" w:cs="Times New Roman"/>
          <w:kern w:val="0"/>
          <w:sz w:val="22"/>
          <w:szCs w:val="22"/>
          <w:lang w:eastAsia="en-GB"/>
          <w14:ligatures w14:val="none"/>
        </w:rPr>
        <w:t xml:space="preserve">(Accessed 1 April 2020) </w:t>
      </w:r>
    </w:p>
    <w:p w14:paraId="3970FA41" w14:textId="77777777" w:rsidR="00114ADC" w:rsidRPr="00114ADC" w:rsidRDefault="00114ADC" w:rsidP="00114ADC">
      <w:pPr>
        <w:numPr>
          <w:ilvl w:val="0"/>
          <w:numId w:val="3"/>
        </w:numPr>
        <w:spacing w:before="100" w:beforeAutospacing="1" w:after="100" w:afterAutospacing="1"/>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US National Library and Medicine. New </w:t>
      </w:r>
      <w:proofErr w:type="spellStart"/>
      <w:r w:rsidRPr="00114ADC">
        <w:rPr>
          <w:rFonts w:ascii="ArialMT" w:eastAsia="Times New Roman" w:hAnsi="ArialMT" w:cs="Times New Roman"/>
          <w:kern w:val="0"/>
          <w:sz w:val="22"/>
          <w:szCs w:val="22"/>
          <w:lang w:eastAsia="en-GB"/>
          <w14:ligatures w14:val="none"/>
        </w:rPr>
        <w:t>MeSH</w:t>
      </w:r>
      <w:proofErr w:type="spellEnd"/>
      <w:r w:rsidRPr="00114ADC">
        <w:rPr>
          <w:rFonts w:ascii="ArialMT" w:eastAsia="Times New Roman" w:hAnsi="ArialMT" w:cs="Times New Roman"/>
          <w:kern w:val="0"/>
          <w:sz w:val="22"/>
          <w:szCs w:val="22"/>
          <w:lang w:eastAsia="en-GB"/>
          <w14:ligatures w14:val="none"/>
        </w:rPr>
        <w:t xml:space="preserve"> Supplementary Concept Record for the 2019 Novel Coronavirus, Wuhan, China. </w:t>
      </w:r>
      <w:r w:rsidRPr="00114ADC">
        <w:rPr>
          <w:rFonts w:ascii="Arial" w:eastAsia="Times New Roman" w:hAnsi="Arial" w:cs="Arial"/>
          <w:b/>
          <w:bCs/>
          <w:i/>
          <w:iCs/>
          <w:kern w:val="0"/>
          <w:sz w:val="22"/>
          <w:szCs w:val="22"/>
          <w:lang w:eastAsia="en-GB"/>
          <w14:ligatures w14:val="none"/>
        </w:rPr>
        <w:t>NLM Tech Bull</w:t>
      </w:r>
      <w:r w:rsidRPr="00114ADC">
        <w:rPr>
          <w:rFonts w:ascii="ArialMT" w:eastAsia="Times New Roman" w:hAnsi="ArialMT" w:cs="Times New Roman"/>
          <w:kern w:val="0"/>
          <w:sz w:val="22"/>
          <w:szCs w:val="22"/>
          <w:lang w:eastAsia="en-GB"/>
          <w14:ligatures w14:val="none"/>
        </w:rPr>
        <w:t>. 2020 Jan- Feb;(432</w:t>
      </w:r>
      <w:proofErr w:type="gramStart"/>
      <w:r w:rsidRPr="00114ADC">
        <w:rPr>
          <w:rFonts w:ascii="ArialMT" w:eastAsia="Times New Roman" w:hAnsi="ArialMT" w:cs="Times New Roman"/>
          <w:kern w:val="0"/>
          <w:sz w:val="22"/>
          <w:szCs w:val="22"/>
          <w:lang w:eastAsia="en-GB"/>
          <w14:ligatures w14:val="none"/>
        </w:rPr>
        <w:t>):b</w:t>
      </w:r>
      <w:proofErr w:type="gramEnd"/>
      <w:r w:rsidRPr="00114ADC">
        <w:rPr>
          <w:rFonts w:ascii="ArialMT" w:eastAsia="Times New Roman" w:hAnsi="ArialMT" w:cs="Times New Roman"/>
          <w:kern w:val="0"/>
          <w:sz w:val="22"/>
          <w:szCs w:val="22"/>
          <w:lang w:eastAsia="en-GB"/>
          <w14:ligatures w14:val="none"/>
        </w:rPr>
        <w:t xml:space="preserve">3. </w:t>
      </w:r>
    </w:p>
    <w:p w14:paraId="3E3D5838" w14:textId="77777777" w:rsidR="00114ADC" w:rsidRPr="00114ADC" w:rsidRDefault="00114ADC" w:rsidP="00114ADC">
      <w:pPr>
        <w:numPr>
          <w:ilvl w:val="0"/>
          <w:numId w:val="3"/>
        </w:numPr>
        <w:spacing w:before="100" w:beforeAutospacing="1" w:after="100" w:afterAutospacing="1"/>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US National Library and Medicine. New </w:t>
      </w:r>
      <w:proofErr w:type="spellStart"/>
      <w:r w:rsidRPr="00114ADC">
        <w:rPr>
          <w:rFonts w:ascii="ArialMT" w:eastAsia="Times New Roman" w:hAnsi="ArialMT" w:cs="Times New Roman"/>
          <w:kern w:val="0"/>
          <w:sz w:val="22"/>
          <w:szCs w:val="22"/>
          <w:lang w:eastAsia="en-GB"/>
          <w14:ligatures w14:val="none"/>
        </w:rPr>
        <w:t>MeSH</w:t>
      </w:r>
      <w:proofErr w:type="spellEnd"/>
      <w:r w:rsidRPr="00114ADC">
        <w:rPr>
          <w:rFonts w:ascii="ArialMT" w:eastAsia="Times New Roman" w:hAnsi="ArialMT" w:cs="Times New Roman"/>
          <w:kern w:val="0"/>
          <w:sz w:val="22"/>
          <w:szCs w:val="22"/>
          <w:lang w:eastAsia="en-GB"/>
          <w14:ligatures w14:val="none"/>
        </w:rPr>
        <w:t xml:space="preserve"> Supplementary Concept Record for Coronavirus Disease 2019 (COVID-19). </w:t>
      </w:r>
      <w:r w:rsidRPr="00114ADC">
        <w:rPr>
          <w:rFonts w:ascii="Arial" w:eastAsia="Times New Roman" w:hAnsi="Arial" w:cs="Arial"/>
          <w:b/>
          <w:bCs/>
          <w:i/>
          <w:iCs/>
          <w:kern w:val="0"/>
          <w:sz w:val="22"/>
          <w:szCs w:val="22"/>
          <w:lang w:eastAsia="en-GB"/>
          <w14:ligatures w14:val="none"/>
        </w:rPr>
        <w:t>NLM Tech Bull</w:t>
      </w:r>
      <w:r w:rsidRPr="00114ADC">
        <w:rPr>
          <w:rFonts w:ascii="ArialMT" w:eastAsia="Times New Roman" w:hAnsi="ArialMT" w:cs="Times New Roman"/>
          <w:kern w:val="0"/>
          <w:sz w:val="22"/>
          <w:szCs w:val="22"/>
          <w:lang w:eastAsia="en-GB"/>
          <w14:ligatures w14:val="none"/>
        </w:rPr>
        <w:t>. 2020 Jan-Feb;(432</w:t>
      </w:r>
      <w:proofErr w:type="gramStart"/>
      <w:r w:rsidRPr="00114ADC">
        <w:rPr>
          <w:rFonts w:ascii="ArialMT" w:eastAsia="Times New Roman" w:hAnsi="ArialMT" w:cs="Times New Roman"/>
          <w:kern w:val="0"/>
          <w:sz w:val="22"/>
          <w:szCs w:val="22"/>
          <w:lang w:eastAsia="en-GB"/>
          <w14:ligatures w14:val="none"/>
        </w:rPr>
        <w:t>):b</w:t>
      </w:r>
      <w:proofErr w:type="gramEnd"/>
      <w:r w:rsidRPr="00114ADC">
        <w:rPr>
          <w:rFonts w:ascii="ArialMT" w:eastAsia="Times New Roman" w:hAnsi="ArialMT" w:cs="Times New Roman"/>
          <w:kern w:val="0"/>
          <w:sz w:val="22"/>
          <w:szCs w:val="22"/>
          <w:lang w:eastAsia="en-GB"/>
          <w14:ligatures w14:val="none"/>
        </w:rPr>
        <w:t xml:space="preserve">7 </w:t>
      </w:r>
    </w:p>
    <w:p w14:paraId="526E368E" w14:textId="77777777" w:rsidR="00114ADC" w:rsidRPr="00114ADC" w:rsidRDefault="00114ADC" w:rsidP="00114ADC">
      <w:pPr>
        <w:numPr>
          <w:ilvl w:val="0"/>
          <w:numId w:val="3"/>
        </w:numPr>
        <w:spacing w:before="100" w:beforeAutospacing="1" w:after="100" w:afterAutospacing="1"/>
        <w:rPr>
          <w:rFonts w:ascii="ArialMT" w:eastAsia="Times New Roman" w:hAnsi="ArialMT" w:cs="Times New Roman"/>
          <w:kern w:val="0"/>
          <w:sz w:val="22"/>
          <w:szCs w:val="22"/>
          <w:lang w:eastAsia="en-GB"/>
          <w14:ligatures w14:val="none"/>
        </w:rPr>
      </w:pPr>
      <w:r w:rsidRPr="00114ADC">
        <w:rPr>
          <w:rFonts w:ascii="ArialMT" w:eastAsia="Times New Roman" w:hAnsi="ArialMT" w:cs="Times New Roman"/>
          <w:kern w:val="0"/>
          <w:sz w:val="22"/>
          <w:szCs w:val="22"/>
          <w:lang w:eastAsia="en-GB"/>
          <w14:ligatures w14:val="none"/>
        </w:rPr>
        <w:t xml:space="preserve">Russell-Rose T, </w:t>
      </w:r>
      <w:proofErr w:type="spellStart"/>
      <w:r w:rsidRPr="00114ADC">
        <w:rPr>
          <w:rFonts w:ascii="ArialMT" w:eastAsia="Times New Roman" w:hAnsi="ArialMT" w:cs="Times New Roman"/>
          <w:kern w:val="0"/>
          <w:sz w:val="22"/>
          <w:szCs w:val="22"/>
          <w:lang w:eastAsia="en-GB"/>
          <w14:ligatures w14:val="none"/>
        </w:rPr>
        <w:t>Shokraneh</w:t>
      </w:r>
      <w:proofErr w:type="spellEnd"/>
      <w:r w:rsidRPr="00114ADC">
        <w:rPr>
          <w:rFonts w:ascii="ArialMT" w:eastAsia="Times New Roman" w:hAnsi="ArialMT" w:cs="Times New Roman"/>
          <w:kern w:val="0"/>
          <w:sz w:val="22"/>
          <w:szCs w:val="22"/>
          <w:lang w:eastAsia="en-GB"/>
          <w14:ligatures w14:val="none"/>
        </w:rPr>
        <w:t xml:space="preserve"> F. Designing the Structured Search Experience: Rethinking the Query-Builder Paradigm. </w:t>
      </w:r>
      <w:r w:rsidRPr="00114ADC">
        <w:rPr>
          <w:rFonts w:ascii="Arial" w:eastAsia="Times New Roman" w:hAnsi="Arial" w:cs="Arial"/>
          <w:b/>
          <w:bCs/>
          <w:i/>
          <w:iCs/>
          <w:kern w:val="0"/>
          <w:sz w:val="22"/>
          <w:szCs w:val="22"/>
          <w:lang w:eastAsia="en-GB"/>
          <w14:ligatures w14:val="none"/>
        </w:rPr>
        <w:t xml:space="preserve">Weave: Journal of Library User Experience </w:t>
      </w:r>
      <w:r w:rsidRPr="00114ADC">
        <w:rPr>
          <w:rFonts w:ascii="ArialMT" w:eastAsia="Times New Roman" w:hAnsi="ArialMT" w:cs="Times New Roman"/>
          <w:kern w:val="0"/>
          <w:sz w:val="22"/>
          <w:szCs w:val="22"/>
          <w:lang w:eastAsia="en-GB"/>
          <w14:ligatures w14:val="none"/>
        </w:rPr>
        <w:t xml:space="preserve">2020; </w:t>
      </w:r>
      <w:proofErr w:type="spellStart"/>
      <w:r w:rsidRPr="00114ADC">
        <w:rPr>
          <w:rFonts w:ascii="ArialMT" w:eastAsia="Times New Roman" w:hAnsi="ArialMT" w:cs="Times New Roman"/>
          <w:kern w:val="0"/>
          <w:sz w:val="22"/>
          <w:szCs w:val="22"/>
          <w:lang w:eastAsia="en-GB"/>
          <w14:ligatures w14:val="none"/>
        </w:rPr>
        <w:t>InPress</w:t>
      </w:r>
      <w:proofErr w:type="spellEnd"/>
      <w:r w:rsidRPr="00114ADC">
        <w:rPr>
          <w:rFonts w:ascii="ArialMT" w:eastAsia="Times New Roman" w:hAnsi="ArialMT" w:cs="Times New Roman"/>
          <w:kern w:val="0"/>
          <w:sz w:val="22"/>
          <w:szCs w:val="22"/>
          <w:lang w:eastAsia="en-GB"/>
          <w14:ligatures w14:val="none"/>
        </w:rPr>
        <w:t xml:space="preserve">. DOI: 10.3998/weave.12535642.0003.102 </w:t>
      </w:r>
    </w:p>
    <w:p w14:paraId="692FDA19" w14:textId="77777777" w:rsidR="00114ADC" w:rsidRPr="00114ADC" w:rsidRDefault="00114ADC" w:rsidP="00114ADC">
      <w:pPr>
        <w:numPr>
          <w:ilvl w:val="0"/>
          <w:numId w:val="3"/>
        </w:numPr>
        <w:spacing w:before="100" w:beforeAutospacing="1" w:after="100" w:afterAutospacing="1"/>
        <w:rPr>
          <w:rFonts w:ascii="ArialMT" w:eastAsia="Times New Roman" w:hAnsi="ArialMT" w:cs="Times New Roman"/>
          <w:kern w:val="0"/>
          <w:sz w:val="22"/>
          <w:szCs w:val="22"/>
          <w:lang w:eastAsia="en-GB"/>
          <w14:ligatures w14:val="none"/>
        </w:rPr>
      </w:pPr>
      <w:proofErr w:type="spellStart"/>
      <w:r w:rsidRPr="00114ADC">
        <w:rPr>
          <w:rFonts w:ascii="ArialMT" w:eastAsia="Times New Roman" w:hAnsi="ArialMT" w:cs="Times New Roman"/>
          <w:kern w:val="0"/>
          <w:sz w:val="22"/>
          <w:szCs w:val="22"/>
          <w:lang w:eastAsia="en-GB"/>
          <w14:ligatures w14:val="none"/>
        </w:rPr>
        <w:t>Shokraneh</w:t>
      </w:r>
      <w:proofErr w:type="spellEnd"/>
      <w:r w:rsidRPr="00114ADC">
        <w:rPr>
          <w:rFonts w:ascii="ArialMT" w:eastAsia="Times New Roman" w:hAnsi="ArialMT" w:cs="Times New Roman"/>
          <w:kern w:val="0"/>
          <w:sz w:val="22"/>
          <w:szCs w:val="22"/>
          <w:lang w:eastAsia="en-GB"/>
          <w14:ligatures w14:val="none"/>
        </w:rPr>
        <w:t xml:space="preserve"> F. Lessons Learned from COVID19 for Science Communication: Long Road from Submission to Getting Indexed in MEDLINE and Embase. Available at: </w:t>
      </w:r>
      <w:r w:rsidRPr="00114ADC">
        <w:rPr>
          <w:rFonts w:ascii="ArialMT" w:eastAsia="Times New Roman" w:hAnsi="ArialMT" w:cs="Times New Roman"/>
          <w:color w:val="0F54CC"/>
          <w:kern w:val="0"/>
          <w:sz w:val="22"/>
          <w:szCs w:val="22"/>
          <w:lang w:eastAsia="en-GB"/>
          <w14:ligatures w14:val="none"/>
        </w:rPr>
        <w:t xml:space="preserve">https://tinyurl.com/sxk5wkl </w:t>
      </w:r>
      <w:r w:rsidRPr="00114ADC">
        <w:rPr>
          <w:rFonts w:ascii="ArialMT" w:eastAsia="Times New Roman" w:hAnsi="ArialMT" w:cs="Times New Roman"/>
          <w:kern w:val="0"/>
          <w:sz w:val="22"/>
          <w:szCs w:val="22"/>
          <w:lang w:eastAsia="en-GB"/>
          <w14:ligatures w14:val="none"/>
        </w:rPr>
        <w:t xml:space="preserve">(Accessed 1 April 2020) </w:t>
      </w:r>
    </w:p>
    <w:p w14:paraId="6BCEDC3A" w14:textId="77777777" w:rsidR="00114ADC" w:rsidRPr="00114ADC" w:rsidRDefault="00114ADC" w:rsidP="00114ADC">
      <w:pPr>
        <w:numPr>
          <w:ilvl w:val="0"/>
          <w:numId w:val="3"/>
        </w:numPr>
        <w:spacing w:before="100" w:beforeAutospacing="1" w:after="100" w:afterAutospacing="1"/>
        <w:rPr>
          <w:rFonts w:ascii="ArialMT" w:eastAsia="Times New Roman" w:hAnsi="ArialMT" w:cs="Times New Roman"/>
          <w:kern w:val="0"/>
          <w:sz w:val="22"/>
          <w:szCs w:val="22"/>
          <w:lang w:eastAsia="en-GB"/>
          <w14:ligatures w14:val="none"/>
        </w:rPr>
      </w:pPr>
      <w:proofErr w:type="spellStart"/>
      <w:r w:rsidRPr="00114ADC">
        <w:rPr>
          <w:rFonts w:ascii="ArialMT" w:eastAsia="Times New Roman" w:hAnsi="ArialMT" w:cs="Times New Roman"/>
          <w:kern w:val="0"/>
          <w:sz w:val="22"/>
          <w:szCs w:val="22"/>
          <w:lang w:eastAsia="en-GB"/>
          <w14:ligatures w14:val="none"/>
        </w:rPr>
        <w:t>Shokraneh</w:t>
      </w:r>
      <w:proofErr w:type="spellEnd"/>
      <w:r w:rsidRPr="00114ADC">
        <w:rPr>
          <w:rFonts w:ascii="ArialMT" w:eastAsia="Times New Roman" w:hAnsi="ArialMT" w:cs="Times New Roman"/>
          <w:kern w:val="0"/>
          <w:sz w:val="22"/>
          <w:szCs w:val="22"/>
          <w:lang w:eastAsia="en-GB"/>
          <w14:ligatures w14:val="none"/>
        </w:rPr>
        <w:t xml:space="preserve"> F. Keeping Up with Studies on COVID-19: Systematic Search Strategies and Resources. </w:t>
      </w:r>
      <w:r w:rsidRPr="00114ADC">
        <w:rPr>
          <w:rFonts w:ascii="Arial" w:eastAsia="Times New Roman" w:hAnsi="Arial" w:cs="Arial"/>
          <w:b/>
          <w:bCs/>
          <w:i/>
          <w:iCs/>
          <w:kern w:val="0"/>
          <w:sz w:val="22"/>
          <w:szCs w:val="22"/>
          <w:lang w:eastAsia="en-GB"/>
          <w14:ligatures w14:val="none"/>
        </w:rPr>
        <w:t xml:space="preserve">BMJ </w:t>
      </w:r>
      <w:r w:rsidRPr="00114ADC">
        <w:rPr>
          <w:rFonts w:ascii="ArialMT" w:eastAsia="Times New Roman" w:hAnsi="ArialMT" w:cs="Times New Roman"/>
          <w:kern w:val="0"/>
          <w:sz w:val="22"/>
          <w:szCs w:val="22"/>
          <w:lang w:eastAsia="en-GB"/>
          <w14:ligatures w14:val="none"/>
        </w:rPr>
        <w:t xml:space="preserve">2020; </w:t>
      </w:r>
      <w:r w:rsidRPr="00114ADC">
        <w:rPr>
          <w:rFonts w:ascii="ArialMT" w:eastAsia="Times New Roman" w:hAnsi="ArialMT" w:cs="Times New Roman"/>
          <w:color w:val="0F54CC"/>
          <w:kern w:val="0"/>
          <w:sz w:val="22"/>
          <w:szCs w:val="22"/>
          <w:lang w:eastAsia="en-GB"/>
          <w14:ligatures w14:val="none"/>
        </w:rPr>
        <w:t xml:space="preserve">https://www.bmj.com/content/368/bmj.m1199/rr-7 </w:t>
      </w:r>
      <w:r w:rsidRPr="00114ADC">
        <w:rPr>
          <w:rFonts w:ascii="ArialMT" w:eastAsia="Times New Roman" w:hAnsi="ArialMT" w:cs="Times New Roman"/>
          <w:kern w:val="0"/>
          <w:sz w:val="22"/>
          <w:szCs w:val="22"/>
          <w:lang w:eastAsia="en-GB"/>
          <w14:ligatures w14:val="none"/>
        </w:rPr>
        <w:t xml:space="preserve">(Accessed 1 April 2020) </w:t>
      </w:r>
    </w:p>
    <w:p w14:paraId="79E39387" w14:textId="77777777" w:rsidR="00114ADC" w:rsidRPr="00114ADC" w:rsidRDefault="00114ADC" w:rsidP="00114ADC">
      <w:p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 w:eastAsia="Times New Roman" w:hAnsi="Arial" w:cs="Arial"/>
          <w:b/>
          <w:bCs/>
          <w:kern w:val="0"/>
          <w:sz w:val="22"/>
          <w:szCs w:val="22"/>
          <w:lang w:eastAsia="en-GB"/>
          <w14:ligatures w14:val="none"/>
        </w:rPr>
        <w:t xml:space="preserve">Highlights </w:t>
      </w:r>
    </w:p>
    <w:p w14:paraId="2A9FA8FE" w14:textId="486F2836" w:rsidR="00114ADC" w:rsidRPr="00114ADC" w:rsidRDefault="00114ADC" w:rsidP="00114AD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The guidance on excluding non-English literature in evidence synthesis may not be suitable for topics where studies are likely to be from a non-English geography. </w:t>
      </w:r>
    </w:p>
    <w:p w14:paraId="4A22D0FE" w14:textId="6F15B6FD" w:rsidR="00114ADC" w:rsidRPr="00114ADC" w:rsidRDefault="00114ADC" w:rsidP="00114AD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The routine practice of developing search strategies may not fit the rapidly changing concepts such as COVID-19 and we need living search strategies. </w:t>
      </w:r>
    </w:p>
    <w:p w14:paraId="0E93A003" w14:textId="6B5B3C45" w:rsidR="007D02F3" w:rsidRPr="00114ADC" w:rsidRDefault="00114ADC" w:rsidP="00114ADC">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114ADC">
        <w:rPr>
          <w:rFonts w:ascii="ArialMT" w:eastAsia="Times New Roman" w:hAnsi="ArialMT" w:cs="Times New Roman"/>
          <w:kern w:val="0"/>
          <w:sz w:val="22"/>
          <w:szCs w:val="22"/>
          <w:lang w:eastAsia="en-GB"/>
          <w14:ligatures w14:val="none"/>
        </w:rPr>
        <w:t xml:space="preserve">Out of date publishing and indexing policies need to be updated. </w:t>
      </w:r>
    </w:p>
    <w:sectPr w:rsidR="007D02F3" w:rsidRPr="00114A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370FB"/>
    <w:multiLevelType w:val="multilevel"/>
    <w:tmpl w:val="3E3C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B610E"/>
    <w:multiLevelType w:val="multilevel"/>
    <w:tmpl w:val="5EA4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250C21"/>
    <w:multiLevelType w:val="multilevel"/>
    <w:tmpl w:val="E64E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9517E5"/>
    <w:multiLevelType w:val="multilevel"/>
    <w:tmpl w:val="B9A8F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7944101">
    <w:abstractNumId w:val="2"/>
  </w:num>
  <w:num w:numId="2" w16cid:durableId="1794857906">
    <w:abstractNumId w:val="0"/>
  </w:num>
  <w:num w:numId="3" w16cid:durableId="1179660499">
    <w:abstractNumId w:val="1"/>
  </w:num>
  <w:num w:numId="4" w16cid:durableId="256987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DC"/>
    <w:rsid w:val="00114ADC"/>
    <w:rsid w:val="00231AF3"/>
    <w:rsid w:val="007D02F3"/>
    <w:rsid w:val="00EA7780"/>
    <w:rsid w:val="00F92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1CE636B"/>
  <w15:chartTrackingRefBased/>
  <w15:docId w15:val="{5930E460-5AD3-A543-8451-430F0F31C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4A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4A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4A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4A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4A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4A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4A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4A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4A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A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4A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4A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4A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4A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4A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4A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4A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4ADC"/>
    <w:rPr>
      <w:rFonts w:eastAsiaTheme="majorEastAsia" w:cstheme="majorBidi"/>
      <w:color w:val="272727" w:themeColor="text1" w:themeTint="D8"/>
    </w:rPr>
  </w:style>
  <w:style w:type="paragraph" w:styleId="Title">
    <w:name w:val="Title"/>
    <w:basedOn w:val="Normal"/>
    <w:next w:val="Normal"/>
    <w:link w:val="TitleChar"/>
    <w:uiPriority w:val="10"/>
    <w:qFormat/>
    <w:rsid w:val="00114A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4A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4A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4A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4A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14ADC"/>
    <w:rPr>
      <w:i/>
      <w:iCs/>
      <w:color w:val="404040" w:themeColor="text1" w:themeTint="BF"/>
    </w:rPr>
  </w:style>
  <w:style w:type="paragraph" w:styleId="ListParagraph">
    <w:name w:val="List Paragraph"/>
    <w:basedOn w:val="Normal"/>
    <w:uiPriority w:val="34"/>
    <w:qFormat/>
    <w:rsid w:val="00114ADC"/>
    <w:pPr>
      <w:ind w:left="720"/>
      <w:contextualSpacing/>
    </w:pPr>
  </w:style>
  <w:style w:type="character" w:styleId="IntenseEmphasis">
    <w:name w:val="Intense Emphasis"/>
    <w:basedOn w:val="DefaultParagraphFont"/>
    <w:uiPriority w:val="21"/>
    <w:qFormat/>
    <w:rsid w:val="00114ADC"/>
    <w:rPr>
      <w:i/>
      <w:iCs/>
      <w:color w:val="0F4761" w:themeColor="accent1" w:themeShade="BF"/>
    </w:rPr>
  </w:style>
  <w:style w:type="paragraph" w:styleId="IntenseQuote">
    <w:name w:val="Intense Quote"/>
    <w:basedOn w:val="Normal"/>
    <w:next w:val="Normal"/>
    <w:link w:val="IntenseQuoteChar"/>
    <w:uiPriority w:val="30"/>
    <w:qFormat/>
    <w:rsid w:val="00114A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4ADC"/>
    <w:rPr>
      <w:i/>
      <w:iCs/>
      <w:color w:val="0F4761" w:themeColor="accent1" w:themeShade="BF"/>
    </w:rPr>
  </w:style>
  <w:style w:type="character" w:styleId="IntenseReference">
    <w:name w:val="Intense Reference"/>
    <w:basedOn w:val="DefaultParagraphFont"/>
    <w:uiPriority w:val="32"/>
    <w:qFormat/>
    <w:rsid w:val="00114ADC"/>
    <w:rPr>
      <w:b/>
      <w:bCs/>
      <w:smallCaps/>
      <w:color w:val="0F4761" w:themeColor="accent1" w:themeShade="BF"/>
      <w:spacing w:val="5"/>
    </w:rPr>
  </w:style>
  <w:style w:type="paragraph" w:styleId="NormalWeb">
    <w:name w:val="Normal (Web)"/>
    <w:basedOn w:val="Normal"/>
    <w:uiPriority w:val="99"/>
    <w:semiHidden/>
    <w:unhideWhenUsed/>
    <w:rsid w:val="00114ADC"/>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186164">
      <w:bodyDiv w:val="1"/>
      <w:marLeft w:val="0"/>
      <w:marRight w:val="0"/>
      <w:marTop w:val="0"/>
      <w:marBottom w:val="0"/>
      <w:divBdr>
        <w:top w:val="none" w:sz="0" w:space="0" w:color="auto"/>
        <w:left w:val="none" w:sz="0" w:space="0" w:color="auto"/>
        <w:bottom w:val="none" w:sz="0" w:space="0" w:color="auto"/>
        <w:right w:val="none" w:sz="0" w:space="0" w:color="auto"/>
      </w:divBdr>
      <w:divsChild>
        <w:div w:id="44062751">
          <w:marLeft w:val="0"/>
          <w:marRight w:val="0"/>
          <w:marTop w:val="0"/>
          <w:marBottom w:val="0"/>
          <w:divBdr>
            <w:top w:val="none" w:sz="0" w:space="0" w:color="auto"/>
            <w:left w:val="none" w:sz="0" w:space="0" w:color="auto"/>
            <w:bottom w:val="none" w:sz="0" w:space="0" w:color="auto"/>
            <w:right w:val="none" w:sz="0" w:space="0" w:color="auto"/>
          </w:divBdr>
          <w:divsChild>
            <w:div w:id="131598079">
              <w:marLeft w:val="0"/>
              <w:marRight w:val="0"/>
              <w:marTop w:val="0"/>
              <w:marBottom w:val="0"/>
              <w:divBdr>
                <w:top w:val="none" w:sz="0" w:space="0" w:color="auto"/>
                <w:left w:val="none" w:sz="0" w:space="0" w:color="auto"/>
                <w:bottom w:val="none" w:sz="0" w:space="0" w:color="auto"/>
                <w:right w:val="none" w:sz="0" w:space="0" w:color="auto"/>
              </w:divBdr>
              <w:divsChild>
                <w:div w:id="1101022787">
                  <w:marLeft w:val="0"/>
                  <w:marRight w:val="0"/>
                  <w:marTop w:val="0"/>
                  <w:marBottom w:val="0"/>
                  <w:divBdr>
                    <w:top w:val="none" w:sz="0" w:space="0" w:color="auto"/>
                    <w:left w:val="none" w:sz="0" w:space="0" w:color="auto"/>
                    <w:bottom w:val="none" w:sz="0" w:space="0" w:color="auto"/>
                    <w:right w:val="none" w:sz="0" w:space="0" w:color="auto"/>
                  </w:divBdr>
                  <w:divsChild>
                    <w:div w:id="105685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7696">
              <w:marLeft w:val="0"/>
              <w:marRight w:val="0"/>
              <w:marTop w:val="0"/>
              <w:marBottom w:val="0"/>
              <w:divBdr>
                <w:top w:val="none" w:sz="0" w:space="0" w:color="auto"/>
                <w:left w:val="none" w:sz="0" w:space="0" w:color="auto"/>
                <w:bottom w:val="none" w:sz="0" w:space="0" w:color="auto"/>
                <w:right w:val="none" w:sz="0" w:space="0" w:color="auto"/>
              </w:divBdr>
              <w:divsChild>
                <w:div w:id="1837988063">
                  <w:marLeft w:val="0"/>
                  <w:marRight w:val="0"/>
                  <w:marTop w:val="0"/>
                  <w:marBottom w:val="0"/>
                  <w:divBdr>
                    <w:top w:val="none" w:sz="0" w:space="0" w:color="auto"/>
                    <w:left w:val="none" w:sz="0" w:space="0" w:color="auto"/>
                    <w:bottom w:val="none" w:sz="0" w:space="0" w:color="auto"/>
                    <w:right w:val="none" w:sz="0" w:space="0" w:color="auto"/>
                  </w:divBdr>
                  <w:divsChild>
                    <w:div w:id="16071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808">
              <w:marLeft w:val="0"/>
              <w:marRight w:val="0"/>
              <w:marTop w:val="0"/>
              <w:marBottom w:val="0"/>
              <w:divBdr>
                <w:top w:val="none" w:sz="0" w:space="0" w:color="auto"/>
                <w:left w:val="none" w:sz="0" w:space="0" w:color="auto"/>
                <w:bottom w:val="none" w:sz="0" w:space="0" w:color="auto"/>
                <w:right w:val="none" w:sz="0" w:space="0" w:color="auto"/>
              </w:divBdr>
              <w:divsChild>
                <w:div w:id="839351969">
                  <w:marLeft w:val="0"/>
                  <w:marRight w:val="0"/>
                  <w:marTop w:val="0"/>
                  <w:marBottom w:val="0"/>
                  <w:divBdr>
                    <w:top w:val="none" w:sz="0" w:space="0" w:color="auto"/>
                    <w:left w:val="none" w:sz="0" w:space="0" w:color="auto"/>
                    <w:bottom w:val="none" w:sz="0" w:space="0" w:color="auto"/>
                    <w:right w:val="none" w:sz="0" w:space="0" w:color="auto"/>
                  </w:divBdr>
                  <w:divsChild>
                    <w:div w:id="35281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662587">
          <w:marLeft w:val="0"/>
          <w:marRight w:val="0"/>
          <w:marTop w:val="0"/>
          <w:marBottom w:val="0"/>
          <w:divBdr>
            <w:top w:val="none" w:sz="0" w:space="0" w:color="auto"/>
            <w:left w:val="none" w:sz="0" w:space="0" w:color="auto"/>
            <w:bottom w:val="none" w:sz="0" w:space="0" w:color="auto"/>
            <w:right w:val="none" w:sz="0" w:space="0" w:color="auto"/>
          </w:divBdr>
          <w:divsChild>
            <w:div w:id="1709404181">
              <w:marLeft w:val="0"/>
              <w:marRight w:val="0"/>
              <w:marTop w:val="0"/>
              <w:marBottom w:val="0"/>
              <w:divBdr>
                <w:top w:val="none" w:sz="0" w:space="0" w:color="auto"/>
                <w:left w:val="none" w:sz="0" w:space="0" w:color="auto"/>
                <w:bottom w:val="none" w:sz="0" w:space="0" w:color="auto"/>
                <w:right w:val="none" w:sz="0" w:space="0" w:color="auto"/>
              </w:divBdr>
              <w:divsChild>
                <w:div w:id="3304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04727">
          <w:marLeft w:val="0"/>
          <w:marRight w:val="0"/>
          <w:marTop w:val="0"/>
          <w:marBottom w:val="0"/>
          <w:divBdr>
            <w:top w:val="none" w:sz="0" w:space="0" w:color="auto"/>
            <w:left w:val="none" w:sz="0" w:space="0" w:color="auto"/>
            <w:bottom w:val="none" w:sz="0" w:space="0" w:color="auto"/>
            <w:right w:val="none" w:sz="0" w:space="0" w:color="auto"/>
          </w:divBdr>
          <w:divsChild>
            <w:div w:id="44448938">
              <w:marLeft w:val="0"/>
              <w:marRight w:val="0"/>
              <w:marTop w:val="0"/>
              <w:marBottom w:val="0"/>
              <w:divBdr>
                <w:top w:val="none" w:sz="0" w:space="0" w:color="auto"/>
                <w:left w:val="none" w:sz="0" w:space="0" w:color="auto"/>
                <w:bottom w:val="none" w:sz="0" w:space="0" w:color="auto"/>
                <w:right w:val="none" w:sz="0" w:space="0" w:color="auto"/>
              </w:divBdr>
              <w:divsChild>
                <w:div w:id="20316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03184">
          <w:marLeft w:val="0"/>
          <w:marRight w:val="0"/>
          <w:marTop w:val="0"/>
          <w:marBottom w:val="0"/>
          <w:divBdr>
            <w:top w:val="none" w:sz="0" w:space="0" w:color="auto"/>
            <w:left w:val="none" w:sz="0" w:space="0" w:color="auto"/>
            <w:bottom w:val="none" w:sz="0" w:space="0" w:color="auto"/>
            <w:right w:val="none" w:sz="0" w:space="0" w:color="auto"/>
          </w:divBdr>
          <w:divsChild>
            <w:div w:id="488982617">
              <w:marLeft w:val="0"/>
              <w:marRight w:val="0"/>
              <w:marTop w:val="0"/>
              <w:marBottom w:val="0"/>
              <w:divBdr>
                <w:top w:val="none" w:sz="0" w:space="0" w:color="auto"/>
                <w:left w:val="none" w:sz="0" w:space="0" w:color="auto"/>
                <w:bottom w:val="none" w:sz="0" w:space="0" w:color="auto"/>
                <w:right w:val="none" w:sz="0" w:space="0" w:color="auto"/>
              </w:divBdr>
              <w:divsChild>
                <w:div w:id="12098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7257">
          <w:marLeft w:val="0"/>
          <w:marRight w:val="0"/>
          <w:marTop w:val="0"/>
          <w:marBottom w:val="0"/>
          <w:divBdr>
            <w:top w:val="none" w:sz="0" w:space="0" w:color="auto"/>
            <w:left w:val="none" w:sz="0" w:space="0" w:color="auto"/>
            <w:bottom w:val="none" w:sz="0" w:space="0" w:color="auto"/>
            <w:right w:val="none" w:sz="0" w:space="0" w:color="auto"/>
          </w:divBdr>
          <w:divsChild>
            <w:div w:id="1386222106">
              <w:marLeft w:val="0"/>
              <w:marRight w:val="0"/>
              <w:marTop w:val="0"/>
              <w:marBottom w:val="0"/>
              <w:divBdr>
                <w:top w:val="none" w:sz="0" w:space="0" w:color="auto"/>
                <w:left w:val="none" w:sz="0" w:space="0" w:color="auto"/>
                <w:bottom w:val="none" w:sz="0" w:space="0" w:color="auto"/>
                <w:right w:val="none" w:sz="0" w:space="0" w:color="auto"/>
              </w:divBdr>
              <w:divsChild>
                <w:div w:id="17809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1451</Words>
  <Characters>8271</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Russell-Rose</dc:creator>
  <cp:keywords/>
  <dc:description/>
  <cp:lastModifiedBy>Tony Russell-Rose</cp:lastModifiedBy>
  <cp:revision>1</cp:revision>
  <dcterms:created xsi:type="dcterms:W3CDTF">2024-12-18T17:10:00Z</dcterms:created>
  <dcterms:modified xsi:type="dcterms:W3CDTF">2024-12-18T17:12:00Z</dcterms:modified>
</cp:coreProperties>
</file>